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A3" w:rsidRDefault="00B431A3" w:rsidP="004B5439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AD2EC8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4" o:title=""/>
          </v:shape>
        </w:pict>
      </w:r>
    </w:p>
    <w:p w:rsidR="00B431A3" w:rsidRPr="00EA1865" w:rsidRDefault="00B431A3" w:rsidP="004B5439">
      <w:pPr>
        <w:rPr>
          <w:rFonts w:ascii="Times New Roman" w:hAnsi="Times New Roman" w:cs="Times New Roman"/>
          <w:sz w:val="16"/>
          <w:szCs w:val="16"/>
        </w:rPr>
      </w:pPr>
    </w:p>
    <w:p w:rsidR="00B431A3" w:rsidRPr="00DF540E" w:rsidRDefault="00B431A3" w:rsidP="004B5439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B431A3" w:rsidRDefault="00B431A3" w:rsidP="00EA186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B431A3" w:rsidRPr="00EA1865" w:rsidRDefault="00B431A3" w:rsidP="00EA186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B431A3" w:rsidRPr="00DF540E" w:rsidRDefault="00B431A3" w:rsidP="00EA186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ВІЙСЬКОВА</w:t>
      </w: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адміністрація</w:t>
      </w:r>
    </w:p>
    <w:p w:rsidR="00B431A3" w:rsidRPr="00DF540E" w:rsidRDefault="00B431A3" w:rsidP="00EA186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B431A3" w:rsidRDefault="00B431A3" w:rsidP="004B5439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B431A3" w:rsidRPr="00161CA4" w:rsidRDefault="00B431A3" w:rsidP="004B5439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B431A3" w:rsidRDefault="00B431A3" w:rsidP="004B5439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13.02.2025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  м. Ужгород  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B431A3" w:rsidRPr="00207DD7" w:rsidRDefault="00B431A3" w:rsidP="004B5439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ab/>
      </w:r>
    </w:p>
    <w:p w:rsidR="00B431A3" w:rsidRDefault="00B431A3" w:rsidP="002E30FF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67D5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внесення змін до розпорядження в. о. голови районної державної  адміністрації – начальника районної військової адміністрації  </w:t>
      </w:r>
    </w:p>
    <w:p w:rsidR="00B431A3" w:rsidRDefault="00B431A3" w:rsidP="00EA1865">
      <w:pPr>
        <w:tabs>
          <w:tab w:val="left" w:pos="567"/>
        </w:tabs>
        <w:jc w:val="center"/>
        <w:outlineLvl w:val="0"/>
        <w:rPr>
          <w:rFonts w:ascii="Times New Roman" w:hAnsi="Times New Roman"/>
          <w:b/>
          <w:bCs/>
          <w:i/>
          <w:spacing w:val="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04.09.2024  № 71 </w:t>
      </w:r>
      <w:r w:rsidRPr="00E5736E">
        <w:rPr>
          <w:rFonts w:ascii="Times New Roman" w:hAnsi="Times New Roman"/>
          <w:b/>
          <w:bCs/>
          <w:i/>
          <w:spacing w:val="6"/>
          <w:sz w:val="28"/>
          <w:szCs w:val="28"/>
          <w:lang w:val="uk-UA"/>
        </w:rPr>
        <w:t>„</w:t>
      </w:r>
      <w:r w:rsidRPr="00E5736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затвердження Положення про відділ фінансово – господарського забезпечення апарату Ужгородської  районної  державної адміністрації – районної військової адміністрації</w:t>
      </w:r>
      <w:r w:rsidRPr="00E5736E">
        <w:rPr>
          <w:rFonts w:ascii="Times New Roman" w:hAnsi="Times New Roman"/>
          <w:b/>
          <w:bCs/>
          <w:i/>
          <w:spacing w:val="6"/>
          <w:sz w:val="28"/>
          <w:szCs w:val="28"/>
          <w:lang w:val="uk-UA"/>
        </w:rPr>
        <w:t>”</w:t>
      </w:r>
    </w:p>
    <w:p w:rsidR="00B431A3" w:rsidRDefault="00B431A3" w:rsidP="004B5439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B431A3" w:rsidRPr="00E5736E" w:rsidRDefault="00B431A3" w:rsidP="004B5439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B431A3" w:rsidRDefault="00B431A3" w:rsidP="00DE7B5F">
      <w:pPr>
        <w:pStyle w:val="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4, 15, 28  Закону України „</w:t>
      </w:r>
      <w:r w:rsidRPr="009E095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правовий режим воєнного стану</w:t>
      </w:r>
      <w:r w:rsidRPr="009E095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статей 6, </w:t>
      </w:r>
      <w:r w:rsidRPr="009E0958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 xml:space="preserve">, 41 </w:t>
      </w:r>
      <w:r w:rsidRPr="009E0958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„</w:t>
      </w:r>
      <w:r w:rsidRPr="009E0958">
        <w:rPr>
          <w:sz w:val="28"/>
          <w:szCs w:val="28"/>
          <w:lang w:val="uk-UA"/>
        </w:rPr>
        <w:t>Про місцеві державні адміністрації”,</w:t>
      </w:r>
      <w:r>
        <w:rPr>
          <w:sz w:val="28"/>
          <w:szCs w:val="28"/>
          <w:lang w:val="uk-UA"/>
        </w:rPr>
        <w:t xml:space="preserve"> указів Президента України: від 24 лютого 2022 року № 64/2022 року  Закону України „Про введення воєнного стану в Україні”,  від 24 лютого 2022 року  № 68/2022 „Про утворення військових адміністрацій”, від 14 січня 2025 року № 26/2025 „Про продовження строку дії воєнного стану в Україні”,  Типового положення про бухгалтерську службу бюджетної установи, затвердженого постановою Кабінету Міністрів України від 26 січня 2011 р.      № 59, розпорядження в. о. голови районної державної адміністрації – начальника районної військової адміністрації від 01.01.2025 № 01 „Про введення в дію структури і штатного розпису Ужгородської районної державної адміністрації Закарпатської області – районної військової адміністрації на 2025 рік</w:t>
      </w:r>
      <w:r w:rsidRPr="0089692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у зв’язку виробничою необхідністю</w:t>
      </w:r>
    </w:p>
    <w:p w:rsidR="00B431A3" w:rsidRPr="00207DD7" w:rsidRDefault="00B431A3" w:rsidP="00DE7B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Default="00B431A3" w:rsidP="00DE7B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157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З У Ю:</w:t>
      </w:r>
    </w:p>
    <w:p w:rsidR="00B431A3" w:rsidRDefault="00B431A3" w:rsidP="0031157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Default="00B431A3" w:rsidP="0031157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Внести зміни до розпорядженням в. о. голови районної державної адміністрації – начальника районної військової адміністрації 04.09.2024 № 71 </w:t>
      </w:r>
      <w:r w:rsidRPr="001E2363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відділ фінансово – господарського забезпечення апарату Ужгородської районної державної адміністрації – районної військової адміністрації</w:t>
      </w:r>
      <w:r w:rsidRPr="001E236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Положення), виклавши пункт 3 Положення у такій редакції</w:t>
      </w:r>
      <w:r w:rsidRPr="001F28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31A3" w:rsidRDefault="00B431A3" w:rsidP="008A0E9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0E98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A0E9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E98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з: начальника відділу, заступника начальника відділу, головного спеціаліста, провідного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консультанта, водія автотранспортних засобів, прибиральників службових приміщень та  відповідальних чергових</w:t>
      </w:r>
      <w:r w:rsidRPr="008A0E98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1A3" w:rsidRDefault="00B431A3" w:rsidP="001E2363">
      <w:pPr>
        <w:pStyle w:val="10"/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431A3" w:rsidRDefault="00B431A3" w:rsidP="001E2363">
      <w:pPr>
        <w:pStyle w:val="10"/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Default="00B431A3" w:rsidP="00207DD7">
      <w:pPr>
        <w:pStyle w:val="10"/>
        <w:tabs>
          <w:tab w:val="left" w:pos="567"/>
          <w:tab w:val="left" w:pos="851"/>
        </w:tabs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431A3" w:rsidRDefault="00B431A3" w:rsidP="00207DD7">
      <w:pPr>
        <w:pStyle w:val="10"/>
        <w:tabs>
          <w:tab w:val="left" w:pos="567"/>
          <w:tab w:val="left" w:pos="851"/>
        </w:tabs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Default="00B431A3" w:rsidP="001E2363">
      <w:pPr>
        <w:pStyle w:val="10"/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апарату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 w:rsidRPr="00DF540E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Боднарюк Р. Ю.</w:t>
      </w:r>
    </w:p>
    <w:p w:rsidR="00B431A3" w:rsidRDefault="00B431A3" w:rsidP="002E30FF">
      <w:pPr>
        <w:pStyle w:val="10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431A3" w:rsidRDefault="00B431A3" w:rsidP="002E30FF">
      <w:pPr>
        <w:pStyle w:val="10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431A3" w:rsidRDefault="00B431A3" w:rsidP="002E30FF">
      <w:pPr>
        <w:pStyle w:val="10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431A3" w:rsidRDefault="00B431A3" w:rsidP="002E30FF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В. о. голови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державної адміністрації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-</w:t>
      </w:r>
    </w:p>
    <w:p w:rsidR="00B431A3" w:rsidRPr="008336F2" w:rsidRDefault="00B431A3" w:rsidP="002E30FF">
      <w:pPr>
        <w:ind w:right="-1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начальника військової адміністрації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                Андрій КУШНІРУК</w:t>
      </w:r>
    </w:p>
    <w:p w:rsidR="00B431A3" w:rsidRDefault="00B431A3" w:rsidP="002E30FF">
      <w:pPr>
        <w:pStyle w:val="10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431A3" w:rsidRPr="00575448" w:rsidRDefault="00B431A3" w:rsidP="00566331">
      <w:pPr>
        <w:pStyle w:val="10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Default="00B431A3" w:rsidP="008A0E9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Default="00B431A3" w:rsidP="008A0E9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A3" w:rsidRPr="008A0E98" w:rsidRDefault="00B431A3" w:rsidP="001F28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A3" w:rsidRPr="008A0E98" w:rsidSect="008651E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439"/>
    <w:rsid w:val="001512BA"/>
    <w:rsid w:val="001535EE"/>
    <w:rsid w:val="00161CA4"/>
    <w:rsid w:val="001E2363"/>
    <w:rsid w:val="001F280E"/>
    <w:rsid w:val="00207DD7"/>
    <w:rsid w:val="00281008"/>
    <w:rsid w:val="002E30FF"/>
    <w:rsid w:val="00311575"/>
    <w:rsid w:val="003D5E7A"/>
    <w:rsid w:val="004456F9"/>
    <w:rsid w:val="00467D5F"/>
    <w:rsid w:val="00487B5A"/>
    <w:rsid w:val="004B1FD9"/>
    <w:rsid w:val="004B5439"/>
    <w:rsid w:val="00566331"/>
    <w:rsid w:val="00575448"/>
    <w:rsid w:val="005D1248"/>
    <w:rsid w:val="0063354A"/>
    <w:rsid w:val="0070265F"/>
    <w:rsid w:val="00826B81"/>
    <w:rsid w:val="008336F2"/>
    <w:rsid w:val="008651E2"/>
    <w:rsid w:val="00896927"/>
    <w:rsid w:val="008A0E98"/>
    <w:rsid w:val="008C1DD8"/>
    <w:rsid w:val="008C3738"/>
    <w:rsid w:val="00992C88"/>
    <w:rsid w:val="009E0958"/>
    <w:rsid w:val="00A07318"/>
    <w:rsid w:val="00A67CD9"/>
    <w:rsid w:val="00A93D16"/>
    <w:rsid w:val="00AD2EC8"/>
    <w:rsid w:val="00B431A3"/>
    <w:rsid w:val="00B4343A"/>
    <w:rsid w:val="00DC6BF9"/>
    <w:rsid w:val="00DE7B5F"/>
    <w:rsid w:val="00DF540E"/>
    <w:rsid w:val="00E01DC6"/>
    <w:rsid w:val="00E5736E"/>
    <w:rsid w:val="00EA1865"/>
    <w:rsid w:val="00F6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5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439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Обычный1"/>
    <w:uiPriority w:val="99"/>
    <w:rsid w:val="00DE7B5F"/>
    <w:pPr>
      <w:widowControl w:val="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10">
    <w:name w:val="Абзац списка1"/>
    <w:basedOn w:val="Normal"/>
    <w:uiPriority w:val="99"/>
    <w:rsid w:val="00566331"/>
    <w:pPr>
      <w:ind w:left="720"/>
      <w:contextualSpacing/>
    </w:pPr>
    <w:rPr>
      <w:rFonts w:ascii="Arial CYR" w:eastAsia="Calibri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1524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2025-02-18T08:13:00Z</dcterms:created>
  <dcterms:modified xsi:type="dcterms:W3CDTF">2025-02-21T12:48:00Z</dcterms:modified>
</cp:coreProperties>
</file>