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F" w:rsidRDefault="0005552F" w:rsidP="00196480">
      <w:pPr>
        <w:tabs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650DA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05552F" w:rsidRDefault="0005552F"/>
    <w:p w:rsidR="0005552F" w:rsidRDefault="0005552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5552F" w:rsidRDefault="0005552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5552F" w:rsidRDefault="0005552F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5552F" w:rsidRDefault="0005552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5552F" w:rsidRDefault="0005552F" w:rsidP="00196480">
      <w:pPr>
        <w:tabs>
          <w:tab w:val="left" w:pos="4820"/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29.10.2021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05552F" w:rsidRDefault="0005552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5552F" w:rsidRDefault="0005552F" w:rsidP="00AE0D39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Про</w:t>
      </w:r>
      <w:r w:rsidRPr="004C042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 xml:space="preserve">  проведення  приписки  громадян</w:t>
      </w:r>
    </w:p>
    <w:p w:rsidR="0005552F" w:rsidRDefault="0005552F" w:rsidP="00AE0D39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України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20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року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ародження  до</w:t>
      </w:r>
    </w:p>
    <w:p w:rsidR="0005552F" w:rsidRDefault="0005552F" w:rsidP="00AE0D39">
      <w:pPr>
        <w:widowControl/>
        <w:tabs>
          <w:tab w:val="left" w:pos="2268"/>
          <w:tab w:val="left" w:pos="4820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ризовн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их   дільниць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в</w:t>
      </w:r>
      <w:r w:rsidRPr="004C0425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 </w:t>
      </w:r>
      <w:r w:rsidRPr="004C0425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січні - березні</w:t>
      </w:r>
    </w:p>
    <w:p w:rsidR="0005552F" w:rsidRPr="004C0425" w:rsidRDefault="0005552F" w:rsidP="00AE0D39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4C0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05552F" w:rsidRPr="004C0425" w:rsidRDefault="0005552F" w:rsidP="004C0425">
      <w:pPr>
        <w:widowControl/>
        <w:tabs>
          <w:tab w:val="left" w:pos="2268"/>
          <w:tab w:val="left" w:pos="7371"/>
        </w:tabs>
        <w:overflowPunct w:val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552F" w:rsidRPr="004C0425" w:rsidRDefault="0005552F" w:rsidP="004C0425">
      <w:pPr>
        <w:keepNext/>
        <w:widowControl/>
        <w:tabs>
          <w:tab w:val="left" w:pos="567"/>
          <w:tab w:val="left" w:pos="851"/>
          <w:tab w:val="left" w:pos="2268"/>
          <w:tab w:val="left" w:pos="7371"/>
        </w:tabs>
        <w:overflowPunct w:val="0"/>
        <w:ind w:right="-1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Відповідно до статей 6, 27, 39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41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„Про місцеві державні адміністрації”, статті 14 Закону України „Про військовий обов’язок і             військову службу”,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від 21 березня 2002 року № 352 ,,Про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 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розпорядження голови Закарпатської облдержадміністрації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778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„Про проведення приписки громадян України 200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 до призовних дільниць у січні-березні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року”, з метою організованого проведення приписки громадян до призовн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дільниц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5552F" w:rsidRPr="004C0425" w:rsidRDefault="0005552F" w:rsidP="004C0425">
      <w:pPr>
        <w:widowControl/>
        <w:shd w:val="clear" w:color="auto" w:fill="FFFFFF"/>
        <w:tabs>
          <w:tab w:val="left" w:pos="567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5552F" w:rsidRPr="004C0425" w:rsidRDefault="0005552F" w:rsidP="004C0425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pacing w:val="-35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 січня - березня  2022 року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приписку</w:t>
      </w:r>
      <w:r w:rsidRPr="006D6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чоловічої статі 200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призовних дільниць Ужгородського районного територіального  центру комплектування та соціальної підтримки.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52F" w:rsidRPr="004C0425" w:rsidRDefault="0005552F" w:rsidP="004C0425">
      <w:pPr>
        <w:shd w:val="clear" w:color="auto" w:fill="FFFFFF"/>
        <w:tabs>
          <w:tab w:val="left" w:pos="567"/>
          <w:tab w:val="left" w:pos="1008"/>
        </w:tabs>
        <w:spacing w:line="326" w:lineRule="exact"/>
        <w:ind w:right="-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Утворити комісії з питань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проведення приписки громадян до призовн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дільниц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у складі згідно з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ами 1-3 (додаються)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проводити згідно графіка, затвердженого начальником Ужгородського районного центру комплектування та соціальної підтримки.</w:t>
      </w:r>
    </w:p>
    <w:p w:rsidR="0005552F" w:rsidRDefault="0005552F" w:rsidP="007D3B58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2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керівникам: комунального некомерційного підприємства „Ужгородська районна клінічна лікарня Ужгородської районної ради”,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 підприємства ,,Великоберезнянська лікарня</w:t>
      </w:r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,,Міська лікарня Перечинської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” забезпечити:</w:t>
      </w:r>
    </w:p>
    <w:p w:rsidR="0005552F" w:rsidRDefault="0005552F" w:rsidP="00273320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роботу медичних комісій для проведення медичного огляду приписників (укомплектувати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потрібною кількістю медичних працівників, у тому числі лікарів-спеціалістів, технічних працівників, необхідним обладнанням, інструментарієм та медикаментами); </w:t>
      </w:r>
    </w:p>
    <w:p w:rsidR="0005552F" w:rsidRDefault="0005552F" w:rsidP="007921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огляд громадян України 2005 року народження, які підлягають приписці  до призовних дільниць у січні – березні 2022 року;</w:t>
      </w:r>
    </w:p>
    <w:p w:rsidR="0005552F" w:rsidRDefault="0005552F" w:rsidP="007921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E8E">
        <w:rPr>
          <w:rFonts w:ascii="Times New Roman" w:hAnsi="Times New Roman" w:cs="Times New Roman"/>
          <w:sz w:val="28"/>
          <w:szCs w:val="28"/>
          <w:lang w:val="uk-UA"/>
        </w:rPr>
        <w:t>проходження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приписки  громадянами     України,     які  будуть направлені  </w:t>
      </w:r>
    </w:p>
    <w:p w:rsidR="0005552F" w:rsidRDefault="0005552F" w:rsidP="007921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52F" w:rsidRDefault="0005552F" w:rsidP="007921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52F" w:rsidRDefault="0005552F" w:rsidP="001C7FE3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5552F" w:rsidRDefault="0005552F" w:rsidP="00143D4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лікарями призовних дільниць, медичного обстеження  за направленням лікаря первинної медичної допомоги, або за електронним направленням лікарів спеціалістів  призовної дільниці;</w:t>
      </w:r>
      <w:r w:rsidRPr="00967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52F" w:rsidRDefault="0005552F" w:rsidP="007921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A7">
        <w:rPr>
          <w:rFonts w:ascii="Times New Roman" w:hAnsi="Times New Roman" w:cs="Times New Roman"/>
          <w:sz w:val="28"/>
          <w:szCs w:val="28"/>
          <w:lang w:val="uk-UA"/>
        </w:rPr>
        <w:t>забір біоматеріалу від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писника </w:t>
      </w:r>
      <w:r w:rsidRPr="00722CA7">
        <w:rPr>
          <w:rFonts w:ascii="Times New Roman" w:hAnsi="Times New Roman" w:cs="Times New Roman"/>
          <w:sz w:val="28"/>
          <w:szCs w:val="28"/>
          <w:lang w:val="uk-UA"/>
        </w:rPr>
        <w:t xml:space="preserve"> для тестування на вірусні захворювання (зокрема гепатит, ВІЛ/СНІД,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722CA7">
        <w:rPr>
          <w:rFonts w:ascii="Times New Roman" w:hAnsi="Times New Roman" w:cs="Times New Roman"/>
          <w:sz w:val="28"/>
          <w:szCs w:val="28"/>
          <w:lang w:val="uk-UA"/>
        </w:rPr>
        <w:t>-19, тощо) та його доставку до закладів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52F" w:rsidRPr="004C0425" w:rsidRDefault="0005552F" w:rsidP="00143D4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приписників, які прибувають на призовні дільниці та лікарів призовних дільниць необхідною кількістю дезінфікуючих засобів та засобів індивідуального захисту для запобігання розповсюдження захворювання </w:t>
      </w:r>
      <w:r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>-19;</w:t>
      </w:r>
    </w:p>
    <w:p w:rsidR="0005552F" w:rsidRDefault="0005552F" w:rsidP="00730F54">
      <w:pPr>
        <w:widowControl/>
        <w:shd w:val="clear" w:color="auto" w:fill="FFFFFF"/>
        <w:tabs>
          <w:tab w:val="left" w:pos="567"/>
          <w:tab w:val="left" w:pos="720"/>
          <w:tab w:val="left" w:pos="1349"/>
        </w:tabs>
        <w:overflowPunct w:val="0"/>
        <w:spacing w:line="341" w:lineRule="exact"/>
        <w:ind w:left="38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позачерговий прийом медичними установами громадян, які підлягають приписці, до призовних дільниць і потребують додаткового медичного обстеження, виділивши для цього необхідну кількість ліжок;</w:t>
      </w:r>
    </w:p>
    <w:p w:rsidR="0005552F" w:rsidRPr="004C0425" w:rsidRDefault="0005552F" w:rsidP="00722CA7">
      <w:pPr>
        <w:widowControl/>
        <w:shd w:val="clear" w:color="auto" w:fill="FFFFFF"/>
        <w:tabs>
          <w:tab w:val="left" w:pos="567"/>
          <w:tab w:val="left" w:pos="720"/>
          <w:tab w:val="left" w:pos="1349"/>
        </w:tabs>
        <w:overflowPunct w:val="0"/>
        <w:spacing w:line="341" w:lineRule="exact"/>
        <w:ind w:left="38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 результатами приписки взяти на облік та організувати лікування хворих призовників і спільно з підрозділами районного територіального центру комплектування та соціальної підтримки здійснювати постійний контроль за лікувально-оздоровчою роботою.</w:t>
      </w:r>
    </w:p>
    <w:p w:rsidR="0005552F" w:rsidRDefault="0005552F" w:rsidP="008420BF">
      <w:pPr>
        <w:widowControl/>
        <w:shd w:val="clear" w:color="auto" w:fill="FFFFFF"/>
        <w:tabs>
          <w:tab w:val="left" w:pos="567"/>
          <w:tab w:val="left" w:pos="720"/>
        </w:tabs>
        <w:overflowPunct w:val="0"/>
        <w:spacing w:line="302" w:lineRule="exact"/>
        <w:ind w:left="48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. Рекомендувати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комітетам територіальних громад:</w:t>
      </w:r>
    </w:p>
    <w:p w:rsidR="0005552F" w:rsidRDefault="0005552F" w:rsidP="00722CA7">
      <w:pPr>
        <w:widowControl/>
        <w:shd w:val="clear" w:color="auto" w:fill="FFFFFF"/>
        <w:tabs>
          <w:tab w:val="left" w:pos="567"/>
          <w:tab w:val="left" w:pos="720"/>
        </w:tabs>
        <w:overflowPunct w:val="0"/>
        <w:spacing w:line="302" w:lineRule="exact"/>
        <w:ind w:left="48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прийняти відповідні програми  щодо фінансування заходів  із проведення приписки громадян  України 2005 року народження до призовних дільниць у січні – березні 2022 року;</w:t>
      </w:r>
    </w:p>
    <w:p w:rsidR="0005552F" w:rsidRPr="004C0425" w:rsidRDefault="0005552F" w:rsidP="00722CA7">
      <w:pPr>
        <w:widowControl/>
        <w:shd w:val="clear" w:color="auto" w:fill="FFFFFF"/>
        <w:tabs>
          <w:tab w:val="left" w:pos="567"/>
          <w:tab w:val="left" w:pos="720"/>
        </w:tabs>
        <w:overflowPunct w:val="0"/>
        <w:spacing w:line="302" w:lineRule="exact"/>
        <w:ind w:left="48" w:right="-1"/>
        <w:jc w:val="both"/>
        <w:textAlignment w:val="baseline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керівниками підприємств, установ та організацій, незалежно від форми власності, директорами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домогтися повного охоплення припискою юнаків 200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незалежно від стану їх здоров’я;</w:t>
      </w:r>
    </w:p>
    <w:p w:rsidR="0005552F" w:rsidRPr="004C0425" w:rsidRDefault="0005552F" w:rsidP="00722CA7">
      <w:pPr>
        <w:shd w:val="clear" w:color="auto" w:fill="FFFFFF"/>
        <w:tabs>
          <w:tab w:val="left" w:pos="567"/>
          <w:tab w:val="left" w:pos="851"/>
          <w:tab w:val="left" w:pos="878"/>
        </w:tabs>
        <w:spacing w:line="283" w:lineRule="exact"/>
        <w:ind w:left="2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та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своєчасну і організовану явку юнаків, які підлягають приписці, на призовн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дільниц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в супроводі представників органів місцевого самоврядування з відповідно оформленими документами;</w:t>
      </w:r>
    </w:p>
    <w:p w:rsidR="0005552F" w:rsidRPr="004C0425" w:rsidRDefault="0005552F" w:rsidP="00722CA7">
      <w:pPr>
        <w:shd w:val="clear" w:color="auto" w:fill="FFFFFF"/>
        <w:tabs>
          <w:tab w:val="left" w:pos="567"/>
          <w:tab w:val="left" w:pos="851"/>
          <w:tab w:val="left" w:pos="878"/>
        </w:tabs>
        <w:spacing w:line="283" w:lineRule="exact"/>
        <w:ind w:left="2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скласти і подати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підрозділи Ужгородського районного територіального центру комплектування та соціальної підтримки  с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писки юнаків, які проживають на території органів місцевого самоврядування, працюють на підприємствах, в установах, організаціях, навчаються у навчальних закладах до 01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року; </w:t>
      </w:r>
    </w:p>
    <w:p w:rsidR="0005552F" w:rsidRPr="004C0425" w:rsidRDefault="0005552F" w:rsidP="00722CA7">
      <w:pPr>
        <w:shd w:val="clear" w:color="auto" w:fill="FFFFFF"/>
        <w:tabs>
          <w:tab w:val="left" w:pos="567"/>
          <w:tab w:val="left" w:pos="720"/>
          <w:tab w:val="left" w:pos="878"/>
        </w:tabs>
        <w:ind w:right="-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Ужгородському районному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п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оліції Головного управління Національної поліції України в Закарпатській області надати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Ужгородському районному центру комплектування та соціальної підтримки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допомогу у забезпеченні громадського порядку на призовн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их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дільниц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ях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, а також розшуку і доставці на призовн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і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дільниц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і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громадян, які ухиляються від проходження приписки.</w:t>
      </w:r>
    </w:p>
    <w:p w:rsidR="0005552F" w:rsidRPr="004C0425" w:rsidRDefault="0005552F" w:rsidP="004C0425">
      <w:pPr>
        <w:widowControl/>
        <w:shd w:val="clear" w:color="auto" w:fill="FFFFFF"/>
        <w:tabs>
          <w:tab w:val="left" w:pos="567"/>
        </w:tabs>
        <w:overflowPunct w:val="0"/>
        <w:spacing w:line="322" w:lineRule="exact"/>
        <w:ind w:right="-1"/>
        <w:jc w:val="both"/>
        <w:textAlignment w:val="baseline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6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. 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Рекомендувати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Ужгородському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районному центру комплектування та соціальної підтримки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поінформувати райдержадміністрацію про виконання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даного розпорядження до 15 квітня 2022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року.</w:t>
      </w:r>
    </w:p>
    <w:p w:rsidR="0005552F" w:rsidRPr="004C0425" w:rsidRDefault="0005552F" w:rsidP="004C0425">
      <w:pPr>
        <w:widowControl/>
        <w:shd w:val="clear" w:color="auto" w:fill="FFFFFF"/>
        <w:tabs>
          <w:tab w:val="left" w:pos="567"/>
          <w:tab w:val="left" w:pos="720"/>
          <w:tab w:val="left" w:pos="922"/>
          <w:tab w:val="left" w:pos="5827"/>
          <w:tab w:val="left" w:pos="7272"/>
        </w:tabs>
        <w:overflowPunct w:val="0"/>
        <w:spacing w:line="312" w:lineRule="exact"/>
        <w:ind w:right="-1"/>
        <w:jc w:val="both"/>
        <w:textAlignment w:val="baseline"/>
        <w:rPr>
          <w:rFonts w:ascii="Times New Roman" w:hAnsi="Times New Roman" w:cs="Times New Roman"/>
          <w:szCs w:val="20"/>
          <w:lang w:val="uk-UA"/>
        </w:rPr>
      </w:pPr>
      <w:r w:rsidRPr="004C0425">
        <w:rPr>
          <w:rFonts w:ascii="Times New Roman" w:hAnsi="Times New Roman" w:cs="Times New Roman"/>
          <w:spacing w:val="-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7</w:t>
      </w:r>
      <w:r w:rsidRPr="004C0425">
        <w:rPr>
          <w:rFonts w:ascii="Times New Roman" w:hAnsi="Times New Roman" w:cs="Times New Roman"/>
          <w:spacing w:val="-3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05552F" w:rsidRDefault="0005552F" w:rsidP="004C0425">
      <w:pPr>
        <w:widowControl/>
        <w:tabs>
          <w:tab w:val="left" w:pos="7088"/>
        </w:tabs>
        <w:overflowPunct w:val="0"/>
        <w:spacing w:before="120" w:after="120"/>
        <w:ind w:right="-1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5552F" w:rsidRPr="004C0425" w:rsidRDefault="0005552F" w:rsidP="004C0425">
      <w:pPr>
        <w:widowControl/>
        <w:tabs>
          <w:tab w:val="left" w:pos="7088"/>
        </w:tabs>
        <w:overflowPunct w:val="0"/>
        <w:spacing w:before="120" w:after="120"/>
        <w:ind w:right="-1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Го</w:t>
      </w:r>
      <w:r w:rsidRPr="004C042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а</w:t>
      </w:r>
      <w:r w:rsidRPr="004C042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державної адміністрації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         </w:t>
      </w:r>
      <w:r w:rsidRPr="004C042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Радіон КІШТУЛИНЕЦЬ</w:t>
      </w:r>
    </w:p>
    <w:sectPr w:rsidR="0005552F" w:rsidRPr="004C0425" w:rsidSect="00B43EB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2F" w:rsidRDefault="0005552F" w:rsidP="00BF2E4B">
      <w:r>
        <w:separator/>
      </w:r>
    </w:p>
  </w:endnote>
  <w:endnote w:type="continuationSeparator" w:id="1">
    <w:p w:rsidR="0005552F" w:rsidRDefault="0005552F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2F" w:rsidRDefault="0005552F" w:rsidP="00BF2E4B">
      <w:r>
        <w:separator/>
      </w:r>
    </w:p>
  </w:footnote>
  <w:footnote w:type="continuationSeparator" w:id="1">
    <w:p w:rsidR="0005552F" w:rsidRDefault="0005552F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7E88"/>
    <w:rsid w:val="00040080"/>
    <w:rsid w:val="00040C1B"/>
    <w:rsid w:val="00043AB2"/>
    <w:rsid w:val="000529F8"/>
    <w:rsid w:val="0005552F"/>
    <w:rsid w:val="00060E24"/>
    <w:rsid w:val="00065536"/>
    <w:rsid w:val="00066556"/>
    <w:rsid w:val="0007074E"/>
    <w:rsid w:val="00070DAF"/>
    <w:rsid w:val="000721D2"/>
    <w:rsid w:val="00072E21"/>
    <w:rsid w:val="00073A1B"/>
    <w:rsid w:val="000757B3"/>
    <w:rsid w:val="0008460F"/>
    <w:rsid w:val="0008716F"/>
    <w:rsid w:val="00087B78"/>
    <w:rsid w:val="00087D67"/>
    <w:rsid w:val="0009119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1AE7"/>
    <w:rsid w:val="000F2F0C"/>
    <w:rsid w:val="000F6433"/>
    <w:rsid w:val="000F6D72"/>
    <w:rsid w:val="0010277B"/>
    <w:rsid w:val="00114025"/>
    <w:rsid w:val="001144EA"/>
    <w:rsid w:val="001220C9"/>
    <w:rsid w:val="001241F8"/>
    <w:rsid w:val="00130381"/>
    <w:rsid w:val="001313ED"/>
    <w:rsid w:val="00135D91"/>
    <w:rsid w:val="00143D45"/>
    <w:rsid w:val="0014618F"/>
    <w:rsid w:val="00151D05"/>
    <w:rsid w:val="001559C1"/>
    <w:rsid w:val="00161D11"/>
    <w:rsid w:val="001645E6"/>
    <w:rsid w:val="00164F6B"/>
    <w:rsid w:val="001650DA"/>
    <w:rsid w:val="00170308"/>
    <w:rsid w:val="00172DE2"/>
    <w:rsid w:val="001752EF"/>
    <w:rsid w:val="00177F10"/>
    <w:rsid w:val="00180C82"/>
    <w:rsid w:val="00180EFF"/>
    <w:rsid w:val="00181F99"/>
    <w:rsid w:val="00184AC7"/>
    <w:rsid w:val="001862D1"/>
    <w:rsid w:val="0019593E"/>
    <w:rsid w:val="00196480"/>
    <w:rsid w:val="001A0B69"/>
    <w:rsid w:val="001A2397"/>
    <w:rsid w:val="001A43C0"/>
    <w:rsid w:val="001A5DCD"/>
    <w:rsid w:val="001C05A9"/>
    <w:rsid w:val="001C2B6A"/>
    <w:rsid w:val="001C606F"/>
    <w:rsid w:val="001C7FE3"/>
    <w:rsid w:val="001D15CA"/>
    <w:rsid w:val="001D2F59"/>
    <w:rsid w:val="001D4FB5"/>
    <w:rsid w:val="001E1EFB"/>
    <w:rsid w:val="001E2616"/>
    <w:rsid w:val="001E51B8"/>
    <w:rsid w:val="001F02F9"/>
    <w:rsid w:val="001F66AE"/>
    <w:rsid w:val="00210E5A"/>
    <w:rsid w:val="0021230F"/>
    <w:rsid w:val="00216944"/>
    <w:rsid w:val="00220AAE"/>
    <w:rsid w:val="002215BF"/>
    <w:rsid w:val="00226A1F"/>
    <w:rsid w:val="00234FA0"/>
    <w:rsid w:val="002367D1"/>
    <w:rsid w:val="002439E6"/>
    <w:rsid w:val="00244B21"/>
    <w:rsid w:val="00253993"/>
    <w:rsid w:val="002633CB"/>
    <w:rsid w:val="00264F5E"/>
    <w:rsid w:val="00265742"/>
    <w:rsid w:val="0027098C"/>
    <w:rsid w:val="0027149B"/>
    <w:rsid w:val="00273320"/>
    <w:rsid w:val="00273CAB"/>
    <w:rsid w:val="002766D7"/>
    <w:rsid w:val="002878B0"/>
    <w:rsid w:val="0029077C"/>
    <w:rsid w:val="002A22EF"/>
    <w:rsid w:val="002A2B23"/>
    <w:rsid w:val="002A3E81"/>
    <w:rsid w:val="002B0BFB"/>
    <w:rsid w:val="002B3560"/>
    <w:rsid w:val="002B5BA3"/>
    <w:rsid w:val="002C3343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6AC2"/>
    <w:rsid w:val="00317B15"/>
    <w:rsid w:val="00327148"/>
    <w:rsid w:val="00333FFE"/>
    <w:rsid w:val="00340576"/>
    <w:rsid w:val="00344336"/>
    <w:rsid w:val="00350BC0"/>
    <w:rsid w:val="00353D42"/>
    <w:rsid w:val="0035450D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5E42"/>
    <w:rsid w:val="003A68D3"/>
    <w:rsid w:val="003B22F5"/>
    <w:rsid w:val="003B77F4"/>
    <w:rsid w:val="003B794E"/>
    <w:rsid w:val="003C2E35"/>
    <w:rsid w:val="003D0686"/>
    <w:rsid w:val="003D112D"/>
    <w:rsid w:val="003D5245"/>
    <w:rsid w:val="003E2EAC"/>
    <w:rsid w:val="003E6E66"/>
    <w:rsid w:val="003F0EC6"/>
    <w:rsid w:val="003F4EA0"/>
    <w:rsid w:val="003F7370"/>
    <w:rsid w:val="00402BC6"/>
    <w:rsid w:val="00405E6B"/>
    <w:rsid w:val="0041273E"/>
    <w:rsid w:val="00413753"/>
    <w:rsid w:val="00414CC2"/>
    <w:rsid w:val="004228F5"/>
    <w:rsid w:val="00425107"/>
    <w:rsid w:val="0043126A"/>
    <w:rsid w:val="00435BFB"/>
    <w:rsid w:val="00435F83"/>
    <w:rsid w:val="00437817"/>
    <w:rsid w:val="00437A15"/>
    <w:rsid w:val="00437B5F"/>
    <w:rsid w:val="00443CEB"/>
    <w:rsid w:val="00456FC5"/>
    <w:rsid w:val="00461E2A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B60FD"/>
    <w:rsid w:val="004C042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1733"/>
    <w:rsid w:val="004F5C97"/>
    <w:rsid w:val="00503198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D7B24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590D"/>
    <w:rsid w:val="0063617D"/>
    <w:rsid w:val="00654D9C"/>
    <w:rsid w:val="006577A8"/>
    <w:rsid w:val="006623B2"/>
    <w:rsid w:val="00664A1C"/>
    <w:rsid w:val="00667DC6"/>
    <w:rsid w:val="00670C1E"/>
    <w:rsid w:val="00674AC0"/>
    <w:rsid w:val="006769E4"/>
    <w:rsid w:val="00677DCD"/>
    <w:rsid w:val="00680A6C"/>
    <w:rsid w:val="00686DF7"/>
    <w:rsid w:val="0069047C"/>
    <w:rsid w:val="00694923"/>
    <w:rsid w:val="006A2231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6E73"/>
    <w:rsid w:val="006D76AC"/>
    <w:rsid w:val="006F0A19"/>
    <w:rsid w:val="006F1DA0"/>
    <w:rsid w:val="006F44DD"/>
    <w:rsid w:val="006F52B8"/>
    <w:rsid w:val="006F7AD7"/>
    <w:rsid w:val="00705BBD"/>
    <w:rsid w:val="00722578"/>
    <w:rsid w:val="00722CA7"/>
    <w:rsid w:val="007258AC"/>
    <w:rsid w:val="0072698F"/>
    <w:rsid w:val="00730F54"/>
    <w:rsid w:val="00733CAC"/>
    <w:rsid w:val="007428F4"/>
    <w:rsid w:val="0074365F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A027F"/>
    <w:rsid w:val="007A2151"/>
    <w:rsid w:val="007A5D48"/>
    <w:rsid w:val="007A636A"/>
    <w:rsid w:val="007B00C6"/>
    <w:rsid w:val="007B0893"/>
    <w:rsid w:val="007B2361"/>
    <w:rsid w:val="007B3B62"/>
    <w:rsid w:val="007C1283"/>
    <w:rsid w:val="007C27FF"/>
    <w:rsid w:val="007C6B91"/>
    <w:rsid w:val="007D087E"/>
    <w:rsid w:val="007D2B50"/>
    <w:rsid w:val="007D3B58"/>
    <w:rsid w:val="007D411B"/>
    <w:rsid w:val="007D5AEE"/>
    <w:rsid w:val="007E34F8"/>
    <w:rsid w:val="007E438C"/>
    <w:rsid w:val="007F084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0BF"/>
    <w:rsid w:val="00842A8F"/>
    <w:rsid w:val="00842D5E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3CDC"/>
    <w:rsid w:val="009555EF"/>
    <w:rsid w:val="009600E1"/>
    <w:rsid w:val="00967727"/>
    <w:rsid w:val="009677A9"/>
    <w:rsid w:val="00967E8E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11C7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5FC2"/>
    <w:rsid w:val="00A87B68"/>
    <w:rsid w:val="00A906C5"/>
    <w:rsid w:val="00A917DC"/>
    <w:rsid w:val="00A92796"/>
    <w:rsid w:val="00A92E2D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D06BD"/>
    <w:rsid w:val="00AE0D39"/>
    <w:rsid w:val="00AE5241"/>
    <w:rsid w:val="00AF70CC"/>
    <w:rsid w:val="00B0345D"/>
    <w:rsid w:val="00B07044"/>
    <w:rsid w:val="00B1352C"/>
    <w:rsid w:val="00B15647"/>
    <w:rsid w:val="00B36559"/>
    <w:rsid w:val="00B41DA8"/>
    <w:rsid w:val="00B43EB0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A1FA7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0E3D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6829"/>
    <w:rsid w:val="00D02881"/>
    <w:rsid w:val="00D04F09"/>
    <w:rsid w:val="00D0692A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2FD6"/>
    <w:rsid w:val="00D9674F"/>
    <w:rsid w:val="00D96C21"/>
    <w:rsid w:val="00D976B5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4CB1"/>
    <w:rsid w:val="00DE528B"/>
    <w:rsid w:val="00E00EF7"/>
    <w:rsid w:val="00E01523"/>
    <w:rsid w:val="00E0683B"/>
    <w:rsid w:val="00E10A48"/>
    <w:rsid w:val="00E126E4"/>
    <w:rsid w:val="00E14381"/>
    <w:rsid w:val="00E16205"/>
    <w:rsid w:val="00E17DF7"/>
    <w:rsid w:val="00E27560"/>
    <w:rsid w:val="00E36FA2"/>
    <w:rsid w:val="00E5155C"/>
    <w:rsid w:val="00E5159F"/>
    <w:rsid w:val="00E51F72"/>
    <w:rsid w:val="00E52B9F"/>
    <w:rsid w:val="00E540CE"/>
    <w:rsid w:val="00E547F3"/>
    <w:rsid w:val="00E55570"/>
    <w:rsid w:val="00E55F75"/>
    <w:rsid w:val="00E57E43"/>
    <w:rsid w:val="00E62F83"/>
    <w:rsid w:val="00E704A3"/>
    <w:rsid w:val="00E708FC"/>
    <w:rsid w:val="00E74034"/>
    <w:rsid w:val="00E74094"/>
    <w:rsid w:val="00E80229"/>
    <w:rsid w:val="00E80DC9"/>
    <w:rsid w:val="00E839E2"/>
    <w:rsid w:val="00E84F5C"/>
    <w:rsid w:val="00E85BB1"/>
    <w:rsid w:val="00E86A62"/>
    <w:rsid w:val="00E94B6C"/>
    <w:rsid w:val="00E9709D"/>
    <w:rsid w:val="00E9761E"/>
    <w:rsid w:val="00EA10A7"/>
    <w:rsid w:val="00EA13CE"/>
    <w:rsid w:val="00EA223E"/>
    <w:rsid w:val="00EA3B9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078B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3186</Words>
  <Characters>1817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2021-11-01T08:11:00Z</cp:lastPrinted>
  <dcterms:created xsi:type="dcterms:W3CDTF">2019-09-17T13:06:00Z</dcterms:created>
  <dcterms:modified xsi:type="dcterms:W3CDTF">2021-11-02T08:13:00Z</dcterms:modified>
</cp:coreProperties>
</file>