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9B" w:rsidRPr="002A2483" w:rsidRDefault="00195B9B" w:rsidP="005A6582">
      <w:pPr>
        <w:ind w:left="284"/>
        <w:jc w:val="center"/>
        <w:textAlignment w:val="baseline"/>
        <w:rPr>
          <w:rFonts w:ascii="Times New Roman" w:hAnsi="Times New Roman"/>
          <w:noProof/>
          <w:color w:val="000000"/>
          <w:szCs w:val="28"/>
        </w:rPr>
      </w:pPr>
      <w:r w:rsidRPr="00D408DF">
        <w:rPr>
          <w:rFonts w:ascii="Times New Roman" w:hAnsi="Times New Roman"/>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konst.rada.gov.ua/images/gerb.gif" style="width:36pt;height:48pt;visibility:visible">
            <v:imagedata r:id="rId7" o:title=""/>
          </v:shape>
        </w:pict>
      </w:r>
    </w:p>
    <w:p w:rsidR="00195B9B" w:rsidRPr="001E6BD4" w:rsidRDefault="00195B9B" w:rsidP="005A6582">
      <w:pPr>
        <w:tabs>
          <w:tab w:val="left" w:pos="1620"/>
          <w:tab w:val="left" w:pos="1980"/>
        </w:tabs>
        <w:spacing w:after="0"/>
        <w:ind w:left="284"/>
        <w:jc w:val="center"/>
        <w:rPr>
          <w:rFonts w:ascii="Times New Roman" w:hAnsi="Times New Roman"/>
          <w:b/>
          <w:caps/>
          <w:color w:val="000000"/>
          <w:sz w:val="24"/>
          <w:szCs w:val="24"/>
        </w:rPr>
      </w:pPr>
      <w:r w:rsidRPr="001E6BD4">
        <w:rPr>
          <w:rFonts w:ascii="Times New Roman" w:hAnsi="Times New Roman"/>
          <w:b/>
          <w:caps/>
          <w:color w:val="000000"/>
          <w:sz w:val="24"/>
          <w:szCs w:val="24"/>
        </w:rPr>
        <w:t>УЖГОРОДСЬКА РАЙОННА державна адміністрація</w:t>
      </w:r>
    </w:p>
    <w:p w:rsidR="00195B9B" w:rsidRPr="001E6BD4" w:rsidRDefault="00195B9B" w:rsidP="005A6582">
      <w:pPr>
        <w:tabs>
          <w:tab w:val="left" w:pos="1620"/>
          <w:tab w:val="left" w:pos="1980"/>
        </w:tabs>
        <w:spacing w:after="0"/>
        <w:ind w:left="284"/>
        <w:jc w:val="center"/>
        <w:rPr>
          <w:rFonts w:ascii="Times New Roman" w:hAnsi="Times New Roman"/>
          <w:b/>
          <w:caps/>
          <w:color w:val="000000"/>
          <w:sz w:val="24"/>
          <w:szCs w:val="24"/>
        </w:rPr>
      </w:pPr>
      <w:r w:rsidRPr="001E6BD4">
        <w:rPr>
          <w:rFonts w:ascii="Times New Roman" w:hAnsi="Times New Roman"/>
          <w:b/>
          <w:caps/>
          <w:color w:val="000000"/>
          <w:sz w:val="24"/>
          <w:szCs w:val="24"/>
        </w:rPr>
        <w:t>ЗАКАРПАТСЬКОЇ ОБЛАСТІ</w:t>
      </w:r>
    </w:p>
    <w:p w:rsidR="00195B9B" w:rsidRPr="001E6BD4" w:rsidRDefault="00195B9B" w:rsidP="005A6582">
      <w:pPr>
        <w:tabs>
          <w:tab w:val="left" w:pos="1620"/>
          <w:tab w:val="left" w:pos="1980"/>
        </w:tabs>
        <w:spacing w:after="0"/>
        <w:ind w:left="284"/>
        <w:jc w:val="center"/>
        <w:rPr>
          <w:rFonts w:ascii="Times New Roman" w:hAnsi="Times New Roman"/>
          <w:b/>
          <w:caps/>
          <w:color w:val="000000"/>
          <w:sz w:val="28"/>
          <w:szCs w:val="28"/>
        </w:rPr>
      </w:pPr>
    </w:p>
    <w:p w:rsidR="00195B9B" w:rsidRPr="001E6BD4" w:rsidRDefault="00195B9B" w:rsidP="005A6582">
      <w:pPr>
        <w:tabs>
          <w:tab w:val="left" w:pos="1620"/>
          <w:tab w:val="left" w:pos="1980"/>
        </w:tabs>
        <w:spacing w:after="0" w:line="240" w:lineRule="auto"/>
        <w:ind w:left="284"/>
        <w:jc w:val="center"/>
        <w:rPr>
          <w:rFonts w:ascii="Times New Roman" w:hAnsi="Times New Roman"/>
          <w:b/>
          <w:caps/>
          <w:color w:val="000000"/>
          <w:sz w:val="28"/>
          <w:szCs w:val="28"/>
        </w:rPr>
      </w:pPr>
      <w:r w:rsidRPr="001E6BD4">
        <w:rPr>
          <w:rFonts w:ascii="Times New Roman" w:hAnsi="Times New Roman"/>
          <w:b/>
          <w:caps/>
          <w:color w:val="000000"/>
          <w:sz w:val="28"/>
          <w:szCs w:val="28"/>
        </w:rPr>
        <w:t>УЖГОРОДСЬКА РАЙОННА військова адміністрація</w:t>
      </w:r>
    </w:p>
    <w:p w:rsidR="00195B9B" w:rsidRPr="001E6BD4" w:rsidRDefault="00195B9B" w:rsidP="005A6582">
      <w:pPr>
        <w:tabs>
          <w:tab w:val="left" w:pos="1620"/>
          <w:tab w:val="left" w:pos="1980"/>
        </w:tabs>
        <w:spacing w:before="120" w:after="120" w:line="240" w:lineRule="auto"/>
        <w:ind w:left="284"/>
        <w:jc w:val="center"/>
        <w:rPr>
          <w:rFonts w:ascii="Times New Roman" w:hAnsi="Times New Roman"/>
          <w:b/>
          <w:bCs/>
          <w:caps/>
          <w:color w:val="000000"/>
          <w:sz w:val="28"/>
          <w:szCs w:val="28"/>
        </w:rPr>
      </w:pPr>
      <w:r w:rsidRPr="001E6BD4">
        <w:rPr>
          <w:rFonts w:ascii="Times New Roman" w:hAnsi="Times New Roman"/>
          <w:b/>
          <w:caps/>
          <w:color w:val="000000"/>
          <w:sz w:val="28"/>
          <w:szCs w:val="28"/>
        </w:rPr>
        <w:t>ЗАКАРПАТСЬКОЇ ОБЛАСТІ</w:t>
      </w:r>
    </w:p>
    <w:p w:rsidR="00195B9B" w:rsidRPr="001E6BD4" w:rsidRDefault="00195B9B" w:rsidP="005A6582">
      <w:pPr>
        <w:ind w:left="284"/>
        <w:jc w:val="center"/>
        <w:rPr>
          <w:rFonts w:ascii="Times New Roman" w:hAnsi="Times New Roman"/>
          <w:b/>
          <w:bCs/>
          <w:color w:val="000000"/>
          <w:sz w:val="44"/>
          <w:szCs w:val="44"/>
        </w:rPr>
      </w:pPr>
      <w:r w:rsidRPr="001E6BD4">
        <w:rPr>
          <w:rFonts w:ascii="Times New Roman" w:hAnsi="Times New Roman"/>
          <w:b/>
          <w:bCs/>
          <w:color w:val="000000"/>
          <w:sz w:val="44"/>
          <w:szCs w:val="44"/>
        </w:rPr>
        <w:t>Р О З П О Р Я Д Ж Е Н Н Я</w:t>
      </w:r>
    </w:p>
    <w:p w:rsidR="00195B9B" w:rsidRPr="001E6BD4" w:rsidRDefault="00195B9B" w:rsidP="005A6582">
      <w:pPr>
        <w:tabs>
          <w:tab w:val="left" w:pos="4962"/>
        </w:tabs>
        <w:ind w:left="284"/>
        <w:rPr>
          <w:rFonts w:ascii="Times New Roman" w:hAnsi="Times New Roman"/>
          <w:b/>
          <w:color w:val="000000"/>
          <w:sz w:val="26"/>
          <w:szCs w:val="26"/>
        </w:rPr>
      </w:pPr>
      <w:r w:rsidRPr="001E6BD4">
        <w:rPr>
          <w:rFonts w:ascii="Times New Roman" w:hAnsi="Times New Roman"/>
          <w:b/>
          <w:color w:val="000000"/>
          <w:sz w:val="28"/>
          <w:szCs w:val="28"/>
        </w:rPr>
        <w:t>___</w:t>
      </w:r>
      <w:r>
        <w:rPr>
          <w:rFonts w:ascii="Times New Roman" w:hAnsi="Times New Roman"/>
          <w:color w:val="000000"/>
          <w:sz w:val="28"/>
          <w:szCs w:val="28"/>
          <w:u w:val="single"/>
        </w:rPr>
        <w:t>07.05.2025</w:t>
      </w:r>
      <w:r>
        <w:rPr>
          <w:rFonts w:ascii="Times New Roman" w:hAnsi="Times New Roman"/>
          <w:b/>
          <w:color w:val="000000"/>
          <w:sz w:val="28"/>
          <w:szCs w:val="28"/>
        </w:rPr>
        <w:t xml:space="preserve">___                 </w:t>
      </w:r>
      <w:r w:rsidRPr="001E6BD4">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1E6BD4">
        <w:rPr>
          <w:rFonts w:ascii="Times New Roman" w:hAnsi="Times New Roman"/>
          <w:b/>
          <w:color w:val="000000"/>
          <w:sz w:val="28"/>
          <w:szCs w:val="28"/>
        </w:rPr>
        <w:t xml:space="preserve">  м. Ужгород                      </w:t>
      </w:r>
      <w:r>
        <w:rPr>
          <w:rFonts w:ascii="Times New Roman" w:hAnsi="Times New Roman"/>
          <w:b/>
          <w:color w:val="000000"/>
          <w:sz w:val="28"/>
          <w:szCs w:val="28"/>
        </w:rPr>
        <w:t xml:space="preserve">  </w:t>
      </w:r>
      <w:r w:rsidRPr="001E6BD4">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1E6BD4">
        <w:rPr>
          <w:rFonts w:ascii="Times New Roman" w:hAnsi="Times New Roman"/>
          <w:b/>
          <w:color w:val="000000"/>
          <w:sz w:val="28"/>
          <w:szCs w:val="28"/>
        </w:rPr>
        <w:t>№____</w:t>
      </w:r>
      <w:r>
        <w:rPr>
          <w:rFonts w:ascii="Times New Roman" w:hAnsi="Times New Roman"/>
          <w:color w:val="000000"/>
          <w:sz w:val="28"/>
          <w:szCs w:val="28"/>
          <w:u w:val="single"/>
        </w:rPr>
        <w:t>50</w:t>
      </w:r>
      <w:r w:rsidRPr="001E6BD4">
        <w:rPr>
          <w:rFonts w:ascii="Times New Roman" w:hAnsi="Times New Roman"/>
          <w:b/>
          <w:color w:val="000000"/>
          <w:sz w:val="28"/>
          <w:szCs w:val="28"/>
        </w:rPr>
        <w:t>______</w:t>
      </w:r>
    </w:p>
    <w:p w:rsidR="00195B9B" w:rsidRPr="005A6582" w:rsidRDefault="00195B9B" w:rsidP="005A6582">
      <w:pPr>
        <w:pStyle w:val="Subtitle"/>
        <w:ind w:left="284" w:firstLine="180"/>
        <w:rPr>
          <w:rFonts w:ascii="Times New Roman" w:hAnsi="Times New Roman"/>
          <w:i/>
          <w:iCs/>
          <w:color w:val="000000"/>
          <w:sz w:val="10"/>
          <w:szCs w:val="16"/>
        </w:rPr>
      </w:pPr>
    </w:p>
    <w:p w:rsidR="00195B9B" w:rsidRPr="001E6BD4" w:rsidRDefault="00195B9B" w:rsidP="005A6582">
      <w:pPr>
        <w:pStyle w:val="Subtitle"/>
        <w:ind w:left="284"/>
        <w:rPr>
          <w:rFonts w:ascii="Times New Roman" w:hAnsi="Times New Roman"/>
          <w:i/>
          <w:szCs w:val="28"/>
        </w:rPr>
      </w:pPr>
      <w:r w:rsidRPr="001E6BD4">
        <w:rPr>
          <w:rFonts w:ascii="Times New Roman" w:hAnsi="Times New Roman"/>
          <w:i/>
          <w:iCs/>
          <w:color w:val="000000"/>
          <w:szCs w:val="28"/>
        </w:rPr>
        <w:t xml:space="preserve">Про затвердження </w:t>
      </w:r>
      <w:r w:rsidRPr="001E6BD4">
        <w:rPr>
          <w:rFonts w:ascii="Times New Roman" w:hAnsi="Times New Roman"/>
          <w:i/>
          <w:szCs w:val="28"/>
        </w:rPr>
        <w:t>плану з реалізації заходів антикорупційної програми                           Закарпатської обласної державної адміністрації – обласної військової адміністрації  на 2025 – 2027 роки в Ужгородській районній державній адміністрації – районній військовій адміністрації</w:t>
      </w:r>
    </w:p>
    <w:p w:rsidR="00195B9B" w:rsidRPr="001E6BD4" w:rsidRDefault="00195B9B" w:rsidP="005A6582">
      <w:pPr>
        <w:pStyle w:val="BodyText"/>
        <w:ind w:left="284"/>
        <w:rPr>
          <w:rFonts w:ascii="Times New Roman" w:hAnsi="Times New Roman"/>
          <w:color w:val="000000"/>
          <w:sz w:val="28"/>
          <w:szCs w:val="28"/>
        </w:rPr>
      </w:pPr>
    </w:p>
    <w:p w:rsidR="00195B9B" w:rsidRPr="001E6BD4" w:rsidRDefault="00195B9B" w:rsidP="005A6582">
      <w:pPr>
        <w:spacing w:after="0" w:line="240" w:lineRule="auto"/>
        <w:ind w:left="284" w:firstLine="567"/>
        <w:jc w:val="both"/>
        <w:rPr>
          <w:rFonts w:ascii="Times New Roman" w:hAnsi="Times New Roman"/>
          <w:sz w:val="28"/>
          <w:szCs w:val="28"/>
        </w:rPr>
      </w:pPr>
      <w:r w:rsidRPr="001E6BD4">
        <w:rPr>
          <w:rFonts w:ascii="Times New Roman" w:hAnsi="Times New Roman"/>
          <w:sz w:val="28"/>
          <w:szCs w:val="28"/>
        </w:rPr>
        <w:t>Відповідно до статей 4, 15, 28 Закону України „Про правовий режим воєнного стану”, статей 5, 6, 13, 39, 41, 44 Закону України „Про місцеві державні адміністрації”, статті 19 Закону України „Про запобігання корупції”, указів Президента України: від 24 лютого 2022 року № 64/2022 „Про введення воєнного стану в Україні”, від 24 лютого 2022 року № 68/2022 „Про утворення військових адміністрацій”, від 14 січня 2025 року № 26/2025 „</w:t>
      </w:r>
      <w:r w:rsidRPr="001E6BD4">
        <w:rPr>
          <w:rFonts w:ascii="Times New Roman" w:hAnsi="Times New Roman"/>
          <w:sz w:val="28"/>
          <w:szCs w:val="28"/>
          <w:shd w:val="clear" w:color="auto" w:fill="FFFFFF"/>
        </w:rPr>
        <w:t>Про продовження строку дії воєнного стану в Україні”,</w:t>
      </w:r>
      <w:r w:rsidRPr="001E6BD4">
        <w:rPr>
          <w:rFonts w:ascii="Times New Roman" w:hAnsi="Times New Roman"/>
          <w:sz w:val="28"/>
          <w:szCs w:val="28"/>
        </w:rPr>
        <w:t xml:space="preserve"> Порядку підготовки, подання антикорупційних програм, змін до них на погодження до Національного агентства з питань запобігання корупції та здійснення їх погодження, затвердженого наказом Національного агентства з питань запобігання корупції від 28 грудня 2021 року № 830/21, зареєстрованого у Міністерстві юстиції України 17 лютого 2022 року за № 220/37556, Методології управління корупційними ризиками, затвердженої наказом Національного агентства з питань запобігання корупції від 28 грудня 2021 року № 830/21, зареєстрованим у Міністерстві юстиції України 17 лютого 2022 року за № 219/37555, на виконання розпорядження голови Закарпатської обласної державної адміністрації – начальника обласної військової адміністрації 30.04.2025 № 288 „</w:t>
      </w:r>
      <w:r w:rsidRPr="001E6BD4">
        <w:rPr>
          <w:rFonts w:ascii="Times New Roman" w:hAnsi="Times New Roman"/>
          <w:iCs/>
          <w:color w:val="000000"/>
          <w:sz w:val="28"/>
          <w:szCs w:val="28"/>
        </w:rPr>
        <w:t>Про а</w:t>
      </w:r>
      <w:r w:rsidRPr="001E6BD4">
        <w:rPr>
          <w:rFonts w:ascii="Times New Roman" w:hAnsi="Times New Roman"/>
          <w:bCs/>
          <w:color w:val="000000"/>
          <w:sz w:val="28"/>
          <w:szCs w:val="28"/>
        </w:rPr>
        <w:t>нтикорупційну програму Закарпатської обласної державної адміністрації – обласної військової адміністрації на 2025 – 2027 роки”</w:t>
      </w:r>
    </w:p>
    <w:p w:rsidR="00195B9B" w:rsidRPr="001E6BD4" w:rsidRDefault="00195B9B" w:rsidP="005A6582">
      <w:pPr>
        <w:spacing w:after="0" w:line="240" w:lineRule="auto"/>
        <w:ind w:left="284" w:firstLine="851"/>
        <w:contextualSpacing/>
        <w:jc w:val="both"/>
        <w:rPr>
          <w:rFonts w:ascii="Times New Roman" w:hAnsi="Times New Roman"/>
          <w:sz w:val="28"/>
          <w:szCs w:val="28"/>
        </w:rPr>
      </w:pPr>
    </w:p>
    <w:p w:rsidR="00195B9B" w:rsidRPr="001E6BD4" w:rsidRDefault="00195B9B" w:rsidP="005A6582">
      <w:pPr>
        <w:pStyle w:val="BodyText"/>
        <w:ind w:left="284"/>
        <w:rPr>
          <w:rFonts w:ascii="Times New Roman" w:hAnsi="Times New Roman"/>
          <w:b/>
          <w:color w:val="000000"/>
          <w:sz w:val="28"/>
          <w:szCs w:val="28"/>
        </w:rPr>
      </w:pPr>
      <w:r w:rsidRPr="001E6BD4">
        <w:rPr>
          <w:rFonts w:ascii="Times New Roman" w:hAnsi="Times New Roman"/>
          <w:b/>
          <w:color w:val="000000"/>
          <w:sz w:val="28"/>
          <w:szCs w:val="28"/>
        </w:rPr>
        <w:t>З О Б О В ’ Я З У Ю:</w:t>
      </w:r>
    </w:p>
    <w:p w:rsidR="00195B9B" w:rsidRPr="001E6BD4" w:rsidRDefault="00195B9B" w:rsidP="005A6582">
      <w:pPr>
        <w:pStyle w:val="BodyText"/>
        <w:ind w:left="284"/>
        <w:rPr>
          <w:rFonts w:ascii="Times New Roman" w:hAnsi="Times New Roman"/>
          <w:b/>
          <w:color w:val="000000"/>
          <w:sz w:val="28"/>
          <w:szCs w:val="28"/>
        </w:rPr>
      </w:pPr>
    </w:p>
    <w:p w:rsidR="00195B9B" w:rsidRPr="001E6BD4" w:rsidRDefault="00195B9B" w:rsidP="005A6582">
      <w:pPr>
        <w:spacing w:after="0" w:line="240" w:lineRule="auto"/>
        <w:ind w:left="284" w:firstLine="567"/>
        <w:jc w:val="both"/>
        <w:rPr>
          <w:rFonts w:ascii="Times New Roman" w:hAnsi="Times New Roman"/>
          <w:sz w:val="28"/>
          <w:szCs w:val="28"/>
        </w:rPr>
      </w:pPr>
      <w:r w:rsidRPr="001E6BD4">
        <w:rPr>
          <w:rFonts w:ascii="Times New Roman" w:hAnsi="Times New Roman"/>
          <w:sz w:val="28"/>
          <w:szCs w:val="28"/>
        </w:rPr>
        <w:t xml:space="preserve">1. Затвердити план з реалізації заходів антикорупційної програми Закарпатської обласної державної адміністрації – обласної військової адміністрації на 2025 – 2027 роки в Ужгородській районній державній адміністрації – районній військовій адміністрації (далі – </w:t>
      </w:r>
      <w:r w:rsidRPr="001E6BD4">
        <w:rPr>
          <w:rFonts w:ascii="Times New Roman" w:hAnsi="Times New Roman"/>
          <w:sz w:val="28"/>
          <w:szCs w:val="28"/>
          <w:lang w:eastAsia="en-US"/>
        </w:rPr>
        <w:t>План з реалізації заходів</w:t>
      </w:r>
      <w:r w:rsidRPr="001E6BD4">
        <w:rPr>
          <w:rFonts w:ascii="Times New Roman" w:hAnsi="Times New Roman"/>
          <w:sz w:val="28"/>
          <w:szCs w:val="28"/>
        </w:rPr>
        <w:t xml:space="preserve">), </w:t>
      </w:r>
      <w:r w:rsidRPr="001E6BD4">
        <w:rPr>
          <w:rFonts w:ascii="Times New Roman" w:hAnsi="Times New Roman"/>
          <w:bCs/>
          <w:color w:val="000000"/>
          <w:sz w:val="28"/>
          <w:szCs w:val="28"/>
        </w:rPr>
        <w:t>що додається.</w:t>
      </w:r>
      <w:r w:rsidRPr="001E6BD4">
        <w:rPr>
          <w:rFonts w:ascii="Times New Roman" w:hAnsi="Times New Roman"/>
          <w:sz w:val="28"/>
          <w:szCs w:val="28"/>
        </w:rPr>
        <w:t xml:space="preserve"> </w:t>
      </w:r>
    </w:p>
    <w:p w:rsidR="00195B9B" w:rsidRPr="001E6BD4" w:rsidRDefault="00195B9B" w:rsidP="005A6582">
      <w:pPr>
        <w:spacing w:after="0" w:line="240" w:lineRule="auto"/>
        <w:ind w:left="284" w:firstLine="567"/>
        <w:jc w:val="both"/>
        <w:rPr>
          <w:rFonts w:ascii="Times New Roman" w:hAnsi="Times New Roman"/>
          <w:sz w:val="28"/>
          <w:szCs w:val="28"/>
        </w:rPr>
      </w:pPr>
    </w:p>
    <w:p w:rsidR="00195B9B" w:rsidRPr="001E6BD4" w:rsidRDefault="00195B9B" w:rsidP="005A6582">
      <w:pPr>
        <w:spacing w:after="0" w:line="240" w:lineRule="auto"/>
        <w:ind w:left="284" w:firstLine="567"/>
        <w:jc w:val="both"/>
        <w:rPr>
          <w:rFonts w:ascii="Times New Roman" w:hAnsi="Times New Roman"/>
          <w:sz w:val="28"/>
          <w:szCs w:val="28"/>
        </w:rPr>
      </w:pPr>
    </w:p>
    <w:p w:rsidR="00195B9B" w:rsidRPr="001E6BD4" w:rsidRDefault="00195B9B" w:rsidP="005A6582">
      <w:pPr>
        <w:spacing w:after="0" w:line="240" w:lineRule="auto"/>
        <w:ind w:left="284" w:firstLine="567"/>
        <w:jc w:val="both"/>
        <w:rPr>
          <w:rFonts w:ascii="Times New Roman" w:hAnsi="Times New Roman"/>
          <w:sz w:val="28"/>
          <w:szCs w:val="28"/>
        </w:rPr>
      </w:pPr>
    </w:p>
    <w:p w:rsidR="00195B9B" w:rsidRPr="001E6BD4" w:rsidRDefault="00195B9B" w:rsidP="005A6582">
      <w:pPr>
        <w:spacing w:after="0" w:line="240" w:lineRule="auto"/>
        <w:ind w:left="284" w:firstLine="567"/>
        <w:jc w:val="both"/>
        <w:rPr>
          <w:rFonts w:ascii="Times New Roman" w:hAnsi="Times New Roman"/>
          <w:sz w:val="28"/>
          <w:szCs w:val="28"/>
        </w:rPr>
      </w:pPr>
    </w:p>
    <w:p w:rsidR="00195B9B" w:rsidRPr="001E6BD4" w:rsidRDefault="00195B9B" w:rsidP="005A6582">
      <w:pPr>
        <w:tabs>
          <w:tab w:val="left" w:pos="7020"/>
        </w:tabs>
        <w:spacing w:after="0" w:line="240" w:lineRule="auto"/>
        <w:ind w:left="284"/>
        <w:contextualSpacing/>
        <w:jc w:val="center"/>
        <w:rPr>
          <w:rFonts w:ascii="Times New Roman" w:hAnsi="Times New Roman"/>
          <w:bCs/>
          <w:iCs/>
          <w:sz w:val="28"/>
          <w:szCs w:val="28"/>
        </w:rPr>
      </w:pPr>
      <w:r w:rsidRPr="001E6BD4">
        <w:rPr>
          <w:rFonts w:ascii="Times New Roman" w:hAnsi="Times New Roman"/>
          <w:bCs/>
          <w:iCs/>
          <w:sz w:val="28"/>
          <w:szCs w:val="28"/>
        </w:rPr>
        <w:t>2</w:t>
      </w:r>
    </w:p>
    <w:p w:rsidR="00195B9B" w:rsidRPr="001E6BD4" w:rsidRDefault="00195B9B" w:rsidP="005A6582">
      <w:pPr>
        <w:spacing w:after="0" w:line="240" w:lineRule="auto"/>
        <w:ind w:left="284" w:firstLine="567"/>
        <w:jc w:val="both"/>
        <w:rPr>
          <w:rFonts w:ascii="Times New Roman" w:hAnsi="Times New Roman"/>
          <w:sz w:val="28"/>
          <w:szCs w:val="28"/>
        </w:rPr>
      </w:pPr>
    </w:p>
    <w:p w:rsidR="00195B9B" w:rsidRPr="001E6BD4" w:rsidRDefault="00195B9B" w:rsidP="005A6582">
      <w:pPr>
        <w:spacing w:after="0" w:line="240" w:lineRule="auto"/>
        <w:ind w:left="284" w:firstLine="567"/>
        <w:jc w:val="both"/>
        <w:rPr>
          <w:rFonts w:ascii="Times New Roman" w:hAnsi="Times New Roman"/>
          <w:sz w:val="28"/>
          <w:szCs w:val="28"/>
          <w:lang w:eastAsia="en-US"/>
        </w:rPr>
      </w:pPr>
      <w:r w:rsidRPr="001E6BD4">
        <w:rPr>
          <w:rFonts w:ascii="Times New Roman" w:hAnsi="Times New Roman"/>
          <w:sz w:val="28"/>
          <w:szCs w:val="28"/>
        </w:rPr>
        <w:t>2. </w:t>
      </w:r>
      <w:r w:rsidRPr="001E6BD4">
        <w:rPr>
          <w:rFonts w:ascii="Times New Roman" w:hAnsi="Times New Roman"/>
          <w:sz w:val="28"/>
          <w:szCs w:val="28"/>
          <w:lang w:eastAsia="en-US"/>
        </w:rPr>
        <w:t xml:space="preserve">Визначити сектор з питань запобігання та виявлення корупції районної </w:t>
      </w:r>
      <w:r w:rsidRPr="001E6BD4">
        <w:rPr>
          <w:rFonts w:ascii="Times New Roman" w:hAnsi="Times New Roman"/>
          <w:iCs/>
          <w:color w:val="000000"/>
          <w:sz w:val="28"/>
          <w:szCs w:val="28"/>
        </w:rPr>
        <w:t xml:space="preserve">державної адміністрації – </w:t>
      </w:r>
      <w:r w:rsidRPr="001E6BD4">
        <w:rPr>
          <w:rFonts w:ascii="Times New Roman" w:hAnsi="Times New Roman"/>
          <w:sz w:val="28"/>
          <w:szCs w:val="28"/>
        </w:rPr>
        <w:t xml:space="preserve">районної військової адміністрації </w:t>
      </w:r>
      <w:r w:rsidRPr="001E6BD4">
        <w:rPr>
          <w:rFonts w:ascii="Times New Roman" w:hAnsi="Times New Roman"/>
          <w:iCs/>
          <w:color w:val="000000"/>
          <w:sz w:val="28"/>
          <w:szCs w:val="28"/>
        </w:rPr>
        <w:t xml:space="preserve">відповідальним </w:t>
      </w:r>
      <w:r w:rsidRPr="001E6BD4">
        <w:rPr>
          <w:rFonts w:ascii="Times New Roman" w:hAnsi="Times New Roman"/>
          <w:sz w:val="28"/>
          <w:szCs w:val="28"/>
          <w:lang w:eastAsia="en-US"/>
        </w:rPr>
        <w:t xml:space="preserve">за координацію здійснення  Плану з реалізації заходів, передбачених </w:t>
      </w:r>
      <w:r w:rsidRPr="001E6BD4">
        <w:rPr>
          <w:rFonts w:ascii="Times New Roman" w:hAnsi="Times New Roman"/>
          <w:iCs/>
          <w:color w:val="000000"/>
          <w:sz w:val="28"/>
          <w:szCs w:val="28"/>
        </w:rPr>
        <w:t>а</w:t>
      </w:r>
      <w:r w:rsidRPr="001E6BD4">
        <w:rPr>
          <w:rFonts w:ascii="Times New Roman" w:hAnsi="Times New Roman"/>
          <w:bCs/>
          <w:color w:val="000000"/>
          <w:sz w:val="28"/>
          <w:szCs w:val="28"/>
        </w:rPr>
        <w:t>нтикорупційною програмою Закарпатської обласної державної адміністрації – обласної військової адміністрації на 2025 – 2027 роки</w:t>
      </w:r>
      <w:r w:rsidRPr="001E6BD4">
        <w:rPr>
          <w:rFonts w:ascii="Times New Roman" w:hAnsi="Times New Roman"/>
          <w:sz w:val="28"/>
          <w:szCs w:val="28"/>
          <w:lang w:eastAsia="en-US"/>
        </w:rPr>
        <w:t>.</w:t>
      </w:r>
    </w:p>
    <w:p w:rsidR="00195B9B" w:rsidRPr="001E6BD4" w:rsidRDefault="00195B9B" w:rsidP="005A6582">
      <w:pPr>
        <w:shd w:val="clear" w:color="auto" w:fill="FFFFFF"/>
        <w:spacing w:after="0" w:line="240" w:lineRule="auto"/>
        <w:ind w:left="284" w:firstLine="567"/>
        <w:jc w:val="both"/>
        <w:rPr>
          <w:rFonts w:ascii="Times New Roman" w:hAnsi="Times New Roman"/>
          <w:sz w:val="28"/>
          <w:szCs w:val="28"/>
        </w:rPr>
      </w:pPr>
      <w:r w:rsidRPr="001E6BD4">
        <w:rPr>
          <w:rFonts w:ascii="Times New Roman" w:hAnsi="Times New Roman"/>
          <w:sz w:val="28"/>
          <w:szCs w:val="28"/>
        </w:rPr>
        <w:t>3. Структурним підрозділам районної державної адміністрації – районної військової адміністрації</w:t>
      </w:r>
      <w:r>
        <w:rPr>
          <w:rFonts w:ascii="Times New Roman" w:hAnsi="Times New Roman"/>
          <w:sz w:val="28"/>
          <w:szCs w:val="28"/>
        </w:rPr>
        <w:t xml:space="preserve">, у тому числі зі статусом юридичної особи публічного права, </w:t>
      </w:r>
      <w:r w:rsidRPr="001E6BD4">
        <w:rPr>
          <w:rFonts w:ascii="Times New Roman" w:hAnsi="Times New Roman"/>
          <w:sz w:val="28"/>
          <w:szCs w:val="28"/>
        </w:rPr>
        <w:t xml:space="preserve">забезпечити виконання Плану з реалізації заходів та інформувати </w:t>
      </w:r>
      <w:r w:rsidRPr="001E6BD4">
        <w:rPr>
          <w:rFonts w:ascii="Times New Roman" w:hAnsi="Times New Roman"/>
          <w:iCs/>
          <w:color w:val="000000"/>
          <w:sz w:val="28"/>
          <w:szCs w:val="28"/>
        </w:rPr>
        <w:t xml:space="preserve">сектор з питань запобігання та виявлення корупції </w:t>
      </w:r>
      <w:r w:rsidRPr="001E6BD4">
        <w:rPr>
          <w:rFonts w:ascii="Times New Roman" w:hAnsi="Times New Roman"/>
          <w:sz w:val="28"/>
          <w:szCs w:val="28"/>
        </w:rPr>
        <w:t>районної державної адміністрації – районної військової адміністрації</w:t>
      </w:r>
      <w:r w:rsidRPr="001E6BD4">
        <w:rPr>
          <w:rFonts w:ascii="Times New Roman" w:hAnsi="Times New Roman"/>
          <w:iCs/>
          <w:color w:val="000000"/>
          <w:sz w:val="28"/>
          <w:szCs w:val="28"/>
        </w:rPr>
        <w:t xml:space="preserve"> щокварталу </w:t>
      </w:r>
      <w:r w:rsidRPr="001E6BD4">
        <w:rPr>
          <w:rFonts w:ascii="Times New Roman" w:hAnsi="Times New Roman"/>
          <w:sz w:val="28"/>
          <w:szCs w:val="28"/>
        </w:rPr>
        <w:t xml:space="preserve">до 01 числа місяця, що настає </w:t>
      </w:r>
      <w:r>
        <w:rPr>
          <w:rFonts w:ascii="Times New Roman" w:hAnsi="Times New Roman"/>
          <w:sz w:val="28"/>
          <w:szCs w:val="28"/>
        </w:rPr>
        <w:t xml:space="preserve">            </w:t>
      </w:r>
      <w:r w:rsidRPr="001E6BD4">
        <w:rPr>
          <w:rFonts w:ascii="Times New Roman" w:hAnsi="Times New Roman"/>
          <w:sz w:val="28"/>
          <w:szCs w:val="28"/>
        </w:rPr>
        <w:t xml:space="preserve">за звітним періодом, протягом 2025 – 2027 років, за формою згідно з додатком. </w:t>
      </w:r>
    </w:p>
    <w:p w:rsidR="00195B9B" w:rsidRPr="002A2483" w:rsidRDefault="00195B9B" w:rsidP="005A6582">
      <w:pPr>
        <w:spacing w:after="0" w:line="240" w:lineRule="auto"/>
        <w:ind w:left="284" w:firstLine="567"/>
        <w:jc w:val="both"/>
        <w:rPr>
          <w:rFonts w:ascii="Times New Roman" w:hAnsi="Times New Roman"/>
          <w:iCs/>
          <w:color w:val="000000"/>
          <w:sz w:val="28"/>
          <w:szCs w:val="28"/>
        </w:rPr>
      </w:pPr>
      <w:r w:rsidRPr="001E6BD4">
        <w:rPr>
          <w:rFonts w:ascii="Times New Roman" w:hAnsi="Times New Roman"/>
          <w:sz w:val="28"/>
          <w:szCs w:val="28"/>
        </w:rPr>
        <w:t xml:space="preserve">4. </w:t>
      </w:r>
      <w:r w:rsidRPr="001E6BD4">
        <w:rPr>
          <w:rFonts w:ascii="Times New Roman" w:hAnsi="Times New Roman"/>
          <w:iCs/>
          <w:color w:val="000000"/>
          <w:sz w:val="28"/>
          <w:szCs w:val="28"/>
        </w:rPr>
        <w:t>Контроль за виконанням розпорядження залишаю за собою.</w:t>
      </w:r>
    </w:p>
    <w:p w:rsidR="00195B9B" w:rsidRPr="002A2483" w:rsidRDefault="00195B9B" w:rsidP="005A6582">
      <w:pPr>
        <w:pStyle w:val="BodyText"/>
        <w:ind w:left="284" w:firstLine="708"/>
        <w:jc w:val="left"/>
        <w:rPr>
          <w:rFonts w:ascii="Times New Roman" w:hAnsi="Times New Roman"/>
          <w:color w:val="000000"/>
          <w:sz w:val="28"/>
          <w:szCs w:val="28"/>
        </w:rPr>
      </w:pPr>
    </w:p>
    <w:p w:rsidR="00195B9B" w:rsidRPr="002A2483" w:rsidRDefault="00195B9B" w:rsidP="005A6582">
      <w:pPr>
        <w:pStyle w:val="BodyText"/>
        <w:ind w:left="284" w:firstLine="708"/>
        <w:jc w:val="left"/>
        <w:rPr>
          <w:rFonts w:ascii="Times New Roman" w:hAnsi="Times New Roman"/>
          <w:color w:val="000000"/>
          <w:sz w:val="28"/>
          <w:szCs w:val="28"/>
        </w:rPr>
      </w:pPr>
    </w:p>
    <w:p w:rsidR="00195B9B" w:rsidRPr="002A2483" w:rsidRDefault="00195B9B" w:rsidP="005A6582">
      <w:pPr>
        <w:pStyle w:val="BodyText"/>
        <w:ind w:left="284" w:firstLine="708"/>
        <w:jc w:val="left"/>
        <w:rPr>
          <w:rFonts w:ascii="Times New Roman" w:hAnsi="Times New Roman"/>
          <w:color w:val="000000"/>
          <w:sz w:val="28"/>
          <w:szCs w:val="28"/>
        </w:rPr>
      </w:pPr>
    </w:p>
    <w:p w:rsidR="00195B9B" w:rsidRPr="002A2483" w:rsidRDefault="00195B9B" w:rsidP="005A6582">
      <w:pPr>
        <w:spacing w:after="0" w:line="240" w:lineRule="auto"/>
        <w:ind w:left="284"/>
        <w:rPr>
          <w:rFonts w:ascii="Times New Roman CYR" w:hAnsi="Times New Roman CYR" w:cs="Times New Roman CYR"/>
          <w:b/>
          <w:bCs/>
          <w:sz w:val="28"/>
          <w:szCs w:val="28"/>
        </w:rPr>
      </w:pPr>
      <w:r>
        <w:rPr>
          <w:rFonts w:ascii="Times New Roman CYR" w:hAnsi="Times New Roman CYR" w:cs="Times New Roman CYR"/>
          <w:b/>
          <w:bCs/>
          <w:sz w:val="28"/>
          <w:szCs w:val="28"/>
        </w:rPr>
        <w:t>В. о. г</w:t>
      </w:r>
      <w:r w:rsidRPr="002A2483">
        <w:rPr>
          <w:rFonts w:ascii="Times New Roman CYR" w:hAnsi="Times New Roman CYR" w:cs="Times New Roman CYR"/>
          <w:b/>
          <w:bCs/>
          <w:sz w:val="28"/>
          <w:szCs w:val="28"/>
        </w:rPr>
        <w:t>олов</w:t>
      </w:r>
      <w:r>
        <w:rPr>
          <w:rFonts w:ascii="Times New Roman CYR" w:hAnsi="Times New Roman CYR" w:cs="Times New Roman CYR"/>
          <w:b/>
          <w:bCs/>
          <w:sz w:val="28"/>
          <w:szCs w:val="28"/>
        </w:rPr>
        <w:t>и</w:t>
      </w:r>
      <w:r w:rsidRPr="002A2483">
        <w:rPr>
          <w:rFonts w:ascii="Times New Roman CYR" w:hAnsi="Times New Roman CYR" w:cs="Times New Roman CYR"/>
          <w:b/>
          <w:bCs/>
          <w:sz w:val="28"/>
          <w:szCs w:val="28"/>
        </w:rPr>
        <w:t xml:space="preserve"> державної адміністрації –</w:t>
      </w:r>
    </w:p>
    <w:p w:rsidR="00195B9B" w:rsidRDefault="00195B9B" w:rsidP="005A6582">
      <w:pPr>
        <w:spacing w:after="0" w:line="240" w:lineRule="auto"/>
        <w:ind w:left="284"/>
        <w:rPr>
          <w:rFonts w:ascii="Times New Roman CYR" w:hAnsi="Times New Roman CYR" w:cs="Times New Roman CYR"/>
          <w:bCs/>
          <w:sz w:val="28"/>
          <w:szCs w:val="28"/>
        </w:rPr>
      </w:pPr>
      <w:r w:rsidRPr="002A2483">
        <w:rPr>
          <w:rFonts w:ascii="Times New Roman CYR" w:hAnsi="Times New Roman CYR" w:cs="Times New Roman CYR"/>
          <w:b/>
          <w:bCs/>
          <w:sz w:val="28"/>
          <w:szCs w:val="28"/>
        </w:rPr>
        <w:t>начальник</w:t>
      </w:r>
      <w:r>
        <w:rPr>
          <w:rFonts w:ascii="Times New Roman CYR" w:hAnsi="Times New Roman CYR" w:cs="Times New Roman CYR"/>
          <w:b/>
          <w:bCs/>
          <w:sz w:val="28"/>
          <w:szCs w:val="28"/>
        </w:rPr>
        <w:t>а</w:t>
      </w:r>
      <w:r w:rsidRPr="002A2483">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2A2483">
        <w:rPr>
          <w:rFonts w:ascii="Times New Roman CYR" w:hAnsi="Times New Roman CYR" w:cs="Times New Roman CYR"/>
          <w:b/>
          <w:bCs/>
          <w:sz w:val="28"/>
          <w:szCs w:val="28"/>
        </w:rPr>
        <w:t xml:space="preserve">військової </w:t>
      </w:r>
      <w:r>
        <w:rPr>
          <w:rFonts w:ascii="Times New Roman CYR" w:hAnsi="Times New Roman CYR" w:cs="Times New Roman CYR"/>
          <w:b/>
          <w:bCs/>
          <w:sz w:val="28"/>
          <w:szCs w:val="28"/>
        </w:rPr>
        <w:t xml:space="preserve"> </w:t>
      </w:r>
      <w:r w:rsidRPr="002A2483">
        <w:rPr>
          <w:rFonts w:ascii="Times New Roman CYR" w:hAnsi="Times New Roman CYR" w:cs="Times New Roman CYR"/>
          <w:b/>
          <w:bCs/>
          <w:sz w:val="28"/>
          <w:szCs w:val="28"/>
        </w:rPr>
        <w:t>адміністр</w:t>
      </w:r>
      <w:r>
        <w:rPr>
          <w:rFonts w:ascii="Times New Roman CYR" w:hAnsi="Times New Roman CYR" w:cs="Times New Roman CYR"/>
          <w:b/>
          <w:bCs/>
          <w:sz w:val="28"/>
          <w:szCs w:val="28"/>
        </w:rPr>
        <w:t xml:space="preserve">ації                   </w:t>
      </w:r>
      <w:r w:rsidRPr="002A2483">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2A2483">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Андрій КУШНІРУК</w:t>
      </w:r>
    </w:p>
    <w:p w:rsidR="00195B9B" w:rsidRDefault="00195B9B" w:rsidP="005A6582">
      <w:pPr>
        <w:spacing w:after="0"/>
        <w:ind w:left="284"/>
        <w:rPr>
          <w:rFonts w:ascii="Times New Roman CYR" w:hAnsi="Times New Roman CYR" w:cs="Times New Roman CYR"/>
          <w:sz w:val="28"/>
          <w:szCs w:val="28"/>
        </w:rPr>
      </w:pPr>
    </w:p>
    <w:p w:rsidR="00195B9B" w:rsidRDefault="00195B9B" w:rsidP="005A6582">
      <w:pPr>
        <w:spacing w:after="0"/>
        <w:ind w:left="284"/>
        <w:contextualSpacing/>
      </w:pPr>
    </w:p>
    <w:p w:rsidR="00195B9B" w:rsidRDefault="00195B9B" w:rsidP="005A6582">
      <w:pPr>
        <w:spacing w:after="0" w:line="240" w:lineRule="auto"/>
        <w:ind w:left="284"/>
        <w:contextualSpacing/>
        <w:jc w:val="center"/>
        <w:rPr>
          <w:rFonts w:ascii="Times New Roman" w:hAnsi="Times New Roman"/>
          <w:sz w:val="28"/>
          <w:szCs w:val="28"/>
        </w:rPr>
      </w:pPr>
    </w:p>
    <w:p w:rsidR="00195B9B" w:rsidRDefault="00195B9B" w:rsidP="005A6582">
      <w:pPr>
        <w:spacing w:after="0" w:line="240" w:lineRule="auto"/>
        <w:ind w:left="284"/>
        <w:contextualSpacing/>
        <w:jc w:val="center"/>
        <w:rPr>
          <w:rFonts w:ascii="Times New Roman" w:hAnsi="Times New Roman"/>
          <w:sz w:val="28"/>
          <w:szCs w:val="28"/>
        </w:rPr>
      </w:pPr>
    </w:p>
    <w:p w:rsidR="00195B9B" w:rsidRDefault="00195B9B" w:rsidP="005A6582">
      <w:pPr>
        <w:spacing w:after="0" w:line="240" w:lineRule="auto"/>
        <w:ind w:left="284"/>
        <w:contextualSpacing/>
        <w:jc w:val="center"/>
        <w:rPr>
          <w:rFonts w:ascii="Times New Roman" w:hAnsi="Times New Roman"/>
          <w:sz w:val="28"/>
          <w:szCs w:val="28"/>
        </w:rPr>
      </w:pPr>
    </w:p>
    <w:p w:rsidR="00195B9B" w:rsidRDefault="00195B9B" w:rsidP="005A6582">
      <w:pPr>
        <w:spacing w:after="0" w:line="240" w:lineRule="auto"/>
        <w:ind w:left="284"/>
        <w:contextualSpacing/>
        <w:jc w:val="center"/>
        <w:rPr>
          <w:rFonts w:ascii="Times New Roman" w:hAnsi="Times New Roman"/>
          <w:sz w:val="28"/>
          <w:szCs w:val="28"/>
        </w:rPr>
      </w:pPr>
    </w:p>
    <w:p w:rsidR="00195B9B" w:rsidRDefault="00195B9B" w:rsidP="005A6582">
      <w:pPr>
        <w:spacing w:after="0" w:line="240" w:lineRule="auto"/>
        <w:ind w:left="284"/>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p w:rsidR="00195B9B" w:rsidRDefault="00195B9B" w:rsidP="009F2EFD">
      <w:pPr>
        <w:spacing w:after="0" w:line="240" w:lineRule="auto"/>
        <w:contextualSpacing/>
        <w:jc w:val="center"/>
        <w:rPr>
          <w:rFonts w:ascii="Times New Roman" w:hAnsi="Times New Roman"/>
          <w:sz w:val="28"/>
          <w:szCs w:val="28"/>
        </w:rPr>
      </w:pPr>
    </w:p>
    <w:sectPr w:rsidR="00195B9B" w:rsidSect="00363C64">
      <w:pgSz w:w="11906" w:h="16838"/>
      <w:pgMar w:top="360" w:right="566"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B9B" w:rsidRDefault="00195B9B" w:rsidP="009F2EFD">
      <w:pPr>
        <w:spacing w:after="0" w:line="240" w:lineRule="auto"/>
      </w:pPr>
      <w:r>
        <w:separator/>
      </w:r>
    </w:p>
  </w:endnote>
  <w:endnote w:type="continuationSeparator" w:id="1">
    <w:p w:rsidR="00195B9B" w:rsidRDefault="00195B9B" w:rsidP="009F2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B9B" w:rsidRDefault="00195B9B" w:rsidP="009F2EFD">
      <w:pPr>
        <w:spacing w:after="0" w:line="240" w:lineRule="auto"/>
      </w:pPr>
      <w:r>
        <w:separator/>
      </w:r>
    </w:p>
  </w:footnote>
  <w:footnote w:type="continuationSeparator" w:id="1">
    <w:p w:rsidR="00195B9B" w:rsidRDefault="00195B9B" w:rsidP="009F2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D6C8C"/>
    <w:multiLevelType w:val="hybridMultilevel"/>
    <w:tmpl w:val="646E5AD2"/>
    <w:lvl w:ilvl="0" w:tplc="656EA3D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7F6E690D"/>
    <w:multiLevelType w:val="hybridMultilevel"/>
    <w:tmpl w:val="AB2E7D60"/>
    <w:lvl w:ilvl="0" w:tplc="5EAC4892">
      <w:start w:val="1"/>
      <w:numFmt w:val="decimal"/>
      <w:lvlText w:val="%1."/>
      <w:lvlJc w:val="left"/>
      <w:pPr>
        <w:ind w:left="1068" w:hanging="360"/>
      </w:pPr>
      <w:rPr>
        <w:rFonts w:ascii="Times New Roman" w:eastAsia="Times New Roman" w:hAnsi="Times New Roman" w:cs="Times New Roman"/>
        <w:sz w:val="28"/>
        <w:szCs w:val="28"/>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EFD"/>
    <w:rsid w:val="000065BA"/>
    <w:rsid w:val="0002716E"/>
    <w:rsid w:val="000276C7"/>
    <w:rsid w:val="0003568A"/>
    <w:rsid w:val="00035FB6"/>
    <w:rsid w:val="00055BC6"/>
    <w:rsid w:val="00083DDD"/>
    <w:rsid w:val="000B65B9"/>
    <w:rsid w:val="000C065D"/>
    <w:rsid w:val="000C3CA9"/>
    <w:rsid w:val="000C7285"/>
    <w:rsid w:val="000E0016"/>
    <w:rsid w:val="000E4AE8"/>
    <w:rsid w:val="000F104E"/>
    <w:rsid w:val="00120901"/>
    <w:rsid w:val="001239A8"/>
    <w:rsid w:val="001529CA"/>
    <w:rsid w:val="0015393A"/>
    <w:rsid w:val="001553B1"/>
    <w:rsid w:val="0016366C"/>
    <w:rsid w:val="00170862"/>
    <w:rsid w:val="00170976"/>
    <w:rsid w:val="00180AD1"/>
    <w:rsid w:val="001912E4"/>
    <w:rsid w:val="00195B9B"/>
    <w:rsid w:val="001D10B1"/>
    <w:rsid w:val="001D6F57"/>
    <w:rsid w:val="001E6BD4"/>
    <w:rsid w:val="00207C0C"/>
    <w:rsid w:val="00223598"/>
    <w:rsid w:val="00225B61"/>
    <w:rsid w:val="00246B9F"/>
    <w:rsid w:val="00270F49"/>
    <w:rsid w:val="00272DDE"/>
    <w:rsid w:val="00292A08"/>
    <w:rsid w:val="00297CBE"/>
    <w:rsid w:val="002A2483"/>
    <w:rsid w:val="002B037C"/>
    <w:rsid w:val="002C3154"/>
    <w:rsid w:val="002E7A3C"/>
    <w:rsid w:val="002F1C6A"/>
    <w:rsid w:val="003423A0"/>
    <w:rsid w:val="003436A3"/>
    <w:rsid w:val="0034684D"/>
    <w:rsid w:val="00346A55"/>
    <w:rsid w:val="0035677F"/>
    <w:rsid w:val="00363C64"/>
    <w:rsid w:val="003777BE"/>
    <w:rsid w:val="00394FFC"/>
    <w:rsid w:val="00396464"/>
    <w:rsid w:val="003B5EC6"/>
    <w:rsid w:val="003C0769"/>
    <w:rsid w:val="003C2855"/>
    <w:rsid w:val="003C77DE"/>
    <w:rsid w:val="003D0A92"/>
    <w:rsid w:val="003F7E16"/>
    <w:rsid w:val="004123FC"/>
    <w:rsid w:val="00426495"/>
    <w:rsid w:val="00435CE5"/>
    <w:rsid w:val="00445473"/>
    <w:rsid w:val="00466CB8"/>
    <w:rsid w:val="0047361F"/>
    <w:rsid w:val="0047524A"/>
    <w:rsid w:val="00481085"/>
    <w:rsid w:val="004A5385"/>
    <w:rsid w:val="004B0034"/>
    <w:rsid w:val="004B4258"/>
    <w:rsid w:val="004C4912"/>
    <w:rsid w:val="004D2ABF"/>
    <w:rsid w:val="004E0EBB"/>
    <w:rsid w:val="004E11B1"/>
    <w:rsid w:val="004F2028"/>
    <w:rsid w:val="00507420"/>
    <w:rsid w:val="0051156B"/>
    <w:rsid w:val="005167DF"/>
    <w:rsid w:val="005209C5"/>
    <w:rsid w:val="0052403E"/>
    <w:rsid w:val="005265BE"/>
    <w:rsid w:val="00565DE4"/>
    <w:rsid w:val="00580D4D"/>
    <w:rsid w:val="00582927"/>
    <w:rsid w:val="0058399B"/>
    <w:rsid w:val="005870DF"/>
    <w:rsid w:val="005A6582"/>
    <w:rsid w:val="005A750A"/>
    <w:rsid w:val="005B7E08"/>
    <w:rsid w:val="005C589F"/>
    <w:rsid w:val="005D4635"/>
    <w:rsid w:val="00600B92"/>
    <w:rsid w:val="006011DC"/>
    <w:rsid w:val="00602300"/>
    <w:rsid w:val="0061163B"/>
    <w:rsid w:val="00613EB2"/>
    <w:rsid w:val="00621CDA"/>
    <w:rsid w:val="006232F0"/>
    <w:rsid w:val="0063261F"/>
    <w:rsid w:val="00635384"/>
    <w:rsid w:val="006417F2"/>
    <w:rsid w:val="00641E50"/>
    <w:rsid w:val="00652F00"/>
    <w:rsid w:val="00666DA1"/>
    <w:rsid w:val="0066753C"/>
    <w:rsid w:val="006848D5"/>
    <w:rsid w:val="006953F0"/>
    <w:rsid w:val="006A1FEC"/>
    <w:rsid w:val="006A25A5"/>
    <w:rsid w:val="006A41DF"/>
    <w:rsid w:val="006B1D7C"/>
    <w:rsid w:val="006B4028"/>
    <w:rsid w:val="006B5250"/>
    <w:rsid w:val="006D083C"/>
    <w:rsid w:val="006D084D"/>
    <w:rsid w:val="006E0150"/>
    <w:rsid w:val="006F0C8A"/>
    <w:rsid w:val="006F6E51"/>
    <w:rsid w:val="007326B4"/>
    <w:rsid w:val="007343C3"/>
    <w:rsid w:val="00743EB8"/>
    <w:rsid w:val="007565BA"/>
    <w:rsid w:val="00775425"/>
    <w:rsid w:val="007832F8"/>
    <w:rsid w:val="0078718B"/>
    <w:rsid w:val="00796B8C"/>
    <w:rsid w:val="007B0805"/>
    <w:rsid w:val="007B1804"/>
    <w:rsid w:val="007B748D"/>
    <w:rsid w:val="007C202F"/>
    <w:rsid w:val="007D5F3B"/>
    <w:rsid w:val="007D7500"/>
    <w:rsid w:val="007E515D"/>
    <w:rsid w:val="008076FE"/>
    <w:rsid w:val="0081774B"/>
    <w:rsid w:val="00836F37"/>
    <w:rsid w:val="00854650"/>
    <w:rsid w:val="00884D0A"/>
    <w:rsid w:val="00895E78"/>
    <w:rsid w:val="00895F42"/>
    <w:rsid w:val="008A35E1"/>
    <w:rsid w:val="008A5FC6"/>
    <w:rsid w:val="008B5622"/>
    <w:rsid w:val="008B6716"/>
    <w:rsid w:val="008C7155"/>
    <w:rsid w:val="008D3181"/>
    <w:rsid w:val="008E0778"/>
    <w:rsid w:val="008E1BD1"/>
    <w:rsid w:val="008E2E71"/>
    <w:rsid w:val="008E395C"/>
    <w:rsid w:val="008F6BA9"/>
    <w:rsid w:val="00906CEE"/>
    <w:rsid w:val="00917853"/>
    <w:rsid w:val="0092172A"/>
    <w:rsid w:val="00945C02"/>
    <w:rsid w:val="00947258"/>
    <w:rsid w:val="009541AF"/>
    <w:rsid w:val="00961AD8"/>
    <w:rsid w:val="00965037"/>
    <w:rsid w:val="0096584C"/>
    <w:rsid w:val="00990A78"/>
    <w:rsid w:val="009A3028"/>
    <w:rsid w:val="009B400E"/>
    <w:rsid w:val="009C5725"/>
    <w:rsid w:val="009D38E8"/>
    <w:rsid w:val="009D7255"/>
    <w:rsid w:val="009E7DA6"/>
    <w:rsid w:val="009F0AC7"/>
    <w:rsid w:val="009F1DD1"/>
    <w:rsid w:val="009F2EFD"/>
    <w:rsid w:val="00A01979"/>
    <w:rsid w:val="00A107AB"/>
    <w:rsid w:val="00A208AE"/>
    <w:rsid w:val="00A30BD0"/>
    <w:rsid w:val="00A468B4"/>
    <w:rsid w:val="00A547DE"/>
    <w:rsid w:val="00A54BE1"/>
    <w:rsid w:val="00A634E4"/>
    <w:rsid w:val="00A70FFF"/>
    <w:rsid w:val="00A81B67"/>
    <w:rsid w:val="00A95A7D"/>
    <w:rsid w:val="00AB6323"/>
    <w:rsid w:val="00AC511D"/>
    <w:rsid w:val="00AE0B40"/>
    <w:rsid w:val="00AE3DB2"/>
    <w:rsid w:val="00AF703F"/>
    <w:rsid w:val="00B00D5B"/>
    <w:rsid w:val="00B036F6"/>
    <w:rsid w:val="00B039DC"/>
    <w:rsid w:val="00B11234"/>
    <w:rsid w:val="00B20E4E"/>
    <w:rsid w:val="00B265E0"/>
    <w:rsid w:val="00B37FB5"/>
    <w:rsid w:val="00B519E0"/>
    <w:rsid w:val="00B56ACC"/>
    <w:rsid w:val="00B57A5D"/>
    <w:rsid w:val="00B67353"/>
    <w:rsid w:val="00B80631"/>
    <w:rsid w:val="00B82020"/>
    <w:rsid w:val="00B93859"/>
    <w:rsid w:val="00BA64EE"/>
    <w:rsid w:val="00BA7F14"/>
    <w:rsid w:val="00BB19F5"/>
    <w:rsid w:val="00BE096C"/>
    <w:rsid w:val="00C0320B"/>
    <w:rsid w:val="00C0479B"/>
    <w:rsid w:val="00C14FD3"/>
    <w:rsid w:val="00C229C1"/>
    <w:rsid w:val="00C47698"/>
    <w:rsid w:val="00C53B55"/>
    <w:rsid w:val="00C57CE0"/>
    <w:rsid w:val="00C800B1"/>
    <w:rsid w:val="00C808BC"/>
    <w:rsid w:val="00C86CCA"/>
    <w:rsid w:val="00C979B1"/>
    <w:rsid w:val="00CA771E"/>
    <w:rsid w:val="00CB5DEA"/>
    <w:rsid w:val="00CD1D99"/>
    <w:rsid w:val="00CD38CA"/>
    <w:rsid w:val="00CD74A3"/>
    <w:rsid w:val="00CF01E6"/>
    <w:rsid w:val="00D10602"/>
    <w:rsid w:val="00D10CE4"/>
    <w:rsid w:val="00D15749"/>
    <w:rsid w:val="00D15952"/>
    <w:rsid w:val="00D30BA2"/>
    <w:rsid w:val="00D408DF"/>
    <w:rsid w:val="00D42D4D"/>
    <w:rsid w:val="00D5087E"/>
    <w:rsid w:val="00D55FA0"/>
    <w:rsid w:val="00D673BF"/>
    <w:rsid w:val="00D713EF"/>
    <w:rsid w:val="00D76459"/>
    <w:rsid w:val="00D86A14"/>
    <w:rsid w:val="00DB3559"/>
    <w:rsid w:val="00DC5DCD"/>
    <w:rsid w:val="00DC6FF8"/>
    <w:rsid w:val="00DD77F7"/>
    <w:rsid w:val="00E0316D"/>
    <w:rsid w:val="00E60431"/>
    <w:rsid w:val="00E621DF"/>
    <w:rsid w:val="00E91156"/>
    <w:rsid w:val="00E97F37"/>
    <w:rsid w:val="00EB5BDA"/>
    <w:rsid w:val="00EB7D05"/>
    <w:rsid w:val="00EC4AFF"/>
    <w:rsid w:val="00ED48C6"/>
    <w:rsid w:val="00EE2357"/>
    <w:rsid w:val="00EF4DC9"/>
    <w:rsid w:val="00F44257"/>
    <w:rsid w:val="00F87BBF"/>
    <w:rsid w:val="00FA149E"/>
    <w:rsid w:val="00FA175C"/>
    <w:rsid w:val="00FA2C34"/>
    <w:rsid w:val="00FB16FB"/>
    <w:rsid w:val="00FE0EB8"/>
    <w:rsid w:val="00FE6FC9"/>
    <w:rsid w:val="00FF29E3"/>
    <w:rsid w:val="00FF31EA"/>
    <w:rsid w:val="00FF51E5"/>
    <w:rsid w:val="00FF66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FD"/>
    <w:pPr>
      <w:spacing w:after="200" w:line="276" w:lineRule="auto"/>
    </w:pPr>
  </w:style>
  <w:style w:type="paragraph" w:styleId="Heading1">
    <w:name w:val="heading 1"/>
    <w:basedOn w:val="Normal"/>
    <w:next w:val="Normal"/>
    <w:link w:val="Heading1Char"/>
    <w:uiPriority w:val="99"/>
    <w:qFormat/>
    <w:rsid w:val="005A750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A750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F2EFD"/>
    <w:pPr>
      <w:keepNext/>
      <w:widowControl w:val="0"/>
      <w:autoSpaceDE w:val="0"/>
      <w:autoSpaceDN w:val="0"/>
      <w:adjustRightInd w:val="0"/>
      <w:spacing w:before="240" w:after="60" w:line="240" w:lineRule="auto"/>
      <w:outlineLvl w:val="2"/>
    </w:pPr>
    <w:rPr>
      <w:rFonts w:ascii="Cambria" w:hAnsi="Cambria"/>
      <w:b/>
      <w:bCs/>
      <w:sz w:val="26"/>
      <w:szCs w:val="26"/>
      <w:lang w:val="ru-RU" w:eastAsia="ru-RU"/>
    </w:rPr>
  </w:style>
  <w:style w:type="paragraph" w:styleId="Heading4">
    <w:name w:val="heading 4"/>
    <w:basedOn w:val="Normal"/>
    <w:next w:val="Normal"/>
    <w:link w:val="Heading4Char"/>
    <w:uiPriority w:val="99"/>
    <w:qFormat/>
    <w:rsid w:val="009F2EF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9F2EFD"/>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750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A750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9F2EFD"/>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locked/>
    <w:rsid w:val="009F2EFD"/>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9F2EFD"/>
    <w:rPr>
      <w:rFonts w:ascii="Cambria" w:hAnsi="Cambria" w:cs="Times New Roman"/>
      <w:color w:val="243F60"/>
    </w:rPr>
  </w:style>
  <w:style w:type="paragraph" w:styleId="BodyText">
    <w:name w:val="Body Text"/>
    <w:basedOn w:val="Normal"/>
    <w:link w:val="BodyTextChar"/>
    <w:uiPriority w:val="99"/>
    <w:rsid w:val="009F2EFD"/>
    <w:pPr>
      <w:suppressAutoHyphens/>
      <w:spacing w:after="0" w:line="240" w:lineRule="auto"/>
      <w:jc w:val="both"/>
    </w:pPr>
    <w:rPr>
      <w:sz w:val="24"/>
      <w:lang w:eastAsia="ar-SA"/>
    </w:rPr>
  </w:style>
  <w:style w:type="character" w:customStyle="1" w:styleId="BodyTextChar">
    <w:name w:val="Body Text Char"/>
    <w:basedOn w:val="DefaultParagraphFont"/>
    <w:link w:val="BodyText"/>
    <w:uiPriority w:val="99"/>
    <w:locked/>
    <w:rsid w:val="009F2EFD"/>
    <w:rPr>
      <w:rFonts w:cs="Times New Roman"/>
      <w:sz w:val="24"/>
      <w:lang w:eastAsia="ar-SA" w:bidi="ar-SA"/>
    </w:rPr>
  </w:style>
  <w:style w:type="character" w:customStyle="1" w:styleId="a">
    <w:name w:val="Основной текст Знак"/>
    <w:basedOn w:val="DefaultParagraphFont"/>
    <w:link w:val="BodyText"/>
    <w:uiPriority w:val="99"/>
    <w:semiHidden/>
    <w:locked/>
    <w:rsid w:val="009F2EFD"/>
    <w:rPr>
      <w:rFonts w:cs="Times New Roman"/>
    </w:rPr>
  </w:style>
  <w:style w:type="paragraph" w:styleId="BalloonText">
    <w:name w:val="Balloon Text"/>
    <w:basedOn w:val="Normal"/>
    <w:link w:val="BalloonTextChar"/>
    <w:uiPriority w:val="99"/>
    <w:semiHidden/>
    <w:rsid w:val="009F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EFD"/>
    <w:rPr>
      <w:rFonts w:ascii="Tahoma" w:hAnsi="Tahoma" w:cs="Tahoma"/>
      <w:sz w:val="16"/>
      <w:szCs w:val="16"/>
    </w:rPr>
  </w:style>
  <w:style w:type="paragraph" w:styleId="Header">
    <w:name w:val="header"/>
    <w:basedOn w:val="Normal"/>
    <w:link w:val="HeaderChar"/>
    <w:uiPriority w:val="99"/>
    <w:semiHidden/>
    <w:rsid w:val="009F2EFD"/>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9F2EFD"/>
    <w:rPr>
      <w:rFonts w:cs="Times New Roman"/>
    </w:rPr>
  </w:style>
  <w:style w:type="paragraph" w:styleId="Footer">
    <w:name w:val="footer"/>
    <w:basedOn w:val="Normal"/>
    <w:link w:val="FooterChar"/>
    <w:uiPriority w:val="99"/>
    <w:semiHidden/>
    <w:rsid w:val="009F2EFD"/>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9F2EFD"/>
    <w:rPr>
      <w:rFonts w:cs="Times New Roman"/>
    </w:rPr>
  </w:style>
  <w:style w:type="paragraph" w:styleId="Subtitle">
    <w:name w:val="Subtitle"/>
    <w:basedOn w:val="Normal"/>
    <w:link w:val="SubtitleChar"/>
    <w:uiPriority w:val="99"/>
    <w:qFormat/>
    <w:rsid w:val="00FF6654"/>
    <w:pPr>
      <w:spacing w:after="0" w:line="240" w:lineRule="auto"/>
      <w:jc w:val="center"/>
    </w:pPr>
    <w:rPr>
      <w:b/>
      <w:sz w:val="28"/>
      <w:szCs w:val="20"/>
      <w:lang w:eastAsia="ru-RU"/>
    </w:rPr>
  </w:style>
  <w:style w:type="character" w:customStyle="1" w:styleId="SubtitleChar">
    <w:name w:val="Subtitle Char"/>
    <w:basedOn w:val="DefaultParagraphFont"/>
    <w:link w:val="Subtitle"/>
    <w:uiPriority w:val="99"/>
    <w:locked/>
    <w:rsid w:val="00FF6654"/>
    <w:rPr>
      <w:rFonts w:ascii="Calibri" w:hAnsi="Calibri" w:cs="Times New Roman"/>
      <w:b/>
      <w:sz w:val="20"/>
      <w:szCs w:val="20"/>
      <w:lang w:eastAsia="ru-RU"/>
    </w:rPr>
  </w:style>
  <w:style w:type="paragraph" w:styleId="NormalWeb">
    <w:name w:val="Normal (Web)"/>
    <w:basedOn w:val="Normal"/>
    <w:uiPriority w:val="99"/>
    <w:rsid w:val="00ED48C6"/>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customStyle="1" w:styleId="a4">
    <w:name w:val="a4"/>
    <w:basedOn w:val="Normal"/>
    <w:uiPriority w:val="99"/>
    <w:rsid w:val="00ED48C6"/>
    <w:pPr>
      <w:spacing w:before="100" w:beforeAutospacing="1" w:after="100" w:afterAutospacing="1" w:line="240" w:lineRule="auto"/>
    </w:pPr>
    <w:rPr>
      <w:rFonts w:ascii="Times New Roman" w:hAnsi="Times New Roman"/>
      <w:sz w:val="24"/>
      <w:szCs w:val="24"/>
    </w:rPr>
  </w:style>
  <w:style w:type="paragraph" w:customStyle="1" w:styleId="a0">
    <w:name w:val="Нормальний текст"/>
    <w:basedOn w:val="Normal"/>
    <w:uiPriority w:val="99"/>
    <w:rsid w:val="00A208AE"/>
    <w:pPr>
      <w:spacing w:before="120" w:after="0" w:line="240" w:lineRule="auto"/>
      <w:ind w:firstLine="567"/>
    </w:pPr>
    <w:rPr>
      <w:rFonts w:ascii="Antiqua" w:hAnsi="Antiqua"/>
      <w:sz w:val="26"/>
      <w:szCs w:val="20"/>
      <w:lang w:eastAsia="ru-RU"/>
    </w:rPr>
  </w:style>
  <w:style w:type="character" w:customStyle="1" w:styleId="2">
    <w:name w:val="Основной текст (2)_"/>
    <w:link w:val="21"/>
    <w:uiPriority w:val="99"/>
    <w:locked/>
    <w:rsid w:val="00A208AE"/>
    <w:rPr>
      <w:spacing w:val="10"/>
      <w:sz w:val="25"/>
      <w:shd w:val="clear" w:color="auto" w:fill="FFFFFF"/>
    </w:rPr>
  </w:style>
  <w:style w:type="paragraph" w:customStyle="1" w:styleId="21">
    <w:name w:val="Основной текст (2)1"/>
    <w:basedOn w:val="Normal"/>
    <w:link w:val="2"/>
    <w:uiPriority w:val="99"/>
    <w:rsid w:val="00A208AE"/>
    <w:pPr>
      <w:shd w:val="clear" w:color="auto" w:fill="FFFFFF"/>
      <w:spacing w:after="420" w:line="240" w:lineRule="atLeast"/>
    </w:pPr>
    <w:rPr>
      <w:spacing w:val="10"/>
      <w:sz w:val="25"/>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2025865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563</TotalTime>
  <Pages>2</Pages>
  <Words>2068</Words>
  <Characters>1179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66</cp:revision>
  <cp:lastPrinted>2025-05-06T05:40:00Z</cp:lastPrinted>
  <dcterms:created xsi:type="dcterms:W3CDTF">2023-02-28T09:44:00Z</dcterms:created>
  <dcterms:modified xsi:type="dcterms:W3CDTF">2025-05-09T12:19:00Z</dcterms:modified>
</cp:coreProperties>
</file>