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D" w:rsidRPr="0070246A" w:rsidRDefault="00F40C5D" w:rsidP="00410147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B3205B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F40C5D" w:rsidRPr="0070246A" w:rsidRDefault="00F40C5D" w:rsidP="00410147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F40C5D" w:rsidRPr="0070246A" w:rsidRDefault="00F40C5D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40C5D" w:rsidRPr="0070246A" w:rsidRDefault="00F40C5D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F40C5D" w:rsidRPr="0070246A" w:rsidRDefault="00F40C5D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F40C5D" w:rsidRPr="0070246A" w:rsidRDefault="00F40C5D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40C5D" w:rsidRPr="00CA269D" w:rsidRDefault="00F40C5D" w:rsidP="00410147">
      <w:pPr>
        <w:shd w:val="clear" w:color="auto" w:fill="FFFFFF"/>
        <w:tabs>
          <w:tab w:val="left" w:pos="5103"/>
          <w:tab w:val="left" w:pos="5245"/>
        </w:tabs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28.10.2021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252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________</w:t>
      </w:r>
    </w:p>
    <w:p w:rsidR="00F40C5D" w:rsidRDefault="00F40C5D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0C5D" w:rsidRDefault="00F40C5D" w:rsidP="00C7143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нагородження Грамотою </w:t>
      </w:r>
    </w:p>
    <w:p w:rsidR="00F40C5D" w:rsidRPr="00804CA6" w:rsidRDefault="00F40C5D" w:rsidP="00C7143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Подякою голови районної державної адміністрації</w:t>
      </w:r>
    </w:p>
    <w:p w:rsidR="00F40C5D" w:rsidRPr="00804CA6" w:rsidRDefault="00F40C5D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5D" w:rsidRPr="00804CA6" w:rsidRDefault="00F40C5D" w:rsidP="001133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>, 39, 41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адміністрації”, статті 53 Закону України „Про державну службу”, Регламенту Ужгородської райдержадміністрації, затвердженого розпорядженням в.о.голови райдержадміністрації 15.03.2021 №37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0C5D" w:rsidRPr="00804CA6" w:rsidRDefault="00F40C5D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5D" w:rsidRPr="00804CA6" w:rsidRDefault="00F40C5D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нагородження Грамотою та Подякою голови районної державної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F40C5D" w:rsidRPr="00804CA6" w:rsidRDefault="00F40C5D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Боднарюк Р.Ю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C5D" w:rsidRPr="00804CA6" w:rsidRDefault="00F40C5D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Христина МАЦКО</w:t>
      </w: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Pr="00804CA6" w:rsidRDefault="00F40C5D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5D" w:rsidRPr="00804CA6" w:rsidRDefault="00F40C5D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0" w:type="auto"/>
        <w:tblInd w:w="5778" w:type="dxa"/>
        <w:tblLook w:val="00A0"/>
      </w:tblPr>
      <w:tblGrid>
        <w:gridCol w:w="3794"/>
      </w:tblGrid>
      <w:tr w:rsidR="00F40C5D" w:rsidRPr="00D70332" w:rsidTr="00C71431">
        <w:tc>
          <w:tcPr>
            <w:tcW w:w="3794" w:type="dxa"/>
          </w:tcPr>
          <w:p w:rsidR="00F40C5D" w:rsidRPr="00804CA6" w:rsidRDefault="00F40C5D" w:rsidP="00C7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F40C5D" w:rsidRPr="00804CA6" w:rsidRDefault="00F40C5D" w:rsidP="00C7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28.10.2021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252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F40C5D" w:rsidRPr="00804CA6" w:rsidRDefault="00F40C5D" w:rsidP="00C7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0C5D" w:rsidRPr="00804CA6" w:rsidRDefault="00F40C5D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ПОЛОЖЕННЯ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про нагородження Грамотою та Подякою голови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8"/>
          <w:szCs w:val="28"/>
          <w:bdr w:val="none" w:sz="0" w:space="0" w:color="auto" w:frame="1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районної державної адміністрації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І. Загальні положення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1. Грамота та Подяка голови районної державної адміністрації (далі – Грамота та Подяка) є заохоченням та формою відзначення за вагомі здобутки</w:t>
      </w:r>
      <w:r>
        <w:rPr>
          <w:color w:val="000000"/>
          <w:sz w:val="28"/>
          <w:szCs w:val="28"/>
          <w:bdr w:val="none" w:sz="0" w:space="0" w:color="auto" w:frame="1"/>
        </w:rPr>
        <w:t> у забезпеченні розвитку економічної, науково-технічної, соціально-культурної, військової, громадської та інших сфер діяльності</w:t>
      </w:r>
      <w:r>
        <w:rPr>
          <w:color w:val="222222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високу професійну майстерність, мужність та відвагу, діяльність із зміцнення законності та правопорядку, миротворчу, благодійну та громадську діяльність, захист державних інтересів України, </w:t>
      </w:r>
      <w:r>
        <w:rPr>
          <w:color w:val="000000"/>
          <w:sz w:val="28"/>
          <w:szCs w:val="28"/>
          <w:bdr w:val="none" w:sz="0" w:space="0" w:color="auto" w:frame="1"/>
        </w:rPr>
        <w:t>зразкове виконання службових обов’язків,</w:t>
      </w:r>
      <w:r>
        <w:rPr>
          <w:color w:val="222222"/>
          <w:sz w:val="28"/>
          <w:szCs w:val="28"/>
          <w:bdr w:val="none" w:sz="0" w:space="0" w:color="auto" w:frame="1"/>
        </w:rPr>
        <w:t> а також з нагоди державних, професійних свят, пам’ятних і ювілейних дат.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2. Відзначаються Грамотою або Подякою трудові колективи підприємств, установ, організацій</w:t>
      </w:r>
      <w:r>
        <w:rPr>
          <w:color w:val="000000"/>
          <w:sz w:val="28"/>
          <w:szCs w:val="28"/>
          <w:bdr w:val="none" w:sz="0" w:space="0" w:color="auto" w:frame="1"/>
        </w:rPr>
        <w:t> усіх форм власності та їх окремі працівники</w:t>
      </w:r>
      <w:r>
        <w:rPr>
          <w:color w:val="222222"/>
          <w:sz w:val="28"/>
          <w:szCs w:val="28"/>
          <w:bdr w:val="none" w:sz="0" w:space="0" w:color="auto" w:frame="1"/>
        </w:rPr>
        <w:t>, громадські об’єднання, громадяни України, які, як правило, проживають на території району та зробили значний особистий внесок у розвиток району або мають інші досягнення.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3. Г</w:t>
      </w:r>
      <w:r>
        <w:rPr>
          <w:color w:val="000000"/>
          <w:sz w:val="28"/>
          <w:szCs w:val="28"/>
          <w:bdr w:val="none" w:sz="0" w:space="0" w:color="auto" w:frame="1"/>
        </w:rPr>
        <w:t>рамотою або Подякою можуть бути відзначені також представники інших регіонів України, які особистою участю внесли значний вклад у розвиток району або населених пунктів.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ІІ. Порядок представлення до нагородження та вручення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Грамоти або оголошення Подяки голови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222222"/>
          <w:sz w:val="28"/>
          <w:szCs w:val="28"/>
          <w:bdr w:val="none" w:sz="0" w:space="0" w:color="auto" w:frame="1"/>
        </w:rPr>
      </w:pPr>
      <w:r>
        <w:rPr>
          <w:rStyle w:val="Strong"/>
          <w:color w:val="222222"/>
          <w:sz w:val="28"/>
          <w:szCs w:val="28"/>
          <w:bdr w:val="none" w:sz="0" w:space="0" w:color="auto" w:frame="1"/>
        </w:rPr>
        <w:t>районної державної адміністрації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         1. Висунення кандидатур для нагородження Грамотою або оголошення Подяки здійснюється відкрито з обговоренням у трудовому колективі, де працює особа, яку представляють до нагородження.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         До відзначення Грамотою або Подякою можуть бути представлені особи, які мають стаж роботи в зазначених органах не менше трьох років.</w:t>
      </w: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2. Клопотання про нагородження Грамотою або про оголошення Подяки подаються на ім’я голови районної державної адміністрації структурними підрозділами райдержадміністрації, іншими державними органами, органами місцевого самоврядування, підприємствами, установами, організаціями</w:t>
      </w:r>
      <w:r>
        <w:rPr>
          <w:color w:val="000000"/>
          <w:sz w:val="28"/>
          <w:szCs w:val="28"/>
          <w:bdr w:val="none" w:sz="0" w:space="0" w:color="auto" w:frame="1"/>
        </w:rPr>
        <w:t> усіх форм власності</w:t>
      </w:r>
      <w:r>
        <w:rPr>
          <w:color w:val="222222"/>
          <w:sz w:val="28"/>
          <w:szCs w:val="28"/>
          <w:bdr w:val="none" w:sz="0" w:space="0" w:color="auto" w:frame="1"/>
        </w:rPr>
        <w:t>, громадськими об’єднаннями, </w:t>
      </w:r>
      <w:r>
        <w:rPr>
          <w:color w:val="000000"/>
          <w:sz w:val="28"/>
          <w:szCs w:val="28"/>
          <w:bdr w:val="none" w:sz="0" w:space="0" w:color="auto" w:frame="1"/>
        </w:rPr>
        <w:t>творчими та іншими спілками</w:t>
      </w:r>
      <w:r>
        <w:rPr>
          <w:color w:val="222222"/>
          <w:sz w:val="28"/>
          <w:szCs w:val="28"/>
          <w:bdr w:val="none" w:sz="0" w:space="0" w:color="auto" w:frame="1"/>
        </w:rPr>
        <w:t> за підписами їх керівників не пізніше як за чотирнадцять днів до нагородження (</w:t>
      </w:r>
      <w:r>
        <w:rPr>
          <w:color w:val="000000"/>
          <w:sz w:val="28"/>
          <w:szCs w:val="28"/>
          <w:bdr w:val="none" w:sz="0" w:space="0" w:color="auto" w:frame="1"/>
        </w:rPr>
        <w:t xml:space="preserve">дати державного, професійного свята, визначної події, ювілею особи, підприємства, установи, організації, проведення заходів, з якими пов’язується </w:t>
      </w: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F40C5D" w:rsidRPr="0031340F" w:rsidRDefault="00F40C5D" w:rsidP="003134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/>
          <w:sz w:val="28"/>
          <w:szCs w:val="28"/>
          <w:bdr w:val="none" w:sz="0" w:space="0" w:color="auto" w:frame="1"/>
        </w:rPr>
      </w:pPr>
      <w:r>
        <w:rPr>
          <w:color w:val="7F7F7F"/>
          <w:sz w:val="28"/>
          <w:szCs w:val="28"/>
          <w:bdr w:val="none" w:sz="0" w:space="0" w:color="auto" w:frame="1"/>
        </w:rPr>
        <w:t>2</w:t>
      </w:r>
    </w:p>
    <w:p w:rsidR="00F40C5D" w:rsidRDefault="00F40C5D" w:rsidP="003134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відзначення).</w:t>
      </w:r>
    </w:p>
    <w:p w:rsidR="00F40C5D" w:rsidRDefault="00F40C5D" w:rsidP="00113491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  поданні  зазначаються  заслуги  за  трудові  досягнення  працівника,  що</w:t>
      </w:r>
    </w:p>
    <w:p w:rsidR="00F40C5D" w:rsidRDefault="00F40C5D" w:rsidP="009D54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стали підставою для клопотання на нагородження. У поданні також має бути зазначено:</w:t>
      </w:r>
    </w:p>
    <w:p w:rsidR="00F40C5D" w:rsidRDefault="00F40C5D" w:rsidP="0095327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   щодо працівників трудових колективів та громадянина – прізвище, ім’я, по батькові, дата народження, повна назва займаної посади та повна назва підприємства, установи, організації, на якому або в якій працює;</w:t>
      </w:r>
    </w:p>
    <w:p w:rsidR="00F40C5D" w:rsidRDefault="00F40C5D" w:rsidP="0095327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щодо трудового колективу підприємства, установи, організації – повна юридична назва та підстави для нагородження. 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         Відзначені Грамотою або Подякою можуть бути вшановані цими нагородами повторно, але не раніше як через три роки після попереднього нагородження.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         3. Про нагородження Грамотою або про оголошення Подяки видається розпорядження голови районної державної адміністрації.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Підготовка тексту Грамоти або Подяки, проєкту розпорядження голови райдержадміністрації здійснюється відділом управління персоналом апарату райдержадміністрації.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4. Грамота або Подяка скріплюється підписом голови та гербовою печаткою Ужгородської районної державної адміністрації.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5. Грамоту або Подяку вручає голова районної державної адміністрації або за його дорученням заступники голови райдержадміністрації в обстановці урочистості і широкої гласності в райдержадміністрації або в установі, організації за місцем роботи, проживання чи діяльності особи, яка нагороджується. 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6. Облік осіб, відзначених Грамотою або Подякою, ведеться відділом управління персоналом апарату районної державної адміністрації.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7. Копія розпорядження про нагородження Грамотою чи про оголошення Подяки надається за місцем роботи (служби), проживання зазначеної у ньому особи.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8. В особовій справі та трудовій книжці, відзначених Грамотою або Подякою, робиться відповідний запис із зазначенням дати і номера розпорядження.</w:t>
      </w:r>
    </w:p>
    <w:p w:rsidR="00F40C5D" w:rsidRDefault="00F40C5D" w:rsidP="00C714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8"/>
          <w:szCs w:val="28"/>
          <w:bdr w:val="none" w:sz="0" w:space="0" w:color="auto" w:frame="1"/>
        </w:rPr>
        <w:t>9. Дублікат Почесної грамоти або Подяки не видається.</w:t>
      </w:r>
    </w:p>
    <w:p w:rsidR="00F40C5D" w:rsidRPr="00804CA6" w:rsidRDefault="00F40C5D" w:rsidP="00804CA6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40C5D" w:rsidRPr="00804CA6" w:rsidRDefault="00F40C5D" w:rsidP="00B2071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40C5D" w:rsidRPr="00804CA6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40C5D" w:rsidRPr="00804CA6" w:rsidRDefault="00F40C5D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F40C5D" w:rsidRPr="00804CA6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4DE7"/>
    <w:rsid w:val="00043753"/>
    <w:rsid w:val="000627FB"/>
    <w:rsid w:val="00065A06"/>
    <w:rsid w:val="00066556"/>
    <w:rsid w:val="0008460F"/>
    <w:rsid w:val="0008511D"/>
    <w:rsid w:val="000A2A7F"/>
    <w:rsid w:val="000A6B87"/>
    <w:rsid w:val="000B084A"/>
    <w:rsid w:val="000B2D36"/>
    <w:rsid w:val="000B3EE7"/>
    <w:rsid w:val="000B418B"/>
    <w:rsid w:val="000D3D9C"/>
    <w:rsid w:val="000E14DE"/>
    <w:rsid w:val="000E3921"/>
    <w:rsid w:val="000E42E6"/>
    <w:rsid w:val="000E4392"/>
    <w:rsid w:val="001033A8"/>
    <w:rsid w:val="00113382"/>
    <w:rsid w:val="00113491"/>
    <w:rsid w:val="001258AF"/>
    <w:rsid w:val="00130905"/>
    <w:rsid w:val="001313ED"/>
    <w:rsid w:val="00161D11"/>
    <w:rsid w:val="0018056D"/>
    <w:rsid w:val="00184AC7"/>
    <w:rsid w:val="001908BA"/>
    <w:rsid w:val="0019481E"/>
    <w:rsid w:val="001B3A69"/>
    <w:rsid w:val="001B4D05"/>
    <w:rsid w:val="001C6BBB"/>
    <w:rsid w:val="001D4FB5"/>
    <w:rsid w:val="001E1649"/>
    <w:rsid w:val="001E199E"/>
    <w:rsid w:val="001E1E6D"/>
    <w:rsid w:val="001E1EFB"/>
    <w:rsid w:val="001E6359"/>
    <w:rsid w:val="001F1E4F"/>
    <w:rsid w:val="00204055"/>
    <w:rsid w:val="00222FBD"/>
    <w:rsid w:val="002267B7"/>
    <w:rsid w:val="00241024"/>
    <w:rsid w:val="00264F5E"/>
    <w:rsid w:val="0027638A"/>
    <w:rsid w:val="00282D9D"/>
    <w:rsid w:val="002A3ACF"/>
    <w:rsid w:val="002A5037"/>
    <w:rsid w:val="002B0FE3"/>
    <w:rsid w:val="002E1D73"/>
    <w:rsid w:val="002F73E7"/>
    <w:rsid w:val="003018C2"/>
    <w:rsid w:val="00302829"/>
    <w:rsid w:val="0031340F"/>
    <w:rsid w:val="003147A7"/>
    <w:rsid w:val="003448D1"/>
    <w:rsid w:val="00354980"/>
    <w:rsid w:val="003755A9"/>
    <w:rsid w:val="003772CB"/>
    <w:rsid w:val="003C7D8B"/>
    <w:rsid w:val="003D112D"/>
    <w:rsid w:val="003D17EA"/>
    <w:rsid w:val="003E62A8"/>
    <w:rsid w:val="00410147"/>
    <w:rsid w:val="00413753"/>
    <w:rsid w:val="004228F5"/>
    <w:rsid w:val="00430C5D"/>
    <w:rsid w:val="00437817"/>
    <w:rsid w:val="0045362A"/>
    <w:rsid w:val="0046459A"/>
    <w:rsid w:val="0049105D"/>
    <w:rsid w:val="004926EF"/>
    <w:rsid w:val="004928CE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337B"/>
    <w:rsid w:val="00576CF3"/>
    <w:rsid w:val="005846F1"/>
    <w:rsid w:val="005925AF"/>
    <w:rsid w:val="005B5D1C"/>
    <w:rsid w:val="005C75BB"/>
    <w:rsid w:val="005D153D"/>
    <w:rsid w:val="005E7B26"/>
    <w:rsid w:val="005F03E0"/>
    <w:rsid w:val="00612D9B"/>
    <w:rsid w:val="00613FC4"/>
    <w:rsid w:val="006167F9"/>
    <w:rsid w:val="006546AF"/>
    <w:rsid w:val="006623B2"/>
    <w:rsid w:val="00694923"/>
    <w:rsid w:val="0069521B"/>
    <w:rsid w:val="0069680B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13F45"/>
    <w:rsid w:val="00724CAD"/>
    <w:rsid w:val="00731958"/>
    <w:rsid w:val="007428F4"/>
    <w:rsid w:val="007631BB"/>
    <w:rsid w:val="007679A1"/>
    <w:rsid w:val="00771D8E"/>
    <w:rsid w:val="00774B7A"/>
    <w:rsid w:val="00775DF1"/>
    <w:rsid w:val="007A7975"/>
    <w:rsid w:val="007B145E"/>
    <w:rsid w:val="007B3B62"/>
    <w:rsid w:val="007C1283"/>
    <w:rsid w:val="007C2E78"/>
    <w:rsid w:val="007D338E"/>
    <w:rsid w:val="007F4BEE"/>
    <w:rsid w:val="008040BD"/>
    <w:rsid w:val="00804CA6"/>
    <w:rsid w:val="00805355"/>
    <w:rsid w:val="0080648F"/>
    <w:rsid w:val="0081629D"/>
    <w:rsid w:val="00832274"/>
    <w:rsid w:val="00851C34"/>
    <w:rsid w:val="00860B31"/>
    <w:rsid w:val="00870C18"/>
    <w:rsid w:val="00893817"/>
    <w:rsid w:val="00895980"/>
    <w:rsid w:val="008A0C75"/>
    <w:rsid w:val="008E1A33"/>
    <w:rsid w:val="008F4BE7"/>
    <w:rsid w:val="009125E6"/>
    <w:rsid w:val="009128C3"/>
    <w:rsid w:val="00931E95"/>
    <w:rsid w:val="00933295"/>
    <w:rsid w:val="00936873"/>
    <w:rsid w:val="00953272"/>
    <w:rsid w:val="009555EF"/>
    <w:rsid w:val="00972DB3"/>
    <w:rsid w:val="00973BDD"/>
    <w:rsid w:val="0098142E"/>
    <w:rsid w:val="009C00F8"/>
    <w:rsid w:val="009D1DB0"/>
    <w:rsid w:val="009D306F"/>
    <w:rsid w:val="009D5428"/>
    <w:rsid w:val="009E4992"/>
    <w:rsid w:val="009F0F74"/>
    <w:rsid w:val="00A023D8"/>
    <w:rsid w:val="00A05BAE"/>
    <w:rsid w:val="00A139BC"/>
    <w:rsid w:val="00A172FC"/>
    <w:rsid w:val="00A17497"/>
    <w:rsid w:val="00A32D92"/>
    <w:rsid w:val="00A36D64"/>
    <w:rsid w:val="00A41ED5"/>
    <w:rsid w:val="00A55C21"/>
    <w:rsid w:val="00A63AD2"/>
    <w:rsid w:val="00A7501E"/>
    <w:rsid w:val="00A828E1"/>
    <w:rsid w:val="00A86C69"/>
    <w:rsid w:val="00A92E2D"/>
    <w:rsid w:val="00AA595B"/>
    <w:rsid w:val="00AB71B6"/>
    <w:rsid w:val="00AC076E"/>
    <w:rsid w:val="00AD7B65"/>
    <w:rsid w:val="00AF70CC"/>
    <w:rsid w:val="00B20718"/>
    <w:rsid w:val="00B3205B"/>
    <w:rsid w:val="00B343BF"/>
    <w:rsid w:val="00B34692"/>
    <w:rsid w:val="00B62D59"/>
    <w:rsid w:val="00B637AD"/>
    <w:rsid w:val="00B77339"/>
    <w:rsid w:val="00B814D7"/>
    <w:rsid w:val="00B93327"/>
    <w:rsid w:val="00BC4F3F"/>
    <w:rsid w:val="00BC6570"/>
    <w:rsid w:val="00BC764D"/>
    <w:rsid w:val="00BD6F64"/>
    <w:rsid w:val="00BF422D"/>
    <w:rsid w:val="00BF7601"/>
    <w:rsid w:val="00C27ACF"/>
    <w:rsid w:val="00C3088B"/>
    <w:rsid w:val="00C32ACC"/>
    <w:rsid w:val="00C63496"/>
    <w:rsid w:val="00C70FF6"/>
    <w:rsid w:val="00C71431"/>
    <w:rsid w:val="00C74F83"/>
    <w:rsid w:val="00C8377A"/>
    <w:rsid w:val="00C93802"/>
    <w:rsid w:val="00CA069E"/>
    <w:rsid w:val="00CA269D"/>
    <w:rsid w:val="00CD33E7"/>
    <w:rsid w:val="00CD64BE"/>
    <w:rsid w:val="00CE2B67"/>
    <w:rsid w:val="00CF017F"/>
    <w:rsid w:val="00CF5722"/>
    <w:rsid w:val="00D04C7B"/>
    <w:rsid w:val="00D10174"/>
    <w:rsid w:val="00D150DE"/>
    <w:rsid w:val="00D405DD"/>
    <w:rsid w:val="00D46D5D"/>
    <w:rsid w:val="00D53A3E"/>
    <w:rsid w:val="00D53E5E"/>
    <w:rsid w:val="00D70332"/>
    <w:rsid w:val="00D70611"/>
    <w:rsid w:val="00D70F76"/>
    <w:rsid w:val="00D92FBE"/>
    <w:rsid w:val="00DA32F3"/>
    <w:rsid w:val="00DA35C4"/>
    <w:rsid w:val="00DA3E78"/>
    <w:rsid w:val="00DB23F8"/>
    <w:rsid w:val="00DC5CA1"/>
    <w:rsid w:val="00DE23E9"/>
    <w:rsid w:val="00E01523"/>
    <w:rsid w:val="00E03F1B"/>
    <w:rsid w:val="00E1039E"/>
    <w:rsid w:val="00E372D4"/>
    <w:rsid w:val="00E51F72"/>
    <w:rsid w:val="00E55652"/>
    <w:rsid w:val="00E57266"/>
    <w:rsid w:val="00E57E43"/>
    <w:rsid w:val="00EA249A"/>
    <w:rsid w:val="00EB081D"/>
    <w:rsid w:val="00EC3342"/>
    <w:rsid w:val="00ED5836"/>
    <w:rsid w:val="00EE7F9F"/>
    <w:rsid w:val="00F1084A"/>
    <w:rsid w:val="00F14DF4"/>
    <w:rsid w:val="00F17FD8"/>
    <w:rsid w:val="00F204D5"/>
    <w:rsid w:val="00F40C5D"/>
    <w:rsid w:val="00F421BB"/>
    <w:rsid w:val="00F526E6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C71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C714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805</TotalTime>
  <Pages>4</Pages>
  <Words>3372</Words>
  <Characters>1923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2021-10-27T10:38:00Z</cp:lastPrinted>
  <dcterms:created xsi:type="dcterms:W3CDTF">2018-02-04T20:33:00Z</dcterms:created>
  <dcterms:modified xsi:type="dcterms:W3CDTF">2021-11-10T13:54:00Z</dcterms:modified>
</cp:coreProperties>
</file>