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88" w:rsidRDefault="00C23888" w:rsidP="00B14A30">
      <w:pPr>
        <w:spacing w:after="0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75pt;margin-top:0;width:36pt;height:48pt;z-index:251658240;visibility:visible">
            <v:imagedata r:id="rId7" o:title=""/>
            <w10:wrap type="square" side="left"/>
          </v:shape>
        </w:pict>
      </w:r>
    </w:p>
    <w:p w:rsidR="00C23888" w:rsidRDefault="00C23888" w:rsidP="00B14A30">
      <w:pPr>
        <w:spacing w:after="0"/>
        <w:textAlignment w:val="baseline"/>
        <w:rPr>
          <w:rFonts w:ascii="Times New Roman" w:hAnsi="Times New Roman"/>
          <w:noProof/>
          <w:color w:val="000000"/>
          <w:szCs w:val="28"/>
          <w:lang w:val="en-US"/>
        </w:rPr>
      </w:pPr>
    </w:p>
    <w:p w:rsidR="00C23888" w:rsidRDefault="00C23888" w:rsidP="00B14A30">
      <w:pPr>
        <w:tabs>
          <w:tab w:val="left" w:pos="1620"/>
          <w:tab w:val="left" w:pos="1980"/>
        </w:tabs>
        <w:spacing w:after="0"/>
        <w:rPr>
          <w:rFonts w:ascii="Times New Roman" w:hAnsi="Times New Roman"/>
          <w:noProof/>
          <w:color w:val="000000"/>
          <w:szCs w:val="28"/>
          <w:lang w:val="en-US"/>
        </w:rPr>
      </w:pPr>
    </w:p>
    <w:p w:rsidR="00C23888" w:rsidRDefault="00C23888" w:rsidP="00B14A30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</w:pPr>
    </w:p>
    <w:p w:rsidR="00C23888" w:rsidRDefault="00C23888" w:rsidP="00B14A3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C23888" w:rsidRDefault="00C23888" w:rsidP="00B14A3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C23888" w:rsidRDefault="00C23888" w:rsidP="001518B0">
      <w:pPr>
        <w:spacing w:after="0"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C23888" w:rsidRDefault="00C23888" w:rsidP="001518B0">
      <w:pPr>
        <w:spacing w:after="0"/>
        <w:ind w:right="-76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23888" w:rsidRDefault="00C23888" w:rsidP="001518B0">
      <w:pPr>
        <w:tabs>
          <w:tab w:val="left" w:pos="4962"/>
        </w:tabs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C63AB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26.01.2022   </w:t>
      </w:r>
      <w:r w:rsidRPr="00C63AB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C63A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 w:rsidRPr="00C63A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м.Ужгород                                    №__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</w:p>
    <w:p w:rsidR="00C23888" w:rsidRDefault="00C23888" w:rsidP="001518B0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C23888" w:rsidRDefault="00C23888" w:rsidP="00881620">
      <w:pPr>
        <w:tabs>
          <w:tab w:val="left" w:pos="1843"/>
          <w:tab w:val="left" w:pos="8505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Порядок проведення перевірки організації роботи із</w:t>
      </w:r>
    </w:p>
    <w:p w:rsidR="00C23888" w:rsidRDefault="00C23888" w:rsidP="00881620">
      <w:pPr>
        <w:tabs>
          <w:tab w:val="left" w:pos="1843"/>
          <w:tab w:val="left" w:pos="850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запобігання</w:t>
      </w:r>
      <w:r w:rsidRPr="0088162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 виявлення корупції у підприємствах, установах,</w:t>
      </w:r>
    </w:p>
    <w:p w:rsidR="00C23888" w:rsidRDefault="00C23888" w:rsidP="00881620">
      <w:pPr>
        <w:tabs>
          <w:tab w:val="left" w:pos="1843"/>
          <w:tab w:val="left" w:pos="850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організаціях, управління якими здійснює</w:t>
      </w:r>
    </w:p>
    <w:p w:rsidR="00C23888" w:rsidRDefault="00C23888" w:rsidP="0088162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Ужгородська районна державна адміністрація</w:t>
      </w:r>
    </w:p>
    <w:p w:rsidR="00C23888" w:rsidRDefault="00C23888" w:rsidP="00881620">
      <w:pPr>
        <w:tabs>
          <w:tab w:val="left" w:pos="1843"/>
          <w:tab w:val="left" w:pos="850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888" w:rsidRDefault="00C23888" w:rsidP="008816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6, 39, 41 Закону України „Про місцеві державні адміністрації”, статті 13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„Про запобігання корупції”,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статті 4 Закону України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>Про управлінн</w:t>
      </w:r>
      <w:r>
        <w:rPr>
          <w:rFonts w:ascii="Times New Roman" w:hAnsi="Times New Roman"/>
          <w:sz w:val="28"/>
          <w:szCs w:val="28"/>
          <w:lang w:val="uk-UA" w:eastAsia="uk-UA"/>
        </w:rPr>
        <w:t>я обʼєктами державної власності”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 xml:space="preserve">, враховуючи лист Національного агентства з питань запобігання корупції </w:t>
      </w:r>
      <w:r>
        <w:rPr>
          <w:rFonts w:ascii="Times New Roman" w:hAnsi="Times New Roman"/>
          <w:sz w:val="28"/>
          <w:szCs w:val="28"/>
          <w:lang w:val="uk-UA" w:eastAsia="uk-UA"/>
        </w:rPr>
        <w:t>17.09.2021 № 22-03/69905-21 „Про надання розʼяснення щодо про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>ведення перевірок у територіальних (міжрегіональн</w:t>
      </w:r>
      <w:r>
        <w:rPr>
          <w:rFonts w:ascii="Times New Roman" w:hAnsi="Times New Roman"/>
          <w:sz w:val="28"/>
          <w:szCs w:val="28"/>
          <w:lang w:val="uk-UA" w:eastAsia="uk-UA"/>
        </w:rPr>
        <w:t>их) органах та юридичних особах”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виконання розпорядження в.о.голови Закарпатської обласної державної адміністрації 02.12.2021 №985 „Про 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>Порядок проведення перевірок організації роботи із запобігання і виявлення корупції у районних державних адміністраціях та підприємствах, установах, організаціях, управління якими здійсню</w:t>
      </w:r>
      <w:r>
        <w:rPr>
          <w:rFonts w:ascii="Times New Roman" w:hAnsi="Times New Roman"/>
          <w:sz w:val="28"/>
          <w:szCs w:val="28"/>
          <w:lang w:val="uk-UA" w:eastAsia="uk-UA"/>
        </w:rPr>
        <w:t>є обласна державна адмiнiстрацiя”,</w:t>
      </w:r>
      <w:r w:rsidRPr="00BF62A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розпорядження в.о.голови райдержадміністрації 25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08.2021 № 206 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 xml:space="preserve">,,Про затвердження </w:t>
      </w: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 xml:space="preserve">оложення про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сектор 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>з питань за</w:t>
      </w:r>
      <w:r>
        <w:rPr>
          <w:rFonts w:ascii="Times New Roman" w:hAnsi="Times New Roman"/>
          <w:sz w:val="28"/>
          <w:szCs w:val="28"/>
          <w:lang w:val="uk-UA" w:eastAsia="uk-UA"/>
        </w:rPr>
        <w:t>побігання і виявлення корупції апарату Ужгородської районної державної адміністрації”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>, з метою реалізації уповноваженим підрозділом з питань запобігання та виявлення корупції своïх завдань, функцiй та прав у частині повноважень щодо проведення перевірок організації роботи із запобігання та виявлення корупції</w:t>
      </w:r>
    </w:p>
    <w:p w:rsidR="00C23888" w:rsidRPr="00AF4B6A" w:rsidRDefault="00C23888" w:rsidP="00AF4B6A">
      <w:pPr>
        <w:shd w:val="clear" w:color="auto" w:fill="FFFFFF"/>
        <w:spacing w:after="0" w:line="225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23888" w:rsidRPr="00AF4B6A" w:rsidRDefault="00C23888" w:rsidP="00AF4B6A">
      <w:pPr>
        <w:shd w:val="clear" w:color="auto" w:fill="FFFFFF"/>
        <w:spacing w:after="0" w:line="22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З О Б О В’ Я З У </w:t>
      </w:r>
      <w:r w:rsidRPr="00DF42E1">
        <w:rPr>
          <w:rFonts w:ascii="Times New Roman" w:hAnsi="Times New Roman"/>
          <w:b/>
          <w:color w:val="000000"/>
          <w:sz w:val="28"/>
          <w:szCs w:val="28"/>
          <w:lang w:eastAsia="uk-UA"/>
        </w:rPr>
        <w:t>Ю:</w:t>
      </w:r>
    </w:p>
    <w:p w:rsidR="00C23888" w:rsidRPr="00244B16" w:rsidRDefault="00C23888" w:rsidP="00244B16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23888" w:rsidRPr="00244B16" w:rsidRDefault="00C23888" w:rsidP="008B5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44B16">
        <w:rPr>
          <w:rFonts w:ascii="Times New Roman" w:hAnsi="Times New Roman"/>
          <w:sz w:val="28"/>
          <w:szCs w:val="28"/>
          <w:lang w:val="uk-UA" w:eastAsia="uk-UA"/>
        </w:rPr>
        <w:t>1. Затвердити Порядок проведення перевірок організації роботи із запобігання і виявлення корупції у підприємствах, установах, організаціях, у</w:t>
      </w:r>
      <w:r>
        <w:rPr>
          <w:rFonts w:ascii="Times New Roman" w:hAnsi="Times New Roman"/>
          <w:sz w:val="28"/>
          <w:szCs w:val="28"/>
          <w:lang w:val="uk-UA" w:eastAsia="uk-UA"/>
        </w:rPr>
        <w:t>правління якими здійснює Ужгородська районна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державна адмiнiстрацiя, що додає</w:t>
      </w:r>
      <w:r w:rsidRPr="00244B16">
        <w:rPr>
          <w:rFonts w:ascii="Times New Roman" w:hAnsi="Times New Roman"/>
          <w:sz w:val="28"/>
          <w:szCs w:val="28"/>
          <w:lang w:val="uk-UA" w:eastAsia="uk-UA"/>
        </w:rPr>
        <w:t>ться.</w:t>
      </w:r>
    </w:p>
    <w:p w:rsidR="00C23888" w:rsidRDefault="00C23888" w:rsidP="008B581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керівника апарату райдержадміністрації </w:t>
      </w:r>
      <w:r w:rsidRPr="00B14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Боднарюк Р.Ю.</w:t>
      </w:r>
    </w:p>
    <w:p w:rsidR="00C23888" w:rsidRDefault="00C23888" w:rsidP="008816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3888" w:rsidRDefault="00C23888" w:rsidP="008816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3888" w:rsidRDefault="00C23888" w:rsidP="008816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3888" w:rsidRDefault="00C23888" w:rsidP="0088162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державної адміністрації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Радіон КІШТУЛИНЕЦЬ</w:t>
      </w:r>
    </w:p>
    <w:p w:rsidR="00C23888" w:rsidRDefault="00C23888" w:rsidP="00881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C23888" w:rsidSect="00B14A30">
          <w:pgSz w:w="11906" w:h="16838"/>
          <w:pgMar w:top="142" w:right="849" w:bottom="1134" w:left="1701" w:header="0" w:footer="0" w:gutter="0"/>
          <w:cols w:space="720"/>
          <w:docGrid w:linePitch="299"/>
        </w:sectPr>
      </w:pPr>
    </w:p>
    <w:tbl>
      <w:tblPr>
        <w:tblW w:w="9828" w:type="dxa"/>
        <w:tblLook w:val="00A0"/>
      </w:tblPr>
      <w:tblGrid>
        <w:gridCol w:w="6588"/>
        <w:gridCol w:w="3240"/>
      </w:tblGrid>
      <w:tr w:rsidR="00C23888" w:rsidRPr="00A601F9" w:rsidTr="00881620">
        <w:tc>
          <w:tcPr>
            <w:tcW w:w="6588" w:type="dxa"/>
          </w:tcPr>
          <w:p w:rsidR="00C23888" w:rsidRPr="00A601F9" w:rsidRDefault="00C238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C23888" w:rsidRPr="00A601F9" w:rsidRDefault="00C23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1F9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C23888" w:rsidRPr="00A601F9" w:rsidRDefault="00C23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1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C23888" w:rsidRPr="00A601F9" w:rsidRDefault="00C238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1F9"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C23888" w:rsidRPr="00A601F9" w:rsidRDefault="00C23888">
            <w:pPr>
              <w:tabs>
                <w:tab w:val="left" w:pos="3221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01F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26.01.2022</w:t>
            </w:r>
            <w:r w:rsidRPr="00A601F9">
              <w:rPr>
                <w:rFonts w:ascii="Times New Roman" w:hAnsi="Times New Roman"/>
                <w:sz w:val="28"/>
                <w:szCs w:val="28"/>
              </w:rPr>
              <w:t>_</w:t>
            </w:r>
            <w:r w:rsidRPr="00A601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A601F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7</w:t>
            </w:r>
            <w:r w:rsidRPr="00A601F9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888" w:rsidRPr="00A601F9" w:rsidRDefault="00C2388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3888" w:rsidRDefault="00C23888" w:rsidP="001E2EBD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23888" w:rsidRPr="001D65EF" w:rsidRDefault="00C23888" w:rsidP="001D65EF">
      <w:pPr>
        <w:spacing w:line="240" w:lineRule="auto"/>
        <w:jc w:val="both"/>
        <w:rPr>
          <w:b/>
          <w:lang w:val="uk-UA"/>
        </w:rPr>
      </w:pPr>
      <w:r w:rsidRPr="00244B16">
        <w:rPr>
          <w:rFonts w:ascii="Times New Roman" w:hAnsi="Times New Roman"/>
          <w:b/>
          <w:sz w:val="28"/>
          <w:szCs w:val="28"/>
          <w:lang w:val="uk-UA" w:eastAsia="uk-UA"/>
        </w:rPr>
        <w:t>проведення перевірок організації роботи із запобігання і виявлення корупції у підприємствах, установах, організаціях, у</w:t>
      </w:r>
      <w:r w:rsidRPr="001D65EF">
        <w:rPr>
          <w:rFonts w:ascii="Times New Roman" w:hAnsi="Times New Roman"/>
          <w:b/>
          <w:sz w:val="28"/>
          <w:szCs w:val="28"/>
          <w:lang w:val="uk-UA" w:eastAsia="uk-UA"/>
        </w:rPr>
        <w:t>правління якими здійснює Ужгородська районна</w:t>
      </w:r>
      <w:r w:rsidRPr="00244B16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1D65EF">
        <w:rPr>
          <w:rFonts w:ascii="Times New Roman" w:hAnsi="Times New Roman"/>
          <w:b/>
          <w:sz w:val="28"/>
          <w:szCs w:val="28"/>
          <w:lang w:val="uk-UA" w:eastAsia="uk-UA"/>
        </w:rPr>
        <w:t>державна адміністрація</w:t>
      </w:r>
    </w:p>
    <w:p w:rsidR="00C23888" w:rsidRDefault="00C23888" w:rsidP="0088162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C23888" w:rsidRPr="00DE161D" w:rsidRDefault="00C23888" w:rsidP="00DE161D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DE161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E161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Порядок проведення перевірок організації роботи із запобігання і виявлення корупції у підприємствах, установах, організаціях, управління якими здійснює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Ужгородська районна </w:t>
      </w:r>
      <w:r w:rsidRPr="00DE161D">
        <w:rPr>
          <w:rFonts w:ascii="Times New Roman" w:hAnsi="Times New Roman"/>
          <w:iCs/>
          <w:color w:val="000000"/>
          <w:sz w:val="28"/>
          <w:szCs w:val="28"/>
          <w:lang w:val="uk-UA"/>
        </w:rPr>
        <w:t>державна адміністрація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(далі - райдержадміністрація)</w:t>
      </w:r>
      <w:r w:rsidRPr="00DE161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, визначає механізм проведення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сектором</w:t>
      </w:r>
      <w:r w:rsidRPr="00DE161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запобігання і виявлення корупції апарату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райдержадміністрації </w:t>
      </w:r>
      <w:r w:rsidRPr="00DE161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(далі –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сектор</w:t>
      </w:r>
      <w:r w:rsidRPr="00DE161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) перевірок щодо організації роботи із запобігання і виявлення корупції у підприємствах, установах, організаціях, управління якими здійснює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Ужгородська районна </w:t>
      </w:r>
      <w:r w:rsidRPr="00DE161D">
        <w:rPr>
          <w:rFonts w:ascii="Times New Roman" w:hAnsi="Times New Roman"/>
          <w:iCs/>
          <w:color w:val="000000"/>
          <w:sz w:val="28"/>
          <w:szCs w:val="28"/>
          <w:lang w:val="uk-UA"/>
        </w:rPr>
        <w:t>державна адміністрація (далі – Порядок), оформлення результатів таких перевірок.</w:t>
      </w:r>
    </w:p>
    <w:p w:rsidR="00C23888" w:rsidRPr="00870747" w:rsidRDefault="00C23888" w:rsidP="00C21AEA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70747">
        <w:rPr>
          <w:rFonts w:ascii="Times New Roman" w:hAnsi="Times New Roman"/>
          <w:iCs/>
          <w:color w:val="000000"/>
          <w:sz w:val="28"/>
          <w:szCs w:val="28"/>
          <w:lang w:val="uk-UA"/>
        </w:rPr>
        <w:t>Об’єктами перевірки є підприємства, установи, організації (далі – об’єкт), у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правління якими здійснює Ужгородська районна</w:t>
      </w:r>
      <w:r w:rsidRPr="0087074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державна адміністрація.</w:t>
      </w:r>
    </w:p>
    <w:p w:rsidR="00C23888" w:rsidRPr="00870747" w:rsidRDefault="00C23888" w:rsidP="00C21AE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1AEA">
        <w:rPr>
          <w:rFonts w:ascii="Times New Roman" w:hAnsi="Times New Roman"/>
          <w:sz w:val="28"/>
          <w:szCs w:val="28"/>
          <w:lang w:val="uk-UA"/>
        </w:rPr>
        <w:t>3. Перевірці підлягають питання дотримання об’єктом вимог Закону України „Про запобігання корупції” (далі – Закон) щодо організації роботи з питань запобігання та виявлення корупції, які охоплюють:</w:t>
      </w:r>
    </w:p>
    <w:p w:rsidR="00C23888" w:rsidRPr="00870747" w:rsidRDefault="00C23888" w:rsidP="00C21AE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утворення (визначення) уповноваженого підрозділу (уповноваженої особи) з питань запобігання та виявлення корупції, виконання покладених на уповноважений підрозділ (уповноважену особу) завдань;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запобігання корупційним та пов’язаним із корупцією правопорушенням;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організацію роботи внутрішніх та регулярних каналів повідомлень про можливі факти корупційних або пов’язаних із корупцією правопорушень, інших порушень Закону;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 xml:space="preserve">визначення внутрішніх процедур і механізмів прийняття та розгляду повідомлень про можливі факти корупційних або пов’язаних із корупцією правопорушень, інших порушень Закону, перевірки та належного реагування на такі повідомлення; </w:t>
      </w:r>
    </w:p>
    <w:p w:rsidR="00C23888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співпрацю з викривачами, забезпечення дотримання їх прав та гарантій захисту, передбачених Законом;</w:t>
      </w:r>
    </w:p>
    <w:p w:rsidR="00C23888" w:rsidRPr="00870747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впровадження механізмів заохочення та формування культури повідомлення про можливі факти корупційних або пов’язаних із корупцією правопорушень, інших порушень Закону;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фінансовий контроль, встановлення своєчасності подання декларацій суб’єктами декларування та повідомлення Національного агентства з питань запобігання корупції про випадки неподання чи несвоєчасного подання таких декларацій;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забезпечення дотримання заборони на одержання пільг, послуг і майна;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забезпечення притягнення працівників до дисциплінарної відповідальності за вчинення корупційних або пов’язаних з корупцією правопорушень;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проведення службових розслідува</w:t>
      </w:r>
      <w:r>
        <w:rPr>
          <w:rFonts w:ascii="Times New Roman" w:hAnsi="Times New Roman"/>
          <w:sz w:val="28"/>
          <w:szCs w:val="28"/>
          <w:lang w:val="uk-UA"/>
        </w:rPr>
        <w:t>нь за поданнями спеціально упов</w:t>
      </w:r>
      <w:r w:rsidRPr="00870747">
        <w:rPr>
          <w:rFonts w:ascii="Times New Roman" w:hAnsi="Times New Roman"/>
          <w:sz w:val="28"/>
          <w:szCs w:val="28"/>
          <w:lang w:val="uk-UA"/>
        </w:rPr>
        <w:t>новажених суб’єктів у сфері протидії корупції або приписами Національного агентства з питань запобігання корупції;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своєчасне надання Національному агентству з питань запобігання корупції відомостей про притягнення осіб до дисциплінарної відповідальності за вчинення корупційних або пов’язаних із корупцією правопорушень для внесення до Єдиного державного реєстру осіб, які вчинили корупційні або пов’язані з корупцією правопорушення;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запобігання та врегулювання конфлікту інтересів;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дотримання порядку проведення спеціальних перевірок;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забезпечення дотримання правил етичної поведінки;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забезпечення прозорості та доступу до інформації;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надання методичної та консультативної допомоги з питань додержання законодавства щодо запобігання корупції;</w:t>
      </w:r>
    </w:p>
    <w:p w:rsidR="00C23888" w:rsidRPr="00870747" w:rsidRDefault="00C23888" w:rsidP="008707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візування проєктів наказів (розпоряджень</w:t>
      </w:r>
      <w:r>
        <w:rPr>
          <w:rFonts w:ascii="Times New Roman" w:hAnsi="Times New Roman"/>
          <w:sz w:val="28"/>
          <w:szCs w:val="28"/>
          <w:lang w:val="uk-UA"/>
        </w:rPr>
        <w:t>) з основної діяльності, адміні</w:t>
      </w:r>
      <w:r w:rsidRPr="00870747">
        <w:rPr>
          <w:rFonts w:ascii="Times New Roman" w:hAnsi="Times New Roman"/>
          <w:sz w:val="28"/>
          <w:szCs w:val="28"/>
          <w:lang w:val="uk-UA"/>
        </w:rPr>
        <w:t>стративно-господарських питань, а також проєктів наказів (розпоряджень) із кадрових питань (особового складу) залежно від їх видів;</w:t>
      </w:r>
    </w:p>
    <w:p w:rsidR="00C23888" w:rsidRPr="005442C8" w:rsidRDefault="00C23888" w:rsidP="005442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0747">
        <w:rPr>
          <w:rFonts w:ascii="Times New Roman" w:hAnsi="Times New Roman"/>
          <w:sz w:val="28"/>
          <w:szCs w:val="28"/>
          <w:lang w:val="uk-UA"/>
        </w:rPr>
        <w:t>проведення аналізу наявних контрагентів об’єкта (за дорученням керів-ництва або наявності інформації про вчинення об’єктом правопорушень під час укладання договорів).</w:t>
      </w:r>
    </w:p>
    <w:p w:rsidR="00C23888" w:rsidRPr="00EF1934" w:rsidRDefault="00C23888" w:rsidP="00EF1934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5442C8">
        <w:rPr>
          <w:rFonts w:ascii="Times New Roman" w:hAnsi="Times New Roman"/>
          <w:sz w:val="28"/>
          <w:szCs w:val="28"/>
          <w:lang w:val="uk-UA"/>
        </w:rPr>
        <w:t>4. Перевір</w:t>
      </w:r>
      <w:r>
        <w:rPr>
          <w:rFonts w:ascii="Times New Roman" w:hAnsi="Times New Roman"/>
          <w:sz w:val="28"/>
          <w:szCs w:val="28"/>
          <w:lang w:val="uk-UA"/>
        </w:rPr>
        <w:t>ку здійснюють працівники сектору</w:t>
      </w:r>
      <w:r w:rsidRPr="005442C8">
        <w:rPr>
          <w:rFonts w:ascii="Times New Roman" w:hAnsi="Times New Roman"/>
          <w:sz w:val="28"/>
          <w:szCs w:val="28"/>
          <w:lang w:val="uk-UA"/>
        </w:rPr>
        <w:t xml:space="preserve"> запобігання </w:t>
      </w:r>
      <w:r>
        <w:rPr>
          <w:rFonts w:ascii="Times New Roman" w:hAnsi="Times New Roman"/>
          <w:sz w:val="28"/>
          <w:szCs w:val="28"/>
          <w:lang w:val="uk-UA"/>
        </w:rPr>
        <w:t>і виявлення корупції апарату рай</w:t>
      </w:r>
      <w:r w:rsidRPr="005442C8">
        <w:rPr>
          <w:rFonts w:ascii="Times New Roman" w:hAnsi="Times New Roman"/>
          <w:sz w:val="28"/>
          <w:szCs w:val="28"/>
          <w:lang w:val="uk-UA"/>
        </w:rPr>
        <w:t>держадміністрації. До проведення перевірки не може бути залучено працівника відділу у разі наявності у нього під час її проведення потенційного або реального конфлікту інтересів.</w:t>
      </w:r>
    </w:p>
    <w:p w:rsidR="00C23888" w:rsidRDefault="00C23888" w:rsidP="00EF1934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</w:t>
      </w:r>
      <w:r w:rsidRPr="000C68E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Види перевірок, загальна організація</w:t>
      </w:r>
      <w:r w:rsidRPr="00EF1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підготовка їх проведення</w:t>
      </w:r>
    </w:p>
    <w:p w:rsidR="00C23888" w:rsidRDefault="00C23888" w:rsidP="002A2699">
      <w:pPr>
        <w:pStyle w:val="a2"/>
        <w:spacing w:before="0"/>
        <w:ind w:firstLine="0"/>
        <w:jc w:val="both"/>
        <w:rPr>
          <w:rFonts w:ascii="Times New Roman" w:hAnsi="Times New Roman"/>
          <w:sz w:val="28"/>
        </w:rPr>
      </w:pPr>
    </w:p>
    <w:p w:rsidR="00C23888" w:rsidRDefault="00C23888" w:rsidP="002A2699">
      <w:pPr>
        <w:pStyle w:val="a2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Перевірка, яку проводить сектор, за типом планування може бути </w:t>
      </w:r>
      <w:r w:rsidRPr="00280EE8">
        <w:rPr>
          <w:rFonts w:ascii="Times New Roman" w:hAnsi="Times New Roman"/>
          <w:sz w:val="28"/>
          <w:szCs w:val="28"/>
        </w:rPr>
        <w:t>плановою, позаплановою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EE8">
        <w:rPr>
          <w:rFonts w:ascii="Times New Roman" w:hAnsi="Times New Roman"/>
          <w:sz w:val="28"/>
          <w:szCs w:val="28"/>
        </w:rPr>
        <w:t>контрольною.</w:t>
      </w:r>
    </w:p>
    <w:p w:rsidR="00C23888" w:rsidRDefault="00C23888" w:rsidP="002A2699">
      <w:pPr>
        <w:pStyle w:val="a2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833CFE">
        <w:rPr>
          <w:rFonts w:ascii="Times New Roman" w:hAnsi="Times New Roman"/>
          <w:sz w:val="28"/>
          <w:szCs w:val="28"/>
        </w:rPr>
        <w:t>Планові перевірки проводяться відповідно до планів роботи</w:t>
      </w:r>
      <w:r>
        <w:rPr>
          <w:rFonts w:ascii="Times New Roman" w:hAnsi="Times New Roman"/>
          <w:sz w:val="28"/>
          <w:szCs w:val="28"/>
        </w:rPr>
        <w:t xml:space="preserve"> рай</w:t>
      </w:r>
      <w:r w:rsidRPr="00833CFE">
        <w:rPr>
          <w:rFonts w:ascii="Times New Roman" w:hAnsi="Times New Roman"/>
          <w:sz w:val="28"/>
          <w:szCs w:val="28"/>
        </w:rPr>
        <w:t>держадміністрації на відповідний рік.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CFE">
        <w:rPr>
          <w:rFonts w:ascii="Times New Roman" w:hAnsi="Times New Roman"/>
          <w:sz w:val="28"/>
          <w:szCs w:val="28"/>
        </w:rPr>
        <w:t>Планування перевірок рекомендується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CFE">
        <w:rPr>
          <w:rFonts w:ascii="Times New Roman" w:hAnsi="Times New Roman"/>
          <w:sz w:val="28"/>
          <w:szCs w:val="28"/>
        </w:rPr>
        <w:t>здійснювати наприкінці року з урахуванням проблемних питань в 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CFE">
        <w:rPr>
          <w:rFonts w:ascii="Times New Roman" w:hAnsi="Times New Roman"/>
          <w:sz w:val="28"/>
          <w:szCs w:val="28"/>
        </w:rPr>
        <w:t>діяльності з питань запобігання корупції у підвідомчих суб’єктах.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3888" w:rsidRPr="00EF1934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Планова перевірка проводиться за період, який становить два роки. Період, охоплений попередньою плановою перевіркою, перевірці не підлягає.</w:t>
      </w:r>
    </w:p>
    <w:p w:rsidR="00C23888" w:rsidRPr="0082252D" w:rsidRDefault="00C23888" w:rsidP="002A2699">
      <w:pPr>
        <w:pStyle w:val="a2"/>
        <w:spacing w:before="0"/>
        <w:jc w:val="both"/>
        <w:rPr>
          <w:rFonts w:ascii="Times New Roman" w:hAnsi="Times New Roman"/>
          <w:sz w:val="28"/>
          <w:szCs w:val="28"/>
        </w:rPr>
      </w:pPr>
      <w:r w:rsidRPr="00833CFE">
        <w:rPr>
          <w:rFonts w:ascii="Times New Roman" w:hAnsi="Times New Roman"/>
          <w:sz w:val="28"/>
          <w:szCs w:val="28"/>
        </w:rPr>
        <w:t>Планова перевірка одного і того ж об</w:t>
      </w:r>
      <w:r>
        <w:rPr>
          <w:rFonts w:ascii="Times New Roman" w:hAnsi="Times New Roman"/>
          <w:sz w:val="28"/>
          <w:szCs w:val="28"/>
        </w:rPr>
        <w:t>’</w:t>
      </w:r>
      <w:r w:rsidRPr="00833CFE">
        <w:rPr>
          <w:rFonts w:ascii="Times New Roman" w:hAnsi="Times New Roman"/>
          <w:sz w:val="28"/>
          <w:szCs w:val="28"/>
        </w:rPr>
        <w:t>єкта проводиться з періодичністю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52D">
        <w:rPr>
          <w:rFonts w:ascii="Times New Roman" w:hAnsi="Times New Roman"/>
          <w:sz w:val="28"/>
          <w:szCs w:val="28"/>
        </w:rPr>
        <w:t>частіше одного разу на два роки.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52D">
        <w:rPr>
          <w:rFonts w:ascii="Times New Roman" w:hAnsi="Times New Roman"/>
          <w:sz w:val="28"/>
          <w:szCs w:val="28"/>
        </w:rPr>
        <w:t>Відлік строку для визначення періоду, який підлягає плановій перевірці,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52D">
        <w:rPr>
          <w:rFonts w:ascii="Times New Roman" w:hAnsi="Times New Roman"/>
          <w:sz w:val="28"/>
          <w:szCs w:val="28"/>
        </w:rPr>
        <w:t>розпочинається з дати початку попередньої планової перевірки.</w:t>
      </w:r>
    </w:p>
    <w:p w:rsidR="00C23888" w:rsidRPr="006054AE" w:rsidRDefault="00C23888" w:rsidP="002A2699">
      <w:pPr>
        <w:pStyle w:val="a2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054AE">
        <w:rPr>
          <w:rFonts w:ascii="Times New Roman" w:hAnsi="Times New Roman"/>
          <w:sz w:val="28"/>
          <w:szCs w:val="28"/>
        </w:rPr>
        <w:t xml:space="preserve">Позапланова перевірка може проводитися за рішенням </w:t>
      </w:r>
      <w:r>
        <w:rPr>
          <w:rFonts w:ascii="Times New Roman" w:hAnsi="Times New Roman"/>
          <w:sz w:val="28"/>
          <w:szCs w:val="28"/>
        </w:rPr>
        <w:t xml:space="preserve">голови райдержадміністрації </w:t>
      </w:r>
      <w:r w:rsidRPr="006054A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4AE">
        <w:rPr>
          <w:rFonts w:ascii="Times New Roman" w:hAnsi="Times New Roman"/>
          <w:sz w:val="28"/>
          <w:szCs w:val="28"/>
        </w:rPr>
        <w:t>наявності інформації про можливі порушення вимог антикорупційного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4AE">
        <w:rPr>
          <w:rFonts w:ascii="Times New Roman" w:hAnsi="Times New Roman"/>
          <w:sz w:val="28"/>
          <w:szCs w:val="28"/>
        </w:rPr>
        <w:t xml:space="preserve">законодавства від правоохоронних, контролюючих органів, громадськості, </w:t>
      </w:r>
      <w:r>
        <w:rPr>
          <w:rFonts w:ascii="Times New Roman" w:hAnsi="Times New Roman"/>
          <w:sz w:val="28"/>
          <w:szCs w:val="28"/>
        </w:rPr>
        <w:t>засобів масової інформації</w:t>
      </w:r>
      <w:r w:rsidRPr="006054AE">
        <w:rPr>
          <w:rFonts w:ascii="Times New Roman" w:hAnsi="Times New Roman"/>
          <w:sz w:val="28"/>
          <w:szCs w:val="28"/>
        </w:rPr>
        <w:t>.</w:t>
      </w:r>
    </w:p>
    <w:p w:rsidR="00C23888" w:rsidRPr="0046585D" w:rsidRDefault="00C23888" w:rsidP="002A2699">
      <w:pPr>
        <w:pStyle w:val="a2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46585D">
        <w:rPr>
          <w:rFonts w:ascii="Times New Roman" w:hAnsi="Times New Roman"/>
          <w:sz w:val="28"/>
          <w:szCs w:val="28"/>
        </w:rPr>
        <w:t>Контрольна перевірка може проводитися для здійснення контролю за станом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85D">
        <w:rPr>
          <w:rFonts w:ascii="Times New Roman" w:hAnsi="Times New Roman"/>
          <w:sz w:val="28"/>
          <w:szCs w:val="28"/>
        </w:rPr>
        <w:t>усунення недоліків, виявлених під час планової або позапланової перевірки у</w:t>
      </w:r>
      <w:r>
        <w:rPr>
          <w:rFonts w:ascii="Times New Roman" w:hAnsi="Times New Roman"/>
          <w:sz w:val="28"/>
          <w:szCs w:val="28"/>
        </w:rPr>
        <w:t xml:space="preserve"> визначені </w:t>
      </w:r>
      <w:r w:rsidRPr="0046585D">
        <w:rPr>
          <w:rFonts w:ascii="Times New Roman" w:hAnsi="Times New Roman"/>
          <w:sz w:val="28"/>
          <w:szCs w:val="28"/>
        </w:rPr>
        <w:t>терміни.</w:t>
      </w:r>
    </w:p>
    <w:p w:rsidR="00C23888" w:rsidRPr="00EF1934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9. Сектор може проводити перевірку юридичної особи за обсягом (цільові та комплексні перевірки).</w:t>
      </w:r>
    </w:p>
    <w:p w:rsidR="00C23888" w:rsidRPr="00EF1934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Цільова перевірка охоплює виключно питання організації роботи із запобігання та виявлення корупції та проводитися безпосередньо сектором.</w:t>
      </w:r>
    </w:p>
    <w:p w:rsidR="00C23888" w:rsidRPr="00EF1934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Комплексна перевірка охоплює інші питання організації роботи юридичної особи (юридичну роботу, роботу з персоналом, діловодство, фінансово-господарські питання) та проводитися із залученням інших структ</w:t>
      </w:r>
      <w:r>
        <w:rPr>
          <w:rFonts w:ascii="Times New Roman" w:hAnsi="Times New Roman"/>
          <w:sz w:val="28"/>
          <w:szCs w:val="28"/>
          <w:lang w:val="uk-UA"/>
        </w:rPr>
        <w:t>урних підрозділів апарату та рай</w:t>
      </w:r>
      <w:r w:rsidRPr="00EF1934">
        <w:rPr>
          <w:rFonts w:ascii="Times New Roman" w:hAnsi="Times New Roman"/>
          <w:sz w:val="28"/>
          <w:szCs w:val="28"/>
          <w:lang w:val="uk-UA"/>
        </w:rPr>
        <w:t>держадміністрації.</w:t>
      </w:r>
    </w:p>
    <w:p w:rsidR="00C23888" w:rsidRPr="00EF1934" w:rsidRDefault="00C23888" w:rsidP="002A2699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EF1934">
        <w:rPr>
          <w:rFonts w:ascii="Times New Roman" w:hAnsi="Times New Roman"/>
          <w:sz w:val="28"/>
          <w:szCs w:val="28"/>
          <w:lang w:val="uk-UA"/>
        </w:rPr>
        <w:t>. Строк проведення перевірки не може перевищувати п’ять робочих днів.</w:t>
      </w:r>
    </w:p>
    <w:p w:rsidR="00C23888" w:rsidRDefault="00C23888" w:rsidP="00EF1934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</w:t>
      </w:r>
      <w:r w:rsidRPr="00EF1934">
        <w:rPr>
          <w:rFonts w:ascii="Times New Roman" w:hAnsi="Times New Roman"/>
          <w:sz w:val="28"/>
          <w:szCs w:val="28"/>
        </w:rPr>
        <w:t>. Повноваження сектору під час перевірки</w:t>
      </w:r>
    </w:p>
    <w:p w:rsidR="00C23888" w:rsidRPr="00EF1934" w:rsidRDefault="00C23888" w:rsidP="00EF1934">
      <w:pPr>
        <w:rPr>
          <w:lang w:val="uk-UA"/>
        </w:rPr>
      </w:pPr>
    </w:p>
    <w:p w:rsidR="00C23888" w:rsidRPr="00EF1934" w:rsidRDefault="00C23888" w:rsidP="00EF1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11. Працівникам сектору під час проведення перевірки надані такі права:</w:t>
      </w:r>
    </w:p>
    <w:p w:rsidR="00C23888" w:rsidRPr="00EF1934" w:rsidRDefault="00C23888" w:rsidP="00EF1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безперешкодно входити до приміщень об’єкта за службовим посвідченням та мати доступ до матеріалів, необхідних для проведення перевірки;</w:t>
      </w:r>
    </w:p>
    <w:p w:rsidR="00C23888" w:rsidRPr="00EF1934" w:rsidRDefault="00C23888" w:rsidP="00EF1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забезпечення робочим місцем, користуванням телефонним зв’язком, комп’ютерною, копіювальною технікою, іншими технічними засобами, необхідними для реалізації повноважень під час перевірки, для оформлення матеріалів перевірки;</w:t>
      </w:r>
    </w:p>
    <w:p w:rsidR="00C23888" w:rsidRPr="00EF1934" w:rsidRDefault="00C23888" w:rsidP="00EF1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мати доступ до документів та інформації, розпорядником яких є об’єкт перевірки, з урахуванням обмежень, встановлених законом;</w:t>
      </w:r>
    </w:p>
    <w:p w:rsidR="00C23888" w:rsidRPr="00EF1934" w:rsidRDefault="00C23888" w:rsidP="00EF1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витребувати від структурних підрозділів об’єкта документи, у тому числі ті, що містять інформацію з обмеженим доступом (крім державної таємниці);</w:t>
      </w:r>
    </w:p>
    <w:p w:rsidR="00C23888" w:rsidRPr="00EF1934" w:rsidRDefault="00C23888" w:rsidP="00EF1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отримувати з питань, які підлягають перевірці, письмові пояснення від посадових осіб та службових осіб об’єкта;</w:t>
      </w:r>
    </w:p>
    <w:p w:rsidR="00C23888" w:rsidRPr="00EF1934" w:rsidRDefault="00C23888" w:rsidP="00EF1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 xml:space="preserve">надсилати за підписом керівника </w:t>
      </w:r>
      <w:r>
        <w:rPr>
          <w:rFonts w:ascii="Times New Roman" w:hAnsi="Times New Roman"/>
          <w:sz w:val="28"/>
          <w:szCs w:val="28"/>
          <w:lang w:val="uk-UA"/>
        </w:rPr>
        <w:t>сектору</w:t>
      </w:r>
      <w:r w:rsidRPr="00EF1934">
        <w:rPr>
          <w:rFonts w:ascii="Times New Roman" w:hAnsi="Times New Roman"/>
          <w:sz w:val="28"/>
          <w:szCs w:val="28"/>
          <w:lang w:val="uk-UA"/>
        </w:rPr>
        <w:t xml:space="preserve"> запити до об’єктів перевірки, з метою отримання від них інформації та матеріалів, необхідних для виконання покладених на відділ завдань;</w:t>
      </w:r>
    </w:p>
    <w:p w:rsidR="00C23888" w:rsidRPr="00EF1934" w:rsidRDefault="00C23888" w:rsidP="00EF1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подавати на розгляд керівнику об’єкта перевірки пропозиції щодо удосконалення роботи уповноваженого підрозділу (уповноваженої особи).</w:t>
      </w:r>
    </w:p>
    <w:p w:rsidR="00C23888" w:rsidRPr="00EF1934" w:rsidRDefault="00C23888" w:rsidP="00EF1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F1934">
        <w:rPr>
          <w:rFonts w:ascii="Times New Roman" w:hAnsi="Times New Roman"/>
          <w:sz w:val="28"/>
          <w:szCs w:val="28"/>
          <w:lang w:val="uk-UA"/>
        </w:rPr>
        <w:t>2. У разі недопущення до перевірки або ненадання відповідних матеріалів складається акт.</w:t>
      </w:r>
    </w:p>
    <w:p w:rsidR="00C23888" w:rsidRPr="00EF1934" w:rsidRDefault="00C23888" w:rsidP="00EF1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F1934">
        <w:rPr>
          <w:rFonts w:ascii="Times New Roman" w:hAnsi="Times New Roman"/>
          <w:sz w:val="28"/>
          <w:szCs w:val="28"/>
          <w:lang w:val="uk-UA"/>
        </w:rPr>
        <w:t xml:space="preserve">3. Посадові, службові особи об’єкта перевірки мають право надавати за своєю ініціативою працівникам </w:t>
      </w:r>
      <w:r>
        <w:rPr>
          <w:rFonts w:ascii="Times New Roman" w:hAnsi="Times New Roman"/>
          <w:sz w:val="28"/>
          <w:szCs w:val="28"/>
          <w:lang w:val="uk-UA"/>
        </w:rPr>
        <w:t>сектору</w:t>
      </w:r>
      <w:r w:rsidRPr="00EF1934">
        <w:rPr>
          <w:rFonts w:ascii="Times New Roman" w:hAnsi="Times New Roman"/>
          <w:sz w:val="28"/>
          <w:szCs w:val="28"/>
          <w:lang w:val="uk-UA"/>
        </w:rPr>
        <w:t>, уповноваженому на перевірку, письмові пояснення, зауваження, заяви щодо проведення перевірки.</w:t>
      </w:r>
    </w:p>
    <w:p w:rsidR="00C23888" w:rsidRPr="00C07402" w:rsidRDefault="00C23888" w:rsidP="002A2699">
      <w:pPr>
        <w:pStyle w:val="a2"/>
        <w:spacing w:before="0"/>
        <w:rPr>
          <w:sz w:val="24"/>
          <w:szCs w:val="24"/>
        </w:rPr>
      </w:pPr>
    </w:p>
    <w:p w:rsidR="00C23888" w:rsidRDefault="00C23888" w:rsidP="002A2699">
      <w:pPr>
        <w:pStyle w:val="a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0C68E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Проведення перевірки</w:t>
      </w:r>
    </w:p>
    <w:p w:rsidR="00C23888" w:rsidRPr="00C07402" w:rsidRDefault="00C23888" w:rsidP="002A2699">
      <w:pPr>
        <w:pStyle w:val="a2"/>
        <w:rPr>
          <w:sz w:val="16"/>
          <w:szCs w:val="16"/>
        </w:rPr>
      </w:pPr>
    </w:p>
    <w:p w:rsidR="00C23888" w:rsidRPr="00EF1934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 xml:space="preserve">14. Перед проведенням перевірки об’єкта сектором надсилається лист,                 у якому зазначається дата проведення перевірки, її вид та питання, що підлягають перевірці. </w:t>
      </w:r>
    </w:p>
    <w:p w:rsidR="00C23888" w:rsidRPr="00EF1934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EF1934">
        <w:rPr>
          <w:rFonts w:ascii="Times New Roman" w:hAnsi="Times New Roman"/>
          <w:sz w:val="28"/>
          <w:szCs w:val="28"/>
          <w:lang w:val="uk-UA"/>
        </w:rPr>
        <w:t>. За наявності листа, зазначеного у пункті 14 цього розділу, сектор може звернутися до об’єкта перевірки з усним або письмовим запитом про надання інформації, документів та інших матеріалів або засвідчених в установленому порядку їх копій, необхідних для проведення перевірки (далі – матеріали).</w:t>
      </w:r>
    </w:p>
    <w:p w:rsidR="00C23888" w:rsidRPr="00EF1934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 Здійснення перевірки</w:t>
      </w:r>
      <w:r w:rsidRPr="00BF62A7">
        <w:rPr>
          <w:rFonts w:ascii="Times New Roman" w:hAnsi="Times New Roman"/>
          <w:sz w:val="28"/>
          <w:szCs w:val="28"/>
        </w:rPr>
        <w:t xml:space="preserve"> </w:t>
      </w:r>
      <w:r w:rsidRPr="00EF1934">
        <w:rPr>
          <w:rFonts w:ascii="Times New Roman" w:hAnsi="Times New Roman"/>
          <w:sz w:val="28"/>
          <w:szCs w:val="28"/>
          <w:lang w:val="uk-UA"/>
        </w:rPr>
        <w:t xml:space="preserve"> може включати:</w:t>
      </w:r>
    </w:p>
    <w:p w:rsidR="00C23888" w:rsidRPr="00EF1934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опитування осіб, відповідальних за певні напрями роботи, у разі виявлення порушень антикорупційного законодавства, та долучення до пояснень копії документів, які це підтверджують;</w:t>
      </w:r>
    </w:p>
    <w:p w:rsidR="00C23888" w:rsidRPr="00EF1934" w:rsidRDefault="00C23888" w:rsidP="00EF1934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F1934">
        <w:rPr>
          <w:rFonts w:ascii="Times New Roman" w:hAnsi="Times New Roman"/>
          <w:sz w:val="28"/>
          <w:szCs w:val="28"/>
          <w:lang w:val="uk-UA"/>
        </w:rPr>
        <w:t>узагальнення отриманої інформації та оцінка стану дотримання антикорупційного законодавства у діяльності підконтрольного суб’єкта відповідно до чинного законодавства та локальних актів, якими регламентується його діяльність із питань запобігання та виявлення корупції.</w:t>
      </w:r>
    </w:p>
    <w:p w:rsidR="00C23888" w:rsidRDefault="00C23888" w:rsidP="00EF1934">
      <w:pPr>
        <w:spacing w:after="0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C23888" w:rsidRPr="00BF62A7" w:rsidRDefault="00C23888" w:rsidP="005E0BB7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781962">
        <w:rPr>
          <w:rFonts w:ascii="Times New Roman" w:hAnsi="Times New Roman"/>
          <w:sz w:val="28"/>
          <w:szCs w:val="28"/>
        </w:rPr>
        <w:t>. Оформлення результатів перевірки</w:t>
      </w:r>
    </w:p>
    <w:p w:rsidR="00C23888" w:rsidRPr="00BF62A7" w:rsidRDefault="00C23888" w:rsidP="005E0BB7"/>
    <w:p w:rsidR="00C23888" w:rsidRPr="00781962" w:rsidRDefault="00C23888" w:rsidP="007819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781962">
        <w:rPr>
          <w:rFonts w:ascii="Times New Roman" w:hAnsi="Times New Roman"/>
          <w:sz w:val="28"/>
          <w:szCs w:val="28"/>
          <w:lang w:val="uk-UA"/>
        </w:rPr>
        <w:t>. За результатами проведеної перевірки не пізніше п’яти робочих днів після її проведення складається довідка у двох примірниках. Довідка під</w:t>
      </w:r>
      <w:r>
        <w:rPr>
          <w:rFonts w:ascii="Times New Roman" w:hAnsi="Times New Roman"/>
          <w:sz w:val="28"/>
          <w:szCs w:val="28"/>
          <w:lang w:val="uk-UA"/>
        </w:rPr>
        <w:t>писується працівником(ками) сектору</w:t>
      </w:r>
      <w:r w:rsidRPr="00781962">
        <w:rPr>
          <w:rFonts w:ascii="Times New Roman" w:hAnsi="Times New Roman"/>
          <w:sz w:val="28"/>
          <w:szCs w:val="28"/>
          <w:lang w:val="uk-UA"/>
        </w:rPr>
        <w:t>, який(кі) проводив(ли) перевірку, та погоджують її з</w:t>
      </w:r>
      <w:r>
        <w:rPr>
          <w:rFonts w:ascii="Times New Roman" w:hAnsi="Times New Roman"/>
          <w:sz w:val="28"/>
          <w:szCs w:val="28"/>
          <w:lang w:val="uk-UA"/>
        </w:rPr>
        <w:t xml:space="preserve"> завідувачем сектору</w:t>
      </w:r>
      <w:r w:rsidRPr="00781962">
        <w:rPr>
          <w:rFonts w:ascii="Times New Roman" w:hAnsi="Times New Roman"/>
          <w:sz w:val="28"/>
          <w:szCs w:val="28"/>
          <w:lang w:val="uk-UA"/>
        </w:rPr>
        <w:t>.</w:t>
      </w:r>
    </w:p>
    <w:p w:rsidR="00C23888" w:rsidRPr="00781962" w:rsidRDefault="00C23888" w:rsidP="007819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1962">
        <w:rPr>
          <w:rFonts w:ascii="Times New Roman" w:hAnsi="Times New Roman"/>
          <w:sz w:val="28"/>
          <w:szCs w:val="28"/>
          <w:lang w:val="uk-UA"/>
        </w:rPr>
        <w:t>У разі, якщо один і</w:t>
      </w:r>
      <w:r>
        <w:rPr>
          <w:rFonts w:ascii="Times New Roman" w:hAnsi="Times New Roman"/>
          <w:sz w:val="28"/>
          <w:szCs w:val="28"/>
          <w:lang w:val="uk-UA"/>
        </w:rPr>
        <w:t>з працівників сектору</w:t>
      </w:r>
      <w:r w:rsidRPr="00781962">
        <w:rPr>
          <w:rFonts w:ascii="Times New Roman" w:hAnsi="Times New Roman"/>
          <w:sz w:val="28"/>
          <w:szCs w:val="28"/>
          <w:lang w:val="uk-UA"/>
        </w:rPr>
        <w:t>, який брав участь у проведенні перевірки, не погоджується зі змістом довідки, він може викласти свою окрему думку в письмовій формі з обґрунтуванням, що додається до довідки, і є її невід’ємною частиною.</w:t>
      </w:r>
    </w:p>
    <w:p w:rsidR="00C23888" w:rsidRPr="00781962" w:rsidRDefault="00C23888" w:rsidP="007819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781962">
        <w:rPr>
          <w:rFonts w:ascii="Times New Roman" w:hAnsi="Times New Roman"/>
          <w:sz w:val="28"/>
          <w:szCs w:val="28"/>
          <w:lang w:val="uk-UA"/>
        </w:rPr>
        <w:t>. Будь-які виправлення, зміни або доповнення у довідці після її підписання не допускаються.</w:t>
      </w:r>
    </w:p>
    <w:p w:rsidR="00C23888" w:rsidRPr="00781962" w:rsidRDefault="00C23888" w:rsidP="007819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781962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Довідка подається голові рай</w:t>
      </w:r>
      <w:r w:rsidRPr="00781962">
        <w:rPr>
          <w:rFonts w:ascii="Times New Roman" w:hAnsi="Times New Roman"/>
          <w:sz w:val="28"/>
          <w:szCs w:val="28"/>
          <w:lang w:val="uk-UA"/>
        </w:rPr>
        <w:t>держадміністрації, яка після відповідної резолюції надсилається керівнику об’єкта перевірки упродовж трьох днів,                   а інший примірник довідки залишається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у секторі</w:t>
      </w:r>
      <w:r w:rsidRPr="00781962">
        <w:rPr>
          <w:rFonts w:ascii="Times New Roman" w:hAnsi="Times New Roman"/>
          <w:sz w:val="28"/>
          <w:szCs w:val="28"/>
          <w:lang w:val="uk-UA"/>
        </w:rPr>
        <w:t>.</w:t>
      </w:r>
    </w:p>
    <w:p w:rsidR="00C23888" w:rsidRPr="00781962" w:rsidRDefault="00C23888" w:rsidP="00781962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781962">
        <w:rPr>
          <w:rFonts w:ascii="Times New Roman" w:hAnsi="Times New Roman"/>
          <w:sz w:val="28"/>
          <w:szCs w:val="28"/>
          <w:lang w:val="uk-UA"/>
        </w:rPr>
        <w:t xml:space="preserve">. Під час складення довідки працівники </w:t>
      </w:r>
      <w:r>
        <w:rPr>
          <w:rFonts w:ascii="Times New Roman" w:hAnsi="Times New Roman"/>
          <w:sz w:val="28"/>
          <w:szCs w:val="28"/>
          <w:lang w:val="uk-UA"/>
        </w:rPr>
        <w:t>сектору</w:t>
      </w:r>
      <w:r w:rsidRPr="00781962">
        <w:rPr>
          <w:rFonts w:ascii="Times New Roman" w:hAnsi="Times New Roman"/>
          <w:sz w:val="28"/>
          <w:szCs w:val="28"/>
          <w:lang w:val="uk-UA"/>
        </w:rPr>
        <w:t xml:space="preserve"> повинні дотримуватися об’єктивності, достовірності, обґрунтованості і вичерпності опису виявлених порушень та вказати рекомендації щодо усунення виявлених недоліків із пропозиціями щодо шляхів, строків їх виконання та відповідальних осіб.</w:t>
      </w:r>
    </w:p>
    <w:p w:rsidR="00C23888" w:rsidRPr="00781962" w:rsidRDefault="00C23888" w:rsidP="007819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781962">
        <w:rPr>
          <w:rFonts w:ascii="Times New Roman" w:hAnsi="Times New Roman"/>
          <w:sz w:val="28"/>
          <w:szCs w:val="28"/>
          <w:lang w:val="uk-UA"/>
        </w:rPr>
        <w:t>. У разі виявлення порушень вимог Закону з</w:t>
      </w:r>
      <w:r>
        <w:rPr>
          <w:rFonts w:ascii="Times New Roman" w:hAnsi="Times New Roman"/>
          <w:sz w:val="28"/>
          <w:szCs w:val="28"/>
          <w:lang w:val="uk-UA"/>
        </w:rPr>
        <w:t>а результатами перевірки, сектор письмово інформує голову рай</w:t>
      </w:r>
      <w:r w:rsidRPr="00781962">
        <w:rPr>
          <w:rFonts w:ascii="Times New Roman" w:hAnsi="Times New Roman"/>
          <w:sz w:val="28"/>
          <w:szCs w:val="28"/>
          <w:lang w:val="uk-UA"/>
        </w:rPr>
        <w:t>держадміністрації та спеціально уповноважений суб’єкт у сфері протидії корупції про факти, що можуть свідчити про вчинення корупційних або пов’язаних із корупцією правопорушень, інших порушень вимог Закону.</w:t>
      </w:r>
    </w:p>
    <w:p w:rsidR="00C23888" w:rsidRDefault="00C23888" w:rsidP="00AF4B6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3888" w:rsidRPr="005E0BB7" w:rsidRDefault="00C23888" w:rsidP="00AF4B6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3888" w:rsidRDefault="00C23888" w:rsidP="00AF4B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0BB7">
        <w:rPr>
          <w:rFonts w:ascii="Times New Roman" w:hAnsi="Times New Roman"/>
          <w:b/>
          <w:sz w:val="28"/>
          <w:szCs w:val="28"/>
          <w:lang w:val="uk-UA"/>
        </w:rPr>
        <w:t xml:space="preserve">Керівник апарату </w:t>
      </w:r>
    </w:p>
    <w:p w:rsidR="00C23888" w:rsidRPr="005E0BB7" w:rsidRDefault="00C23888" w:rsidP="00AF4B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0BB7">
        <w:rPr>
          <w:rFonts w:ascii="Times New Roman" w:hAnsi="Times New Roman"/>
          <w:b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адміністрації               </w:t>
      </w:r>
      <w:r w:rsidRPr="005E0BB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Pr="005E0BB7">
        <w:rPr>
          <w:rFonts w:ascii="Times New Roman" w:hAnsi="Times New Roman"/>
          <w:b/>
          <w:sz w:val="28"/>
          <w:szCs w:val="28"/>
          <w:lang w:val="uk-UA"/>
        </w:rPr>
        <w:t>Руслана БОДНАРЮК</w:t>
      </w:r>
    </w:p>
    <w:p w:rsidR="00C23888" w:rsidRPr="00781962" w:rsidRDefault="00C23888" w:rsidP="00AF4B6A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23888" w:rsidRPr="00781962" w:rsidRDefault="00C23888" w:rsidP="00AF4B6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23888" w:rsidRPr="00781962" w:rsidSect="00EC7F67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88" w:rsidRDefault="00C23888" w:rsidP="00EF1934">
      <w:pPr>
        <w:spacing w:after="0" w:line="240" w:lineRule="auto"/>
      </w:pPr>
      <w:r>
        <w:separator/>
      </w:r>
    </w:p>
  </w:endnote>
  <w:endnote w:type="continuationSeparator" w:id="1">
    <w:p w:rsidR="00C23888" w:rsidRDefault="00C23888" w:rsidP="00EF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88" w:rsidRDefault="00C23888" w:rsidP="00EF1934">
      <w:pPr>
        <w:spacing w:after="0" w:line="240" w:lineRule="auto"/>
      </w:pPr>
      <w:r>
        <w:separator/>
      </w:r>
    </w:p>
  </w:footnote>
  <w:footnote w:type="continuationSeparator" w:id="1">
    <w:p w:rsidR="00C23888" w:rsidRDefault="00C23888" w:rsidP="00EF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E0C"/>
    <w:multiLevelType w:val="hybridMultilevel"/>
    <w:tmpl w:val="F91AE77C"/>
    <w:lvl w:ilvl="0" w:tplc="16DAFB1A">
      <w:start w:val="1"/>
      <w:numFmt w:val="decimal"/>
      <w:lvlText w:val="%1."/>
      <w:lvlJc w:val="left"/>
      <w:pPr>
        <w:ind w:left="720" w:hanging="360"/>
      </w:pPr>
      <w:rPr>
        <w:rFonts w:cs="Times New Roman"/>
        <w:spacing w:val="-2"/>
        <w:kern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B25F0E"/>
    <w:multiLevelType w:val="hybridMultilevel"/>
    <w:tmpl w:val="2CCE4E2C"/>
    <w:lvl w:ilvl="0" w:tplc="6180F8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620"/>
    <w:rsid w:val="00030B9D"/>
    <w:rsid w:val="000C68E7"/>
    <w:rsid w:val="000D0401"/>
    <w:rsid w:val="00120288"/>
    <w:rsid w:val="001518B0"/>
    <w:rsid w:val="001A2CE5"/>
    <w:rsid w:val="001D65EF"/>
    <w:rsid w:val="001E2EBD"/>
    <w:rsid w:val="00244B16"/>
    <w:rsid w:val="00280EE8"/>
    <w:rsid w:val="002A2699"/>
    <w:rsid w:val="002E112C"/>
    <w:rsid w:val="002F7642"/>
    <w:rsid w:val="003643F7"/>
    <w:rsid w:val="003D5308"/>
    <w:rsid w:val="0046585D"/>
    <w:rsid w:val="0047020E"/>
    <w:rsid w:val="005442C8"/>
    <w:rsid w:val="005E0BB7"/>
    <w:rsid w:val="005F27EE"/>
    <w:rsid w:val="005F43CF"/>
    <w:rsid w:val="006054AE"/>
    <w:rsid w:val="006C783A"/>
    <w:rsid w:val="006D06DB"/>
    <w:rsid w:val="006D69A4"/>
    <w:rsid w:val="006E6175"/>
    <w:rsid w:val="00705D86"/>
    <w:rsid w:val="0074198B"/>
    <w:rsid w:val="00781962"/>
    <w:rsid w:val="007A49CE"/>
    <w:rsid w:val="007E44EA"/>
    <w:rsid w:val="00820AC3"/>
    <w:rsid w:val="0082252D"/>
    <w:rsid w:val="00833CFE"/>
    <w:rsid w:val="00870747"/>
    <w:rsid w:val="00881620"/>
    <w:rsid w:val="008B270A"/>
    <w:rsid w:val="008B5810"/>
    <w:rsid w:val="00904D33"/>
    <w:rsid w:val="009A4023"/>
    <w:rsid w:val="00A22BBF"/>
    <w:rsid w:val="00A601F9"/>
    <w:rsid w:val="00A676FA"/>
    <w:rsid w:val="00AF4B6A"/>
    <w:rsid w:val="00B14A30"/>
    <w:rsid w:val="00BA25D2"/>
    <w:rsid w:val="00BF55A4"/>
    <w:rsid w:val="00BF62A7"/>
    <w:rsid w:val="00C07402"/>
    <w:rsid w:val="00C21AEA"/>
    <w:rsid w:val="00C23888"/>
    <w:rsid w:val="00C3375B"/>
    <w:rsid w:val="00C63ABA"/>
    <w:rsid w:val="00C95BD1"/>
    <w:rsid w:val="00CA6D7E"/>
    <w:rsid w:val="00D85073"/>
    <w:rsid w:val="00DC4B88"/>
    <w:rsid w:val="00DE161D"/>
    <w:rsid w:val="00DF42E1"/>
    <w:rsid w:val="00E50278"/>
    <w:rsid w:val="00EC7F67"/>
    <w:rsid w:val="00EF1934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20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162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162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1620"/>
    <w:pPr>
      <w:keepNext/>
      <w:keepLines/>
      <w:spacing w:before="200" w:after="0"/>
      <w:outlineLvl w:val="4"/>
    </w:pPr>
    <w:rPr>
      <w:rFonts w:ascii="Cambria" w:hAnsi="Cambria"/>
      <w:color w:val="243F6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1620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16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1620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semiHidden/>
    <w:rsid w:val="00881620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1620"/>
    <w:rPr>
      <w:rFonts w:cs="Times New Roman"/>
      <w:sz w:val="24"/>
      <w:lang w:val="ru-RU"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881620"/>
    <w:rPr>
      <w:rFonts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881620"/>
    <w:pPr>
      <w:ind w:left="720"/>
      <w:contextualSpacing/>
    </w:pPr>
  </w:style>
  <w:style w:type="paragraph" w:customStyle="1" w:styleId="a0">
    <w:name w:val="Назва документа"/>
    <w:basedOn w:val="Normal"/>
    <w:next w:val="Normal"/>
    <w:uiPriority w:val="99"/>
    <w:rsid w:val="0088162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vps2">
    <w:name w:val="rvps2"/>
    <w:basedOn w:val="Normal"/>
    <w:uiPriority w:val="99"/>
    <w:rsid w:val="00881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816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620"/>
    <w:rPr>
      <w:rFonts w:ascii="Tahoma" w:hAnsi="Tahoma" w:cs="Tahoma"/>
      <w:sz w:val="16"/>
      <w:szCs w:val="16"/>
      <w:lang w:val="ru-RU" w:eastAsia="ru-RU"/>
    </w:rPr>
  </w:style>
  <w:style w:type="paragraph" w:customStyle="1" w:styleId="a1">
    <w:name w:val="Стиль Знак Знак Знак Знак Знак Знак Знак Знак Знак Знак Знак Знак Знак Знак Знак"/>
    <w:basedOn w:val="Normal"/>
    <w:uiPriority w:val="99"/>
    <w:rsid w:val="001D65E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Нормальний текст"/>
    <w:basedOn w:val="Normal"/>
    <w:uiPriority w:val="99"/>
    <w:rsid w:val="002A2699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Header">
    <w:name w:val="header"/>
    <w:basedOn w:val="Normal"/>
    <w:link w:val="HeaderChar"/>
    <w:uiPriority w:val="99"/>
    <w:semiHidden/>
    <w:rsid w:val="00EF19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34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EF19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34"/>
    <w:rPr>
      <w:rFonts w:cs="Times New Roma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C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7F6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832</TotalTime>
  <Pages>6</Pages>
  <Words>7557</Words>
  <Characters>4308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2022-01-26T12:19:00Z</cp:lastPrinted>
  <dcterms:created xsi:type="dcterms:W3CDTF">2021-12-09T12:26:00Z</dcterms:created>
  <dcterms:modified xsi:type="dcterms:W3CDTF">2022-02-11T13:51:00Z</dcterms:modified>
</cp:coreProperties>
</file>