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CD" w:rsidRDefault="000927CD" w:rsidP="00175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  Додаток до програми</w:t>
      </w:r>
    </w:p>
    <w:p w:rsidR="000927CD" w:rsidRPr="00287571" w:rsidRDefault="000927CD" w:rsidP="00E20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287571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0927CD" w:rsidRPr="00287571" w:rsidRDefault="000927CD" w:rsidP="00E20F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5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щодо виконання програми „Цукровий та не цукровий діабет на 2020 рік”</w:t>
      </w:r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11"/>
        <w:gridCol w:w="33"/>
        <w:gridCol w:w="1952"/>
        <w:gridCol w:w="32"/>
        <w:gridCol w:w="2803"/>
        <w:gridCol w:w="32"/>
        <w:gridCol w:w="2094"/>
        <w:gridCol w:w="32"/>
        <w:gridCol w:w="2520"/>
        <w:gridCol w:w="34"/>
      </w:tblGrid>
      <w:tr w:rsidR="000927CD" w:rsidRPr="00E20F16" w:rsidTr="009B569E">
        <w:trPr>
          <w:trHeight w:val="10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0927CD" w:rsidRPr="00E20F16" w:rsidTr="009B569E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КНП «УРКЛ Ужгородської районної ради Закарпатської області»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CD" w:rsidRPr="00C416E6" w:rsidRDefault="000927CD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10000</w:t>
            </w:r>
          </w:p>
        </w:tc>
      </w:tr>
      <w:tr w:rsidR="000927CD" w:rsidRPr="00E20F16" w:rsidTr="00F90CE3">
        <w:trPr>
          <w:trHeight w:val="6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На 100 відсотків забезпечити хворих на цукровий діабет 2 типу цукрознижуючими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  <w:lang w:val="uk-UA"/>
              </w:rPr>
              <w:t xml:space="preserve">таблетованими препаратами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 КНП «УРКЛ Ужгородської районної ради Закарпатської області»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CD" w:rsidRPr="00C416E6" w:rsidRDefault="000927CD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200 000</w:t>
            </w:r>
          </w:p>
        </w:tc>
      </w:tr>
      <w:tr w:rsidR="000927CD" w:rsidRPr="00E20F16" w:rsidTr="00F90CE3">
        <w:trPr>
          <w:trHeight w:val="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На 100 відсотків забезпечити інсулінозалежних хворих на цукровий діабет препаратами інсуліну через пільгові рецепти (з подальшим відшкодуванням вартості препаратів інсуліну)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0927CD" w:rsidRPr="00C416E6" w:rsidRDefault="000927CD" w:rsidP="00175F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Районний бюджет</w:t>
            </w: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CD" w:rsidRPr="00C416E6" w:rsidRDefault="000927CD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333 400</w:t>
            </w:r>
          </w:p>
          <w:p w:rsidR="000927CD" w:rsidRPr="00C416E6" w:rsidRDefault="000927CD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27CD" w:rsidRPr="0098295D" w:rsidRDefault="000927CD" w:rsidP="00C416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00 000</w:t>
            </w:r>
          </w:p>
        </w:tc>
      </w:tr>
      <w:tr w:rsidR="000927CD" w:rsidRPr="00E20F16" w:rsidTr="00F90CE3">
        <w:trPr>
          <w:trHeight w:val="5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E20F16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Протягом 2020 року</w:t>
            </w:r>
          </w:p>
          <w:p w:rsidR="000927CD" w:rsidRPr="00C416E6" w:rsidRDefault="000927CD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 КНП «УРКЛ Ужгородської районної ради Закарпатської області»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 xml:space="preserve">Районний </w:t>
            </w:r>
          </w:p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0927CD" w:rsidRPr="00C416E6" w:rsidRDefault="000927CD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CD" w:rsidRPr="00C416E6" w:rsidRDefault="000927CD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50 000</w:t>
            </w:r>
          </w:p>
        </w:tc>
      </w:tr>
      <w:tr w:rsidR="000927CD" w:rsidRPr="00E20F16" w:rsidTr="00F90CE3">
        <w:trPr>
          <w:gridAfter w:val="1"/>
          <w:wAfter w:w="34" w:type="dxa"/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Default="000927CD" w:rsidP="00344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344279">
            <w:pPr>
              <w:jc w:val="both"/>
              <w:rPr>
                <w:rFonts w:ascii="Times New Roman" w:hAnsi="Times New Roman" w:cs="Times New Roman"/>
              </w:rPr>
            </w:pPr>
            <w:r w:rsidRPr="00C416E6">
              <w:rPr>
                <w:rFonts w:ascii="Times New Roman" w:hAnsi="Times New Roman" w:cs="Times New Roman"/>
              </w:rPr>
              <w:t>Забезпечення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проведення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визначення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рівня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глікованого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гемоглобіну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хворим на цукровий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16E6">
              <w:rPr>
                <w:rFonts w:ascii="Times New Roman" w:hAnsi="Times New Roman" w:cs="Times New Roman"/>
              </w:rPr>
              <w:t>діабет</w:t>
            </w:r>
          </w:p>
          <w:p w:rsidR="000927CD" w:rsidRPr="00C416E6" w:rsidRDefault="000927CD" w:rsidP="003442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344279">
            <w:pPr>
              <w:jc w:val="both"/>
              <w:rPr>
                <w:rFonts w:ascii="Times New Roman" w:hAnsi="Times New Roman" w:cs="Times New Roman"/>
              </w:rPr>
            </w:pPr>
            <w:r w:rsidRPr="00C416E6">
              <w:rPr>
                <w:rFonts w:ascii="Times New Roman" w:hAnsi="Times New Roman" w:cs="Times New Roman"/>
              </w:rPr>
              <w:t>Протягом</w:t>
            </w:r>
          </w:p>
          <w:p w:rsidR="000927CD" w:rsidRPr="00C416E6" w:rsidRDefault="000927CD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</w:rPr>
              <w:t>20</w:t>
            </w:r>
            <w:r w:rsidRPr="00C416E6">
              <w:rPr>
                <w:rFonts w:ascii="Times New Roman" w:hAnsi="Times New Roman" w:cs="Times New Roman"/>
                <w:lang w:val="uk-UA"/>
              </w:rPr>
              <w:t>20</w:t>
            </w:r>
            <w:r w:rsidRPr="00C416E6">
              <w:rPr>
                <w:rFonts w:ascii="Times New Roman" w:hAnsi="Times New Roman" w:cs="Times New Roman"/>
              </w:rPr>
              <w:t xml:space="preserve"> року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34427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Ужгородська райдержадміністрація,  КНП «УРКЛ Ужгородської районної ради Закарпатської області»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D" w:rsidRPr="00C416E6" w:rsidRDefault="000927CD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</w:rPr>
              <w:t>Районний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CD" w:rsidRPr="00C416E6" w:rsidRDefault="000927CD" w:rsidP="00C416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16E6">
              <w:rPr>
                <w:rFonts w:ascii="Times New Roman" w:hAnsi="Times New Roman" w:cs="Times New Roman"/>
                <w:lang w:val="uk-UA"/>
              </w:rPr>
              <w:t>100 000</w:t>
            </w:r>
          </w:p>
        </w:tc>
      </w:tr>
      <w:tr w:rsidR="000927CD" w:rsidRPr="00E20F16" w:rsidTr="009B569E">
        <w:trPr>
          <w:gridAfter w:val="1"/>
          <w:wAfter w:w="34" w:type="dxa"/>
          <w:trHeight w:val="7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927CD" w:rsidRDefault="000927C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416E6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7CD" w:rsidRPr="00C416E6" w:rsidRDefault="000927CD" w:rsidP="00913C6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7CD" w:rsidRPr="00C416E6" w:rsidRDefault="000927CD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27CD" w:rsidRPr="00C416E6" w:rsidRDefault="000927CD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27CD" w:rsidRPr="00C416E6" w:rsidRDefault="000927C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27CD" w:rsidRPr="00C416E6" w:rsidRDefault="000927CD" w:rsidP="00C416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C416E6">
              <w:rPr>
                <w:rFonts w:ascii="Times New Roman" w:hAnsi="Times New Roman" w:cs="Times New Roman"/>
                <w:b/>
                <w:lang w:val="uk-UA"/>
              </w:rPr>
              <w:t>93 400</w:t>
            </w:r>
          </w:p>
        </w:tc>
      </w:tr>
    </w:tbl>
    <w:p w:rsidR="000927CD" w:rsidRPr="00313294" w:rsidRDefault="000927CD" w:rsidP="00E20F16">
      <w:pPr>
        <w:rPr>
          <w:lang w:val="uk-UA"/>
        </w:rPr>
      </w:pPr>
    </w:p>
    <w:sectPr w:rsidR="000927CD" w:rsidRPr="00313294" w:rsidSect="00DD0CE2">
      <w:headerReference w:type="default" r:id="rId6"/>
      <w:pgSz w:w="16838" w:h="11906" w:orient="landscape"/>
      <w:pgMar w:top="1701" w:right="1134" w:bottom="1701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7CD" w:rsidRDefault="000927CD" w:rsidP="00DD0CE2">
      <w:r>
        <w:separator/>
      </w:r>
    </w:p>
  </w:endnote>
  <w:endnote w:type="continuationSeparator" w:id="1">
    <w:p w:rsidR="000927CD" w:rsidRDefault="000927CD" w:rsidP="00DD0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7CD" w:rsidRDefault="000927CD" w:rsidP="00DD0CE2">
      <w:r>
        <w:separator/>
      </w:r>
    </w:p>
  </w:footnote>
  <w:footnote w:type="continuationSeparator" w:id="1">
    <w:p w:rsidR="000927CD" w:rsidRDefault="000927CD" w:rsidP="00DD0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CD" w:rsidRPr="005F3A5D" w:rsidRDefault="000927CD" w:rsidP="00DD0CE2">
    <w:pPr>
      <w:pStyle w:val="Header"/>
      <w:jc w:val="center"/>
      <w:rPr>
        <w:rFonts w:ascii="Times New Roman" w:hAnsi="Times New Roman" w:cs="Times New Roman"/>
        <w:sz w:val="28"/>
        <w:szCs w:val="28"/>
        <w:lang w:val="uk-UA"/>
      </w:rPr>
    </w:pPr>
  </w:p>
  <w:p w:rsidR="000927CD" w:rsidRPr="00DD0CE2" w:rsidRDefault="000927CD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6"/>
    <w:rsid w:val="000927CD"/>
    <w:rsid w:val="000E6359"/>
    <w:rsid w:val="00175F9A"/>
    <w:rsid w:val="002834E6"/>
    <w:rsid w:val="00287571"/>
    <w:rsid w:val="00295C6B"/>
    <w:rsid w:val="00313294"/>
    <w:rsid w:val="00313311"/>
    <w:rsid w:val="00321D30"/>
    <w:rsid w:val="00344279"/>
    <w:rsid w:val="00384679"/>
    <w:rsid w:val="003C6E0B"/>
    <w:rsid w:val="00417327"/>
    <w:rsid w:val="004B6597"/>
    <w:rsid w:val="004C1607"/>
    <w:rsid w:val="004D59B7"/>
    <w:rsid w:val="005D6EA9"/>
    <w:rsid w:val="005F3A5D"/>
    <w:rsid w:val="00780BFD"/>
    <w:rsid w:val="00793DF9"/>
    <w:rsid w:val="007B61BD"/>
    <w:rsid w:val="0080311C"/>
    <w:rsid w:val="00833FC2"/>
    <w:rsid w:val="00864A55"/>
    <w:rsid w:val="00875DE5"/>
    <w:rsid w:val="00913C60"/>
    <w:rsid w:val="00915CB4"/>
    <w:rsid w:val="00970CD7"/>
    <w:rsid w:val="0098295D"/>
    <w:rsid w:val="009B569E"/>
    <w:rsid w:val="009C5906"/>
    <w:rsid w:val="00A544CE"/>
    <w:rsid w:val="00A9076D"/>
    <w:rsid w:val="00AD1523"/>
    <w:rsid w:val="00B7593F"/>
    <w:rsid w:val="00C416E6"/>
    <w:rsid w:val="00CA7B15"/>
    <w:rsid w:val="00D4263A"/>
    <w:rsid w:val="00DB62ED"/>
    <w:rsid w:val="00DD0CE2"/>
    <w:rsid w:val="00DF26D0"/>
    <w:rsid w:val="00E20F16"/>
    <w:rsid w:val="00E30DDB"/>
    <w:rsid w:val="00E43CC3"/>
    <w:rsid w:val="00EB45B8"/>
    <w:rsid w:val="00ED70EA"/>
    <w:rsid w:val="00F9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0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0CE2"/>
    <w:rPr>
      <w:rFonts w:ascii="Arial" w:hAnsi="Arial" w:cs="Arial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DD0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0CE2"/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240</TotalTime>
  <Pages>2</Pages>
  <Words>240</Words>
  <Characters>1374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рда</cp:lastModifiedBy>
  <cp:revision>8</cp:revision>
  <cp:lastPrinted>2020-03-04T13:50:00Z</cp:lastPrinted>
  <dcterms:created xsi:type="dcterms:W3CDTF">2019-12-03T08:39:00Z</dcterms:created>
  <dcterms:modified xsi:type="dcterms:W3CDTF">2020-03-04T13:51:00Z</dcterms:modified>
</cp:coreProperties>
</file>