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FE" w:rsidRPr="00F4613C" w:rsidRDefault="005259FE" w:rsidP="00F4613C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Arial"/>
          <w:noProof/>
          <w:color w:val="000000"/>
          <w:sz w:val="24"/>
          <w:szCs w:val="28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4.25pt;margin-top:-.75pt;width:36pt;height:48pt;z-index:251658240;visibility:visible">
            <v:imagedata r:id="rId7" o:title=""/>
            <w10:wrap type="square" side="right"/>
          </v:shape>
        </w:pict>
      </w:r>
      <w:r w:rsidRPr="00467D5F">
        <w:rPr>
          <w:rFonts w:ascii="Times New Roman" w:hAnsi="Times New Roman" w:cs="Arial"/>
          <w:noProof/>
          <w:color w:val="000000"/>
          <w:sz w:val="24"/>
          <w:szCs w:val="28"/>
          <w:lang w:val="uk-UA" w:eastAsia="ru-RU"/>
        </w:rPr>
        <w:br w:type="textWrapping" w:clear="all"/>
      </w:r>
    </w:p>
    <w:p w:rsidR="005259FE" w:rsidRPr="00467D5F" w:rsidRDefault="005259FE" w:rsidP="00467D5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467D5F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УЖГОРОДСЬКА РАЙОННА державна адміністрація</w:t>
      </w:r>
    </w:p>
    <w:p w:rsidR="005259FE" w:rsidRPr="00467D5F" w:rsidRDefault="005259FE" w:rsidP="00467D5F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467D5F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ЗАКАРПАТСЬКОЇ ОБЛАСТІ</w:t>
      </w:r>
    </w:p>
    <w:p w:rsidR="005259FE" w:rsidRPr="00467D5F" w:rsidRDefault="005259FE" w:rsidP="00467D5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 w:cs="Arial"/>
          <w:b/>
          <w:bCs/>
          <w:color w:val="000000"/>
          <w:sz w:val="28"/>
          <w:szCs w:val="28"/>
          <w:lang w:val="uk-UA" w:eastAsia="ru-RU"/>
        </w:rPr>
      </w:pPr>
      <w:r w:rsidRPr="00467D5F">
        <w:rPr>
          <w:rFonts w:ascii="Times New Roman" w:hAnsi="Times New Roman" w:cs="Arial"/>
          <w:b/>
          <w:bCs/>
          <w:caps/>
          <w:color w:val="000000"/>
          <w:sz w:val="28"/>
          <w:szCs w:val="28"/>
          <w:lang w:val="uk-UA" w:eastAsia="ru-RU"/>
        </w:rPr>
        <w:t xml:space="preserve">УЖГОРОДСЬКА РАЙОННА </w:t>
      </w:r>
      <w:r w:rsidRPr="00467D5F">
        <w:rPr>
          <w:rFonts w:ascii="Times New Roman" w:hAnsi="Times New Roman" w:cs="Arial"/>
          <w:b/>
          <w:bCs/>
          <w:color w:val="000000"/>
          <w:sz w:val="28"/>
          <w:szCs w:val="28"/>
          <w:lang w:val="uk-UA" w:eastAsia="ru-RU"/>
        </w:rPr>
        <w:t>ВІЙСЬКОВА АДМІНІСТРАЦІЯ</w:t>
      </w: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7D5F"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44"/>
          <w:szCs w:val="44"/>
          <w:lang w:val="uk-UA" w:eastAsia="ru-RU"/>
        </w:rPr>
      </w:pPr>
      <w:r w:rsidRPr="00467D5F">
        <w:rPr>
          <w:rFonts w:ascii="Times New Roman" w:hAnsi="Times New Roman"/>
          <w:b/>
          <w:bCs/>
          <w:color w:val="000000"/>
          <w:sz w:val="44"/>
          <w:szCs w:val="44"/>
          <w:lang w:val="uk-UA" w:eastAsia="ru-RU"/>
        </w:rPr>
        <w:t>Р О З П О Р Я Д Ж Е Н Н Я</w:t>
      </w: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5259FE" w:rsidRPr="00467D5F" w:rsidRDefault="005259FE" w:rsidP="00F4613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467D5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04.10.2022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___                   </w:t>
      </w:r>
      <w:bookmarkStart w:id="0" w:name="_GoBack"/>
      <w:bookmarkEnd w:id="0"/>
      <w:r w:rsidRPr="00467D5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м.Ужгород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</w:t>
      </w:r>
      <w:r w:rsidRPr="00467D5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67D5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67D5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65</w:t>
      </w:r>
      <w:r w:rsidRPr="00467D5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_______</w:t>
      </w: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 w:eastAsia="ru-RU"/>
        </w:rPr>
      </w:pP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467D5F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Про внесення змін до розпорядження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в.о.</w:t>
      </w:r>
      <w:r w:rsidRPr="00467D5F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голови </w:t>
      </w: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467D5F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райдержадміністрації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>.11.2016</w:t>
      </w:r>
      <w:r w:rsidRPr="00467D5F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№ </w:t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>487</w:t>
      </w: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uk-UA" w:eastAsia="ru-RU"/>
        </w:rPr>
      </w:pPr>
    </w:p>
    <w:p w:rsidR="005259FE" w:rsidRPr="00467D5F" w:rsidRDefault="005259FE" w:rsidP="00467D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pacing w:val="6"/>
          <w:sz w:val="28"/>
          <w:szCs w:val="20"/>
          <w:lang w:val="uk-UA" w:eastAsia="ru-RU"/>
        </w:rPr>
      </w:pPr>
    </w:p>
    <w:p w:rsidR="005259FE" w:rsidRDefault="005259FE" w:rsidP="00A8299B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b/>
          <w:bCs/>
          <w:spacing w:val="6"/>
          <w:sz w:val="28"/>
          <w:lang w:eastAsia="ru-RU"/>
        </w:rPr>
      </w:pPr>
      <w:r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 xml:space="preserve">Відповідно до статей 4, 15, </w:t>
      </w:r>
      <w:r w:rsidRPr="00467D5F"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 xml:space="preserve">28 Закону України „Про правовий режим воєнного стану”, </w:t>
      </w:r>
      <w:r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 xml:space="preserve">статей 6, 39, 41 </w:t>
      </w:r>
      <w:r w:rsidRPr="003C09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Закону України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67D5F"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>„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місцеві державні адміністрації</w:t>
      </w:r>
      <w:r w:rsidRPr="00467D5F"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>”</w:t>
      </w:r>
      <w:r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 xml:space="preserve">, </w:t>
      </w:r>
      <w:r w:rsidRPr="00467D5F"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>указів Президента України</w:t>
      </w:r>
      <w:r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>:</w:t>
      </w:r>
      <w:r w:rsidRPr="00467D5F"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 xml:space="preserve"> від 24 лютого 2022 року №64/2022 „Про введення воєнного стану в Україні”, №68/2022 „Про утво</w:t>
      </w:r>
      <w:r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>рення військових адміністрацій”</w:t>
      </w:r>
      <w:r w:rsidRPr="00990B1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D5F">
        <w:rPr>
          <w:rFonts w:ascii="Times New Roman" w:hAnsi="Times New Roman"/>
          <w:color w:val="000000"/>
          <w:sz w:val="28"/>
          <w:szCs w:val="28"/>
        </w:rPr>
        <w:t>від 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D5F">
        <w:rPr>
          <w:rFonts w:ascii="Times New Roman" w:hAnsi="Times New Roman"/>
          <w:color w:val="000000"/>
          <w:sz w:val="28"/>
          <w:szCs w:val="28"/>
        </w:rPr>
        <w:t>серпня</w:t>
      </w:r>
      <w:r>
        <w:rPr>
          <w:rFonts w:ascii="Times New Roman" w:hAnsi="Times New Roman"/>
          <w:color w:val="000000"/>
          <w:sz w:val="28"/>
          <w:szCs w:val="28"/>
        </w:rPr>
        <w:t xml:space="preserve"> 2022 року </w:t>
      </w:r>
      <w:r w:rsidRPr="00990B1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573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 xml:space="preserve">Про продовження строку дії воєнного стану в Україні”, </w:t>
      </w:r>
      <w:r>
        <w:rPr>
          <w:rFonts w:ascii="Times New Roman" w:hAnsi="Times New Roman" w:cs="Arial"/>
          <w:bCs/>
          <w:spacing w:val="6"/>
          <w:sz w:val="28"/>
          <w:szCs w:val="28"/>
          <w:lang w:eastAsia="ru-RU"/>
        </w:rPr>
        <w:t>Положення про інвентаризацію активів та зобов’язань, затвердженого наказом Міністерства фінансів України від 02.09.2014 №879, зареєстрованого в Міністерстві юстиції України 30 жовтня 2014 року за №1365/26142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7D5F">
        <w:rPr>
          <w:rFonts w:ascii="Times New Roman" w:hAnsi="Times New Roman"/>
          <w:spacing w:val="6"/>
          <w:sz w:val="28"/>
          <w:szCs w:val="28"/>
          <w:lang w:eastAsia="ru-RU"/>
        </w:rPr>
        <w:t>у зв’язку з кадровими змінами</w:t>
      </w:r>
    </w:p>
    <w:p w:rsidR="005259FE" w:rsidRDefault="005259FE" w:rsidP="00A8299B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b/>
          <w:bCs/>
          <w:spacing w:val="6"/>
          <w:sz w:val="28"/>
          <w:lang w:eastAsia="ru-RU"/>
        </w:rPr>
      </w:pPr>
      <w:r>
        <w:rPr>
          <w:rFonts w:ascii="Times New Roman" w:hAnsi="Times New Roman"/>
          <w:b/>
          <w:bCs/>
          <w:spacing w:val="6"/>
          <w:sz w:val="28"/>
          <w:lang w:eastAsia="ru-RU"/>
        </w:rPr>
        <w:tab/>
      </w:r>
    </w:p>
    <w:p w:rsidR="005259FE" w:rsidRPr="007D2481" w:rsidRDefault="005259FE" w:rsidP="00240BF4">
      <w:pPr>
        <w:pStyle w:val="HTMLPreformatted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З</w:t>
      </w:r>
      <w:r>
        <w:rPr>
          <w:rFonts w:ascii="Times New Roman" w:hAnsi="Times New Roman"/>
          <w:b/>
          <w:bCs/>
          <w:spacing w:val="6"/>
          <w:sz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О</w:t>
      </w:r>
      <w:r>
        <w:rPr>
          <w:rFonts w:ascii="Times New Roman" w:hAnsi="Times New Roman"/>
          <w:b/>
          <w:bCs/>
          <w:spacing w:val="6"/>
          <w:sz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Б</w:t>
      </w:r>
      <w:r>
        <w:rPr>
          <w:rFonts w:ascii="Times New Roman" w:hAnsi="Times New Roman"/>
          <w:b/>
          <w:bCs/>
          <w:spacing w:val="6"/>
          <w:sz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О</w:t>
      </w:r>
      <w:r>
        <w:rPr>
          <w:rFonts w:ascii="Times New Roman" w:hAnsi="Times New Roman"/>
          <w:b/>
          <w:bCs/>
          <w:spacing w:val="6"/>
          <w:sz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В</w:t>
      </w:r>
      <w:r w:rsidRPr="007D2481">
        <w:rPr>
          <w:rFonts w:ascii="Times New Roman" w:hAnsi="Times New Roman" w:cs="Arial"/>
          <w:b/>
          <w:bCs/>
          <w:spacing w:val="6"/>
          <w:sz w:val="28"/>
          <w:szCs w:val="28"/>
          <w:lang w:eastAsia="ru-RU"/>
        </w:rPr>
        <w:t>’</w:t>
      </w:r>
      <w:r>
        <w:rPr>
          <w:rFonts w:ascii="Times New Roman" w:hAnsi="Times New Roman" w:cs="Arial"/>
          <w:b/>
          <w:bCs/>
          <w:spacing w:val="6"/>
          <w:sz w:val="28"/>
          <w:szCs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Я</w:t>
      </w:r>
      <w:r>
        <w:rPr>
          <w:rFonts w:ascii="Times New Roman" w:hAnsi="Times New Roman"/>
          <w:b/>
          <w:bCs/>
          <w:spacing w:val="6"/>
          <w:sz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З</w:t>
      </w:r>
      <w:r>
        <w:rPr>
          <w:rFonts w:ascii="Times New Roman" w:hAnsi="Times New Roman"/>
          <w:b/>
          <w:bCs/>
          <w:spacing w:val="6"/>
          <w:sz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У</w:t>
      </w:r>
      <w:r>
        <w:rPr>
          <w:rFonts w:ascii="Times New Roman" w:hAnsi="Times New Roman"/>
          <w:b/>
          <w:bCs/>
          <w:spacing w:val="6"/>
          <w:sz w:val="28"/>
          <w:lang w:eastAsia="ru-RU"/>
        </w:rPr>
        <w:t xml:space="preserve"> </w:t>
      </w:r>
      <w:r w:rsidRPr="007D2481">
        <w:rPr>
          <w:rFonts w:ascii="Times New Roman" w:hAnsi="Times New Roman"/>
          <w:b/>
          <w:bCs/>
          <w:spacing w:val="6"/>
          <w:sz w:val="28"/>
          <w:lang w:eastAsia="ru-RU"/>
        </w:rPr>
        <w:t>Ю:</w:t>
      </w:r>
    </w:p>
    <w:p w:rsidR="005259FE" w:rsidRDefault="005259FE" w:rsidP="00467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259FE" w:rsidRPr="00467D5F" w:rsidRDefault="005259FE" w:rsidP="00467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до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в.о. 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голови райдержадміністрації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10.11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16 № 487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 „Про утворення </w:t>
      </w:r>
      <w:r>
        <w:rPr>
          <w:rFonts w:ascii="Times New Roman" w:hAnsi="Times New Roman"/>
          <w:sz w:val="28"/>
          <w:szCs w:val="28"/>
          <w:lang w:val="uk-UA" w:eastAsia="ru-RU"/>
        </w:rPr>
        <w:t>постійно діючої комісії для списання матеріальних цінностей”, виклавши додаток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 у новій редакції </w:t>
      </w:r>
      <w:r>
        <w:rPr>
          <w:rFonts w:ascii="Times New Roman" w:hAnsi="Times New Roman"/>
          <w:sz w:val="28"/>
          <w:szCs w:val="28"/>
          <w:lang w:val="uk-UA" w:eastAsia="ru-RU"/>
        </w:rPr>
        <w:t>(додається)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259FE" w:rsidRPr="00467D5F" w:rsidRDefault="005259FE" w:rsidP="00467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2. Визнати таким, що втратило чинність,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в.о. 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голови райдержадміністрації </w:t>
      </w:r>
      <w:r>
        <w:rPr>
          <w:rFonts w:ascii="Times New Roman" w:hAnsi="Times New Roman"/>
          <w:sz w:val="28"/>
          <w:szCs w:val="28"/>
          <w:lang w:val="uk-UA" w:eastAsia="ru-RU"/>
        </w:rPr>
        <w:t>27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.2021 № </w:t>
      </w:r>
      <w:r>
        <w:rPr>
          <w:rFonts w:ascii="Times New Roman" w:hAnsi="Times New Roman"/>
          <w:sz w:val="28"/>
          <w:szCs w:val="28"/>
          <w:lang w:val="uk-UA" w:eastAsia="ru-RU"/>
        </w:rPr>
        <w:t>212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 „Про внес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ення змін до розпорядження в.о. </w:t>
      </w:r>
      <w:r w:rsidRPr="00467D5F">
        <w:rPr>
          <w:rFonts w:ascii="Times New Roman" w:hAnsi="Times New Roman"/>
          <w:sz w:val="28"/>
          <w:szCs w:val="28"/>
          <w:lang w:val="uk-UA" w:eastAsia="ru-RU"/>
        </w:rPr>
        <w:t>голови райд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ержадміністрації 10.11.2016 № </w:t>
      </w:r>
      <w:smartTag w:uri="urn:schemas-microsoft-com:office:smarttags" w:element="metricconverter">
        <w:smartTagPr>
          <w:attr w:name="ProductID" w:val="487”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487</w:t>
        </w:r>
        <w:r w:rsidRPr="00467D5F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</w:p>
    <w:p w:rsidR="005259FE" w:rsidRDefault="005259FE" w:rsidP="00E875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7D5F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46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залишаю за собою</w:t>
      </w:r>
      <w:r w:rsidRPr="00467D5F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</w:p>
    <w:p w:rsidR="005259FE" w:rsidRDefault="005259FE" w:rsidP="00E875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Default="005259FE" w:rsidP="00E875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Pr="00E8756B" w:rsidRDefault="005259FE" w:rsidP="00E875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Pr="00467D5F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7D5F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державної адміністрації - </w:t>
      </w:r>
    </w:p>
    <w:p w:rsidR="005259FE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7D5F"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військової адміністрації              </w:t>
      </w:r>
      <w:r w:rsidRPr="00467D5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67D5F">
        <w:rPr>
          <w:rFonts w:ascii="Times New Roman" w:hAnsi="Times New Roman"/>
          <w:b/>
          <w:sz w:val="28"/>
          <w:szCs w:val="28"/>
          <w:lang w:val="uk-UA" w:eastAsia="ru-RU"/>
        </w:rPr>
        <w:tab/>
        <w:t>Радіон КІШТУЛИНЕЦЬ</w:t>
      </w:r>
    </w:p>
    <w:p w:rsidR="005259FE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59FE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59FE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59FE" w:rsidRDefault="005259FE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59FE" w:rsidRDefault="005259FE" w:rsidP="00D20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59FE" w:rsidRDefault="005259FE" w:rsidP="00D20389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Default="005259FE" w:rsidP="00D20389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Default="005259FE" w:rsidP="00D20389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sz w:val="28"/>
          <w:szCs w:val="28"/>
          <w:lang w:val="uk-UA" w:eastAsia="ru-RU"/>
        </w:rPr>
        <w:t>Додаток</w:t>
      </w:r>
    </w:p>
    <w:p w:rsidR="005259FE" w:rsidRPr="00700ACE" w:rsidRDefault="005259FE" w:rsidP="00D20389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sz w:val="28"/>
          <w:szCs w:val="28"/>
          <w:lang w:val="uk-UA" w:eastAsia="ru-RU"/>
        </w:rPr>
        <w:t>до розпорядження</w:t>
      </w:r>
    </w:p>
    <w:p w:rsidR="005259FE" w:rsidRPr="00700ACE" w:rsidRDefault="005259FE" w:rsidP="006F5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_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04.10.2022</w:t>
      </w:r>
      <w:r w:rsidRPr="00B70F12">
        <w:rPr>
          <w:rFonts w:ascii="Times New Roman" w:hAnsi="Times New Roman"/>
          <w:sz w:val="28"/>
          <w:szCs w:val="28"/>
          <w:lang w:val="ru-RU" w:eastAsia="ru-RU"/>
        </w:rPr>
        <w:t>_</w:t>
      </w:r>
      <w:r w:rsidRPr="00700ACE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65</w:t>
      </w: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постійно діючої комісії для списання матеріальних цінностей </w:t>
      </w: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</w:p>
    <w:tbl>
      <w:tblPr>
        <w:tblW w:w="4947" w:type="pct"/>
        <w:tblLook w:val="01E0"/>
      </w:tblPr>
      <w:tblGrid>
        <w:gridCol w:w="3467"/>
        <w:gridCol w:w="6283"/>
      </w:tblGrid>
      <w:tr w:rsidR="005259FE" w:rsidRPr="000672EC" w:rsidTr="00FC36BE">
        <w:tc>
          <w:tcPr>
            <w:tcW w:w="1778" w:type="pct"/>
          </w:tcPr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МАЦКО</w:t>
            </w:r>
          </w:p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Христина Карлівна</w:t>
            </w:r>
          </w:p>
        </w:tc>
        <w:tc>
          <w:tcPr>
            <w:tcW w:w="3222" w:type="pct"/>
          </w:tcPr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hanging="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перши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й заступник голови районної державної адміністрації – перший заступник начальника районної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військової адміністрації</w:t>
            </w:r>
          </w:p>
        </w:tc>
      </w:tr>
    </w:tbl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10"/>
          <w:szCs w:val="10"/>
          <w:lang w:val="ru-RU" w:eastAsia="ru-RU"/>
        </w:rPr>
      </w:pP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3"/>
          <w:sz w:val="10"/>
          <w:szCs w:val="10"/>
          <w:lang w:val="uk-UA" w:eastAsia="ru-RU"/>
        </w:rPr>
      </w:pP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b/>
          <w:color w:val="000000"/>
          <w:spacing w:val="-13"/>
          <w:sz w:val="28"/>
          <w:szCs w:val="28"/>
          <w:lang w:val="ru-RU" w:eastAsia="ru-RU"/>
        </w:rPr>
        <w:t>Члени комісії</w:t>
      </w:r>
      <w:r w:rsidRPr="00700ACE">
        <w:rPr>
          <w:rFonts w:ascii="Times New Roman" w:hAnsi="Times New Roman"/>
          <w:b/>
          <w:color w:val="000000"/>
          <w:spacing w:val="-13"/>
          <w:sz w:val="28"/>
          <w:szCs w:val="28"/>
          <w:lang w:val="uk-UA" w:eastAsia="ru-RU"/>
        </w:rPr>
        <w:t>:</w:t>
      </w:r>
    </w:p>
    <w:tbl>
      <w:tblPr>
        <w:tblW w:w="4947" w:type="pct"/>
        <w:tblLook w:val="01E0"/>
      </w:tblPr>
      <w:tblGrid>
        <w:gridCol w:w="3457"/>
        <w:gridCol w:w="10"/>
        <w:gridCol w:w="6265"/>
        <w:gridCol w:w="18"/>
      </w:tblGrid>
      <w:tr w:rsidR="005259FE" w:rsidRPr="000672EC" w:rsidTr="00493150">
        <w:trPr>
          <w:gridAfter w:val="1"/>
          <w:wAfter w:w="9" w:type="pct"/>
          <w:trHeight w:val="239"/>
        </w:trPr>
        <w:tc>
          <w:tcPr>
            <w:tcW w:w="1773" w:type="pct"/>
          </w:tcPr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БАЛОГ</w:t>
            </w:r>
          </w:p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Альбіна Петрівна</w:t>
            </w:r>
          </w:p>
        </w:tc>
        <w:tc>
          <w:tcPr>
            <w:tcW w:w="3218" w:type="pct"/>
            <w:gridSpan w:val="2"/>
          </w:tcPr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фінансово-господарського забезпечення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районної державної адміністрації -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районної військової адміністрації</w:t>
            </w:r>
          </w:p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259FE" w:rsidRPr="000672EC" w:rsidTr="00493150">
        <w:trPr>
          <w:gridAfter w:val="1"/>
          <w:wAfter w:w="9" w:type="pct"/>
          <w:trHeight w:val="1373"/>
        </w:trPr>
        <w:tc>
          <w:tcPr>
            <w:tcW w:w="1773" w:type="pct"/>
          </w:tcPr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БОДНАРЮК</w:t>
            </w:r>
          </w:p>
          <w:p w:rsidR="005259FE" w:rsidRPr="00700ACE" w:rsidRDefault="005259FE" w:rsidP="00493150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Руслана Юріївна</w:t>
            </w:r>
          </w:p>
        </w:tc>
        <w:tc>
          <w:tcPr>
            <w:tcW w:w="3218" w:type="pct"/>
            <w:gridSpan w:val="2"/>
          </w:tcPr>
          <w:p w:rsidR="005259FE" w:rsidRPr="00700ACE" w:rsidRDefault="005259FE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-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</w:tc>
      </w:tr>
      <w:tr w:rsidR="005259FE" w:rsidRPr="000672EC" w:rsidTr="00493150">
        <w:tc>
          <w:tcPr>
            <w:tcW w:w="1778" w:type="pct"/>
            <w:gridSpan w:val="2"/>
          </w:tcPr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ВАСИЛИНА</w:t>
            </w:r>
          </w:p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Аліна Михайлівна</w:t>
            </w:r>
          </w:p>
        </w:tc>
        <w:tc>
          <w:tcPr>
            <w:tcW w:w="3222" w:type="pct"/>
            <w:gridSpan w:val="2"/>
          </w:tcPr>
          <w:p w:rsidR="005259FE" w:rsidRPr="00700ACE" w:rsidRDefault="005259FE" w:rsidP="00E16426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фінансово-господарського забезпечення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-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hanging="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259FE" w:rsidRPr="000672EC" w:rsidTr="00493150">
        <w:trPr>
          <w:gridAfter w:val="1"/>
          <w:wAfter w:w="9" w:type="pct"/>
          <w:trHeight w:val="239"/>
        </w:trPr>
        <w:tc>
          <w:tcPr>
            <w:tcW w:w="1773" w:type="pct"/>
          </w:tcPr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ДУПИН</w:t>
            </w:r>
          </w:p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Катерина Ігорівна</w:t>
            </w:r>
          </w:p>
        </w:tc>
        <w:tc>
          <w:tcPr>
            <w:tcW w:w="3218" w:type="pct"/>
            <w:gridSpan w:val="2"/>
          </w:tcPr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юридичного відділу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-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259FE" w:rsidRPr="000672EC" w:rsidTr="00493150">
        <w:trPr>
          <w:gridAfter w:val="1"/>
          <w:wAfter w:w="9" w:type="pct"/>
          <w:trHeight w:val="1373"/>
        </w:trPr>
        <w:tc>
          <w:tcPr>
            <w:tcW w:w="1773" w:type="pct"/>
          </w:tcPr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МЕЛЬНИК</w:t>
            </w:r>
          </w:p>
          <w:p w:rsidR="005259FE" w:rsidRPr="00700ACE" w:rsidRDefault="005259FE" w:rsidP="00CC15DA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Тетяна Федорівна</w:t>
            </w:r>
          </w:p>
        </w:tc>
        <w:tc>
          <w:tcPr>
            <w:tcW w:w="3218" w:type="pct"/>
            <w:gridSpan w:val="2"/>
          </w:tcPr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управління персоналом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-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</w:tc>
      </w:tr>
      <w:tr w:rsidR="005259FE" w:rsidRPr="000672EC" w:rsidTr="00CC15DA">
        <w:trPr>
          <w:gridAfter w:val="1"/>
          <w:wAfter w:w="9" w:type="pct"/>
          <w:trHeight w:val="1373"/>
        </w:trPr>
        <w:tc>
          <w:tcPr>
            <w:tcW w:w="1773" w:type="pct"/>
          </w:tcPr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ПОЛЯК</w:t>
            </w:r>
          </w:p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Руслана Миколаївна</w:t>
            </w:r>
          </w:p>
          <w:p w:rsidR="005259FE" w:rsidRPr="00700ACE" w:rsidRDefault="005259FE" w:rsidP="00CC15DA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259FE" w:rsidRPr="00700ACE" w:rsidRDefault="005259FE" w:rsidP="00CC15DA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8" w:type="pct"/>
            <w:gridSpan w:val="2"/>
          </w:tcPr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документообігу та контролю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-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  <w:p w:rsidR="005259FE" w:rsidRPr="00700ACE" w:rsidRDefault="005259FE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259F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59FE" w:rsidRPr="00241426" w:rsidRDefault="005259FE" w:rsidP="00097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В.о. к</w:t>
      </w: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 xml:space="preserve"> апарату районної</w:t>
      </w:r>
    </w:p>
    <w:p w:rsidR="005259FE" w:rsidRPr="00241426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>-</w:t>
      </w:r>
    </w:p>
    <w:p w:rsidR="005259FE" w:rsidRPr="000672EC" w:rsidRDefault="005259FE" w:rsidP="006C1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>районної військової 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Маріанна БІГАН</w:t>
      </w:r>
    </w:p>
    <w:p w:rsidR="005259FE" w:rsidRPr="006C1120" w:rsidRDefault="005259FE" w:rsidP="006C11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8"/>
          <w:lang w:val="uk-UA" w:eastAsia="ru-RU"/>
        </w:rPr>
      </w:pPr>
    </w:p>
    <w:p w:rsidR="005259FE" w:rsidRPr="006C1120" w:rsidRDefault="005259FE" w:rsidP="006C1120">
      <w:pPr>
        <w:tabs>
          <w:tab w:val="num" w:pos="0"/>
        </w:tabs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259FE" w:rsidRPr="006C1120" w:rsidRDefault="005259FE" w:rsidP="006C11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uk-UA" w:eastAsia="ru-RU"/>
        </w:rPr>
      </w:pPr>
    </w:p>
    <w:p w:rsidR="005259FE" w:rsidRPr="006C1120" w:rsidRDefault="005259FE" w:rsidP="006C1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259FE" w:rsidRPr="00700ACE" w:rsidRDefault="005259FE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259FE" w:rsidRPr="00700ACE" w:rsidSect="00DE7DD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FE" w:rsidRDefault="005259FE" w:rsidP="00FB0347">
      <w:pPr>
        <w:spacing w:after="0" w:line="240" w:lineRule="auto"/>
      </w:pPr>
      <w:r>
        <w:separator/>
      </w:r>
    </w:p>
  </w:endnote>
  <w:endnote w:type="continuationSeparator" w:id="1">
    <w:p w:rsidR="005259FE" w:rsidRDefault="005259FE" w:rsidP="00FB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FE" w:rsidRDefault="005259FE" w:rsidP="00FB0347">
      <w:pPr>
        <w:spacing w:after="0" w:line="240" w:lineRule="auto"/>
      </w:pPr>
      <w:r>
        <w:separator/>
      </w:r>
    </w:p>
  </w:footnote>
  <w:footnote w:type="continuationSeparator" w:id="1">
    <w:p w:rsidR="005259FE" w:rsidRDefault="005259FE" w:rsidP="00FB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2196E"/>
    <w:multiLevelType w:val="hybridMultilevel"/>
    <w:tmpl w:val="3A6CBF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82AD6"/>
    <w:multiLevelType w:val="hybridMultilevel"/>
    <w:tmpl w:val="E3EC8DF4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D5F"/>
    <w:rsid w:val="000248A3"/>
    <w:rsid w:val="00030825"/>
    <w:rsid w:val="000327A4"/>
    <w:rsid w:val="000554D8"/>
    <w:rsid w:val="000672EC"/>
    <w:rsid w:val="000862BC"/>
    <w:rsid w:val="000975DE"/>
    <w:rsid w:val="000F1B4A"/>
    <w:rsid w:val="001238DA"/>
    <w:rsid w:val="00145153"/>
    <w:rsid w:val="001533E4"/>
    <w:rsid w:val="00240BF4"/>
    <w:rsid w:val="00241426"/>
    <w:rsid w:val="002D16DB"/>
    <w:rsid w:val="00343023"/>
    <w:rsid w:val="00361049"/>
    <w:rsid w:val="00381DA8"/>
    <w:rsid w:val="003C09A4"/>
    <w:rsid w:val="003D2158"/>
    <w:rsid w:val="004249C2"/>
    <w:rsid w:val="00467D5F"/>
    <w:rsid w:val="00493150"/>
    <w:rsid w:val="005259FE"/>
    <w:rsid w:val="00535362"/>
    <w:rsid w:val="00535B1F"/>
    <w:rsid w:val="00586D4E"/>
    <w:rsid w:val="00591E2E"/>
    <w:rsid w:val="005D7F29"/>
    <w:rsid w:val="006047BD"/>
    <w:rsid w:val="00616123"/>
    <w:rsid w:val="00621168"/>
    <w:rsid w:val="0068774D"/>
    <w:rsid w:val="006C1120"/>
    <w:rsid w:val="006D13DE"/>
    <w:rsid w:val="006F5358"/>
    <w:rsid w:val="00700ACE"/>
    <w:rsid w:val="007874B7"/>
    <w:rsid w:val="007D2481"/>
    <w:rsid w:val="008A15D9"/>
    <w:rsid w:val="008A2110"/>
    <w:rsid w:val="008D42DA"/>
    <w:rsid w:val="009377AE"/>
    <w:rsid w:val="00945478"/>
    <w:rsid w:val="00990B14"/>
    <w:rsid w:val="009B0BD9"/>
    <w:rsid w:val="009D27B2"/>
    <w:rsid w:val="00A00DAB"/>
    <w:rsid w:val="00A8299B"/>
    <w:rsid w:val="00AD415B"/>
    <w:rsid w:val="00B70F12"/>
    <w:rsid w:val="00C40380"/>
    <w:rsid w:val="00C605CF"/>
    <w:rsid w:val="00C917ED"/>
    <w:rsid w:val="00CA5FB1"/>
    <w:rsid w:val="00CC15DA"/>
    <w:rsid w:val="00CD50BE"/>
    <w:rsid w:val="00D20389"/>
    <w:rsid w:val="00D412C7"/>
    <w:rsid w:val="00D927D7"/>
    <w:rsid w:val="00DB5923"/>
    <w:rsid w:val="00DE7DDC"/>
    <w:rsid w:val="00E16426"/>
    <w:rsid w:val="00E8756B"/>
    <w:rsid w:val="00E9682B"/>
    <w:rsid w:val="00EB44D7"/>
    <w:rsid w:val="00EB791D"/>
    <w:rsid w:val="00EE0EAC"/>
    <w:rsid w:val="00EE11ED"/>
    <w:rsid w:val="00F2544D"/>
    <w:rsid w:val="00F321C4"/>
    <w:rsid w:val="00F4613C"/>
    <w:rsid w:val="00F8137E"/>
    <w:rsid w:val="00F82CCD"/>
    <w:rsid w:val="00FB0347"/>
    <w:rsid w:val="00FC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C7"/>
    <w:pPr>
      <w:spacing w:after="160" w:line="259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3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34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0347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0347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67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7D5F"/>
    <w:rPr>
      <w:rFonts w:ascii="Courier New" w:hAnsi="Courier New" w:cs="Times New Roman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3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03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3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03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3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2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3</Pages>
  <Words>1919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cp:lastPrinted>2022-10-04T07:10:00Z</cp:lastPrinted>
  <dcterms:created xsi:type="dcterms:W3CDTF">2022-09-28T06:45:00Z</dcterms:created>
  <dcterms:modified xsi:type="dcterms:W3CDTF">2022-11-10T11:21:00Z</dcterms:modified>
</cp:coreProperties>
</file>