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15" w:rsidRDefault="00B57A15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B57A15" w:rsidRDefault="00B57A15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B57A15" w:rsidRDefault="00B57A15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57A15" w:rsidRDefault="00B57A15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57A15" w:rsidRDefault="00B57A15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57A15" w:rsidRDefault="00B57A15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29.07.2020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225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</w:t>
      </w:r>
    </w:p>
    <w:p w:rsidR="00B57A15" w:rsidRDefault="00B57A15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B57A15" w:rsidRPr="000750E3" w:rsidRDefault="00B57A15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запровадження дистанційної роботи на період карантину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B57A15" w:rsidRPr="000B68F2" w:rsidRDefault="00B57A15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B57A15" w:rsidRDefault="00B57A15" w:rsidP="00141375">
      <w:pPr>
        <w:pStyle w:val="Heading4"/>
        <w:spacing w:before="0" w:line="240" w:lineRule="auto"/>
        <w:ind w:firstLine="567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Відповідно до статей 6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, 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39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, 41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 w:rsidRPr="00E41A3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постанови Кабінету Міністрів України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від 11 березня 2020 року №211 „</w:t>
      </w:r>
      <w:r w:rsidRPr="00E41A3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Про запобігання поширенню на території України коронавірусу </w:t>
      </w:r>
      <w:r w:rsidRPr="00E41A30">
        <w:rPr>
          <w:rFonts w:ascii="Times New Roman" w:hAnsi="Times New Roman"/>
          <w:b w:val="0"/>
          <w:i w:val="0"/>
          <w:color w:val="000000"/>
          <w:sz w:val="28"/>
          <w:szCs w:val="28"/>
        </w:rPr>
        <w:t>COVID</w:t>
      </w:r>
      <w:r w:rsidRPr="00E41A3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19”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, </w:t>
      </w:r>
      <w:r w:rsidRPr="00E41A3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припису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Закарпатського обласного лабораторного центру Міністерства охорони здоровʼя України 29.07.2020 №1296</w:t>
      </w:r>
      <w:r w:rsidRPr="00E41A3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, з метою запобігання поширенню коронавірусу COVID – 19:</w:t>
      </w:r>
    </w:p>
    <w:p w:rsidR="00B57A15" w:rsidRPr="00813DCB" w:rsidRDefault="00B57A15" w:rsidP="00167917">
      <w:pPr>
        <w:ind w:firstLine="567"/>
        <w:rPr>
          <w:lang w:val="uk-UA"/>
        </w:rPr>
      </w:pPr>
    </w:p>
    <w:p w:rsidR="00B57A15" w:rsidRDefault="00B57A15" w:rsidP="002A709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1A30">
        <w:rPr>
          <w:rFonts w:ascii="Times New Roman" w:hAnsi="Times New Roman"/>
          <w:sz w:val="28"/>
          <w:szCs w:val="28"/>
          <w:lang w:val="uk-UA"/>
        </w:rPr>
        <w:t>Керівникам структурних</w:t>
      </w:r>
      <w:r>
        <w:rPr>
          <w:rFonts w:ascii="Times New Roman" w:hAnsi="Times New Roman"/>
          <w:sz w:val="28"/>
          <w:szCs w:val="28"/>
          <w:lang w:val="uk-UA"/>
        </w:rPr>
        <w:t xml:space="preserve"> підрозділів апарату райдержадміністрації  на період запровадження карантинних заходів, починаючи з 29.07.2020 по 12.08.2020:</w:t>
      </w:r>
    </w:p>
    <w:p w:rsidR="00B57A15" w:rsidRDefault="00B57A15" w:rsidP="002A7099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довести до відома працівників інформацію про можливість отримання відпусток у порядку, визначеному законодавством (без врахування графіків відпусток), на відповідний період та максимально сприяти реалізації права працівників на їх отримання;</w:t>
      </w:r>
    </w:p>
    <w:p w:rsidR="00B57A15" w:rsidRDefault="00B57A15" w:rsidP="002A7099">
      <w:pPr>
        <w:pStyle w:val="ListParagraph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визначитися щодо наявності технічної та практичної можливості запровадження здійснення підпорядкованим персоналом (за його згодою) роботи в режимі віддаленого доступу з використанням електронних засобів комунікацій та технологій. Підготувати список таких працівників, прийняти управлінське рішення;</w:t>
      </w:r>
    </w:p>
    <w:p w:rsidR="00B57A15" w:rsidRDefault="00B57A15" w:rsidP="002A7099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поінформувати працівників, для яких запроваджено дистанційну роботу, про необхідність виконання упродовж робочого часу посадових обов’язків у повному обсязі, перебування на постійному мобільному систематичної перевірки електронної пошти та надання відповідей на листи, за потреби зʼявлятися на роботу.</w:t>
      </w:r>
    </w:p>
    <w:p w:rsidR="00B57A15" w:rsidRPr="00D063F3" w:rsidRDefault="00B57A15" w:rsidP="002A7099">
      <w:pPr>
        <w:pStyle w:val="ListParagraph"/>
        <w:tabs>
          <w:tab w:val="left" w:pos="567"/>
        </w:tabs>
        <w:spacing w:after="0" w:line="240" w:lineRule="auto"/>
        <w:ind w:left="0" w:right="141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D063F3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E41A30">
        <w:rPr>
          <w:rFonts w:ascii="Times New Roman" w:hAnsi="Times New Roman"/>
          <w:sz w:val="28"/>
          <w:szCs w:val="28"/>
          <w:lang w:val="uk-UA"/>
        </w:rPr>
        <w:t>ерівникам структурних</w:t>
      </w:r>
      <w:r>
        <w:rPr>
          <w:rFonts w:ascii="Times New Roman" w:hAnsi="Times New Roman"/>
          <w:sz w:val="28"/>
          <w:szCs w:val="28"/>
          <w:lang w:val="uk-UA"/>
        </w:rPr>
        <w:t xml:space="preserve"> підрозділів райдержадміністрації (зі статусом юридичних осіб публічного права) та </w:t>
      </w:r>
      <w:r w:rsidRPr="00D063F3">
        <w:rPr>
          <w:rFonts w:ascii="Times New Roman" w:hAnsi="Times New Roman"/>
          <w:sz w:val="28"/>
          <w:szCs w:val="28"/>
          <w:lang w:val="uk-UA"/>
        </w:rPr>
        <w:t>підпорядкованим установам запровадити аналогічні заходи.</w:t>
      </w:r>
    </w:p>
    <w:p w:rsidR="00B57A15" w:rsidRPr="008C4DD5" w:rsidRDefault="00B57A15" w:rsidP="00167917">
      <w:pPr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56057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35AB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B57A15" w:rsidRPr="000B68F2" w:rsidRDefault="00B57A15" w:rsidP="0068013C">
      <w:pPr>
        <w:spacing w:after="0" w:line="240" w:lineRule="auto"/>
        <w:ind w:right="141" w:firstLine="708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57A15" w:rsidRDefault="00B57A15" w:rsidP="0068013C">
      <w:pPr>
        <w:spacing w:after="0" w:line="240" w:lineRule="auto"/>
        <w:contextualSpacing/>
        <w:rPr>
          <w:lang w:val="uk-UA"/>
        </w:rPr>
      </w:pPr>
    </w:p>
    <w:p w:rsidR="00B57A15" w:rsidRDefault="00B57A15" w:rsidP="0068013C">
      <w:pPr>
        <w:spacing w:after="0" w:line="240" w:lineRule="auto"/>
        <w:contextualSpacing/>
        <w:rPr>
          <w:lang w:val="uk-UA"/>
        </w:rPr>
      </w:pPr>
    </w:p>
    <w:p w:rsidR="00B57A15" w:rsidRDefault="00B57A15" w:rsidP="00A51D50">
      <w:pPr>
        <w:tabs>
          <w:tab w:val="left" w:pos="7088"/>
        </w:tabs>
        <w:spacing w:after="0" w:line="240" w:lineRule="auto"/>
        <w:contextualSpacing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адміністрації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Вячеслав ДВОРСЬКИЙ</w:t>
      </w:r>
    </w:p>
    <w:p w:rsidR="00B57A15" w:rsidRDefault="00B57A15" w:rsidP="0068013C">
      <w:pPr>
        <w:pStyle w:val="Heading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B57A15" w:rsidSect="005176F5">
          <w:pgSz w:w="11906" w:h="16838"/>
          <w:pgMar w:top="284" w:right="567" w:bottom="414" w:left="1701" w:header="284" w:footer="119" w:gutter="0"/>
          <w:cols w:space="708"/>
          <w:titlePg/>
          <w:docGrid w:linePitch="360"/>
        </w:sectPr>
      </w:pPr>
    </w:p>
    <w:p w:rsidR="00B57A15" w:rsidRPr="004A110C" w:rsidRDefault="00B57A15" w:rsidP="002F5D41">
      <w:pPr>
        <w:pStyle w:val="Heading3"/>
        <w:jc w:val="center"/>
        <w:rPr>
          <w:lang w:val="uk-UA"/>
        </w:rPr>
      </w:pPr>
    </w:p>
    <w:sectPr w:rsidR="00B57A15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A15" w:rsidRDefault="00B57A15" w:rsidP="002F629C">
      <w:pPr>
        <w:spacing w:after="0" w:line="240" w:lineRule="auto"/>
      </w:pPr>
      <w:r>
        <w:separator/>
      </w:r>
    </w:p>
  </w:endnote>
  <w:endnote w:type="continuationSeparator" w:id="1">
    <w:p w:rsidR="00B57A15" w:rsidRDefault="00B57A15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A15" w:rsidRDefault="00B57A15" w:rsidP="002F629C">
      <w:pPr>
        <w:spacing w:after="0" w:line="240" w:lineRule="auto"/>
      </w:pPr>
      <w:r>
        <w:separator/>
      </w:r>
    </w:p>
  </w:footnote>
  <w:footnote w:type="continuationSeparator" w:id="1">
    <w:p w:rsidR="00B57A15" w:rsidRDefault="00B57A15" w:rsidP="002F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47F"/>
    <w:multiLevelType w:val="hybridMultilevel"/>
    <w:tmpl w:val="5D0AAF98"/>
    <w:lvl w:ilvl="0" w:tplc="D2E083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6E12A5"/>
    <w:multiLevelType w:val="hybridMultilevel"/>
    <w:tmpl w:val="992CCE7E"/>
    <w:lvl w:ilvl="0" w:tplc="CDC4525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DC50A38"/>
    <w:multiLevelType w:val="hybridMultilevel"/>
    <w:tmpl w:val="253CEEA6"/>
    <w:lvl w:ilvl="0" w:tplc="A4D04A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455637B"/>
    <w:multiLevelType w:val="hybridMultilevel"/>
    <w:tmpl w:val="223CD374"/>
    <w:lvl w:ilvl="0" w:tplc="197CF2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F75"/>
    <w:rsid w:val="0006507A"/>
    <w:rsid w:val="0007247A"/>
    <w:rsid w:val="000750E3"/>
    <w:rsid w:val="00087A44"/>
    <w:rsid w:val="000A4D43"/>
    <w:rsid w:val="000B68F2"/>
    <w:rsid w:val="000D4032"/>
    <w:rsid w:val="000F3070"/>
    <w:rsid w:val="000F46D1"/>
    <w:rsid w:val="00110C7F"/>
    <w:rsid w:val="00116CF6"/>
    <w:rsid w:val="0012461E"/>
    <w:rsid w:val="00124A66"/>
    <w:rsid w:val="00126D97"/>
    <w:rsid w:val="00132001"/>
    <w:rsid w:val="00141375"/>
    <w:rsid w:val="00152435"/>
    <w:rsid w:val="00167917"/>
    <w:rsid w:val="001D7182"/>
    <w:rsid w:val="002036CF"/>
    <w:rsid w:val="002056F2"/>
    <w:rsid w:val="00225ED1"/>
    <w:rsid w:val="002357F8"/>
    <w:rsid w:val="00293C63"/>
    <w:rsid w:val="002A7099"/>
    <w:rsid w:val="002B1427"/>
    <w:rsid w:val="002F5D41"/>
    <w:rsid w:val="002F629C"/>
    <w:rsid w:val="00315829"/>
    <w:rsid w:val="00324FAC"/>
    <w:rsid w:val="003558C8"/>
    <w:rsid w:val="00365467"/>
    <w:rsid w:val="003742B4"/>
    <w:rsid w:val="00376B0E"/>
    <w:rsid w:val="00393718"/>
    <w:rsid w:val="003B254C"/>
    <w:rsid w:val="003D12FC"/>
    <w:rsid w:val="003D7798"/>
    <w:rsid w:val="003F1C5D"/>
    <w:rsid w:val="00413CEB"/>
    <w:rsid w:val="0042275B"/>
    <w:rsid w:val="00436302"/>
    <w:rsid w:val="00442D06"/>
    <w:rsid w:val="00463106"/>
    <w:rsid w:val="004A110C"/>
    <w:rsid w:val="004A466F"/>
    <w:rsid w:val="004B0464"/>
    <w:rsid w:val="005176F5"/>
    <w:rsid w:val="005512BD"/>
    <w:rsid w:val="00562B18"/>
    <w:rsid w:val="005A6511"/>
    <w:rsid w:val="005D1B5F"/>
    <w:rsid w:val="005E7F6F"/>
    <w:rsid w:val="00640F48"/>
    <w:rsid w:val="006656F4"/>
    <w:rsid w:val="0068013C"/>
    <w:rsid w:val="006B3314"/>
    <w:rsid w:val="006C306B"/>
    <w:rsid w:val="006C4CE9"/>
    <w:rsid w:val="006D04EB"/>
    <w:rsid w:val="006D7203"/>
    <w:rsid w:val="006E489F"/>
    <w:rsid w:val="00702F9C"/>
    <w:rsid w:val="0072000C"/>
    <w:rsid w:val="00756057"/>
    <w:rsid w:val="00772CC3"/>
    <w:rsid w:val="007C7DF7"/>
    <w:rsid w:val="007D077A"/>
    <w:rsid w:val="007F5DC0"/>
    <w:rsid w:val="008133BD"/>
    <w:rsid w:val="008135AB"/>
    <w:rsid w:val="00813DCB"/>
    <w:rsid w:val="00851640"/>
    <w:rsid w:val="00867665"/>
    <w:rsid w:val="008C4DD5"/>
    <w:rsid w:val="008E519C"/>
    <w:rsid w:val="00924518"/>
    <w:rsid w:val="0093470B"/>
    <w:rsid w:val="0094226A"/>
    <w:rsid w:val="00965FC2"/>
    <w:rsid w:val="00981781"/>
    <w:rsid w:val="00990640"/>
    <w:rsid w:val="009F71B5"/>
    <w:rsid w:val="00A055BD"/>
    <w:rsid w:val="00A2131C"/>
    <w:rsid w:val="00A3537B"/>
    <w:rsid w:val="00A4722D"/>
    <w:rsid w:val="00A51D50"/>
    <w:rsid w:val="00A5378C"/>
    <w:rsid w:val="00A5527D"/>
    <w:rsid w:val="00A72686"/>
    <w:rsid w:val="00A837EB"/>
    <w:rsid w:val="00AB7619"/>
    <w:rsid w:val="00AD0A3E"/>
    <w:rsid w:val="00AD40E3"/>
    <w:rsid w:val="00B0752D"/>
    <w:rsid w:val="00B23248"/>
    <w:rsid w:val="00B255E5"/>
    <w:rsid w:val="00B42BC0"/>
    <w:rsid w:val="00B42D96"/>
    <w:rsid w:val="00B47471"/>
    <w:rsid w:val="00B57A15"/>
    <w:rsid w:val="00B7520D"/>
    <w:rsid w:val="00B930BE"/>
    <w:rsid w:val="00BA47D0"/>
    <w:rsid w:val="00BF5242"/>
    <w:rsid w:val="00C32CE9"/>
    <w:rsid w:val="00C815B7"/>
    <w:rsid w:val="00CC5593"/>
    <w:rsid w:val="00CD7310"/>
    <w:rsid w:val="00CE2F58"/>
    <w:rsid w:val="00CF292A"/>
    <w:rsid w:val="00D01FEF"/>
    <w:rsid w:val="00D063F3"/>
    <w:rsid w:val="00D15A0F"/>
    <w:rsid w:val="00D223C8"/>
    <w:rsid w:val="00D234F2"/>
    <w:rsid w:val="00D510EC"/>
    <w:rsid w:val="00D76547"/>
    <w:rsid w:val="00D8073A"/>
    <w:rsid w:val="00DA2CF9"/>
    <w:rsid w:val="00DA3C42"/>
    <w:rsid w:val="00DA4C51"/>
    <w:rsid w:val="00DC22A0"/>
    <w:rsid w:val="00DD4679"/>
    <w:rsid w:val="00DE0948"/>
    <w:rsid w:val="00DF215E"/>
    <w:rsid w:val="00DF397F"/>
    <w:rsid w:val="00E209AA"/>
    <w:rsid w:val="00E32B21"/>
    <w:rsid w:val="00E33E8B"/>
    <w:rsid w:val="00E41A30"/>
    <w:rsid w:val="00E85741"/>
    <w:rsid w:val="00E94CFA"/>
    <w:rsid w:val="00EA16E6"/>
    <w:rsid w:val="00EA5D48"/>
    <w:rsid w:val="00ED5BF5"/>
    <w:rsid w:val="00EF246C"/>
    <w:rsid w:val="00EF4387"/>
    <w:rsid w:val="00F00A4D"/>
    <w:rsid w:val="00F06D6F"/>
    <w:rsid w:val="00F11888"/>
    <w:rsid w:val="00F37625"/>
    <w:rsid w:val="00F6443A"/>
    <w:rsid w:val="00F80340"/>
    <w:rsid w:val="00F84111"/>
    <w:rsid w:val="00F93E97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845</TotalTime>
  <Pages>2</Pages>
  <Words>1248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</cp:revision>
  <cp:lastPrinted>2020-07-29T10:45:00Z</cp:lastPrinted>
  <dcterms:created xsi:type="dcterms:W3CDTF">2019-08-16T06:04:00Z</dcterms:created>
  <dcterms:modified xsi:type="dcterms:W3CDTF">2020-09-07T11:23:00Z</dcterms:modified>
</cp:coreProperties>
</file>