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F" w:rsidRPr="002C5636" w:rsidRDefault="00714FDF" w:rsidP="00355AF5">
      <w:pPr>
        <w:ind w:right="-108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Додаток </w:t>
      </w:r>
      <w:r w:rsidRPr="002C5636">
        <w:rPr>
          <w:bCs/>
          <w:sz w:val="28"/>
          <w:szCs w:val="28"/>
        </w:rPr>
        <w:t>до Програми</w:t>
      </w:r>
    </w:p>
    <w:p w:rsidR="00714FDF" w:rsidRPr="004368EE" w:rsidRDefault="00714FDF" w:rsidP="004E5455">
      <w:pPr>
        <w:ind w:firstLine="851"/>
        <w:jc w:val="right"/>
        <w:rPr>
          <w:bCs/>
          <w:szCs w:val="28"/>
        </w:rPr>
      </w:pPr>
    </w:p>
    <w:p w:rsidR="00714FDF" w:rsidRPr="00F6580A" w:rsidRDefault="00714FDF" w:rsidP="004E5455">
      <w:pPr>
        <w:ind w:firstLine="851"/>
        <w:rPr>
          <w:b/>
          <w:bCs/>
          <w:szCs w:val="28"/>
        </w:rPr>
      </w:pPr>
      <w:r w:rsidRPr="00F6580A">
        <w:rPr>
          <w:b/>
          <w:bCs/>
          <w:szCs w:val="28"/>
        </w:rPr>
        <w:t xml:space="preserve">                                                        ПАСПОРТ</w:t>
      </w:r>
    </w:p>
    <w:p w:rsidR="00714FDF" w:rsidRPr="00F6580A" w:rsidRDefault="00714FDF" w:rsidP="004E5455">
      <w:pPr>
        <w:jc w:val="center"/>
        <w:rPr>
          <w:b/>
          <w:sz w:val="28"/>
          <w:szCs w:val="28"/>
        </w:rPr>
      </w:pPr>
      <w:r w:rsidRPr="00F6580A">
        <w:rPr>
          <w:b/>
          <w:sz w:val="28"/>
          <w:szCs w:val="28"/>
        </w:rPr>
        <w:t>районної програми</w:t>
      </w:r>
    </w:p>
    <w:p w:rsidR="00714FDF" w:rsidRPr="00F6580A" w:rsidRDefault="00714FDF" w:rsidP="004E5455">
      <w:pPr>
        <w:suppressAutoHyphens/>
        <w:spacing w:line="322" w:lineRule="exact"/>
        <w:jc w:val="center"/>
        <w:rPr>
          <w:b/>
          <w:sz w:val="28"/>
          <w:szCs w:val="28"/>
          <w:lang w:eastAsia="ar-SA"/>
        </w:rPr>
      </w:pPr>
      <w:r w:rsidRPr="00F6580A">
        <w:rPr>
          <w:b/>
          <w:sz w:val="28"/>
          <w:szCs w:val="28"/>
          <w:lang w:eastAsia="ar-SA"/>
        </w:rPr>
        <w:t xml:space="preserve">підвищення рівня безпеки дорожнього руху </w:t>
      </w:r>
    </w:p>
    <w:p w:rsidR="00714FDF" w:rsidRDefault="00714FDF" w:rsidP="004E5455">
      <w:pPr>
        <w:suppressAutoHyphens/>
        <w:spacing w:line="322" w:lineRule="exact"/>
        <w:jc w:val="center"/>
        <w:rPr>
          <w:sz w:val="28"/>
          <w:szCs w:val="28"/>
          <w:lang w:eastAsia="ar-SA"/>
        </w:rPr>
      </w:pPr>
      <w:r w:rsidRPr="00F6580A">
        <w:rPr>
          <w:b/>
          <w:sz w:val="28"/>
          <w:szCs w:val="28"/>
          <w:lang w:eastAsia="ar-SA"/>
        </w:rPr>
        <w:t>на період до 2023 року</w:t>
      </w:r>
    </w:p>
    <w:p w:rsidR="00714FDF" w:rsidRDefault="00714FDF" w:rsidP="004E5455">
      <w:pPr>
        <w:suppressAutoHyphens/>
        <w:spacing w:line="240" w:lineRule="atLeast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49"/>
      </w:tblGrid>
      <w:tr w:rsidR="00714FDF" w:rsidTr="004E5455">
        <w:tc>
          <w:tcPr>
            <w:tcW w:w="3369" w:type="dxa"/>
          </w:tcPr>
          <w:p w:rsidR="00714FDF" w:rsidRPr="003F7A8E" w:rsidRDefault="00714FDF" w:rsidP="0097049D">
            <w:pPr>
              <w:ind w:left="360" w:hanging="360"/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1. Найменування</w:t>
            </w:r>
          </w:p>
          <w:p w:rsidR="00714FDF" w:rsidRPr="003F7A8E" w:rsidRDefault="00714FDF" w:rsidP="0097049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</w:tcPr>
          <w:p w:rsidR="00714FDF" w:rsidRPr="003F7A8E" w:rsidRDefault="00714FDF" w:rsidP="0097049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</w:rPr>
              <w:t>Районна програма</w:t>
            </w:r>
            <w:r w:rsidRPr="003F7A8E">
              <w:rPr>
                <w:sz w:val="28"/>
                <w:szCs w:val="28"/>
                <w:lang w:eastAsia="ar-SA"/>
              </w:rPr>
              <w:t>підвищення рівня безпеки д</w:t>
            </w:r>
            <w:r>
              <w:rPr>
                <w:sz w:val="28"/>
                <w:szCs w:val="28"/>
                <w:lang w:eastAsia="ar-SA"/>
              </w:rPr>
              <w:t>орожнього руху на період до 2023</w:t>
            </w:r>
            <w:r w:rsidRPr="003F7A8E">
              <w:rPr>
                <w:sz w:val="28"/>
                <w:szCs w:val="28"/>
                <w:lang w:eastAsia="ar-SA"/>
              </w:rPr>
              <w:t xml:space="preserve"> року</w:t>
            </w:r>
          </w:p>
        </w:tc>
      </w:tr>
      <w:tr w:rsidR="00714FDF" w:rsidTr="004E5455"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 Ініціатор р</w:t>
            </w:r>
            <w:r w:rsidRPr="003F7A8E">
              <w:rPr>
                <w:b/>
                <w:sz w:val="28"/>
                <w:szCs w:val="28"/>
              </w:rPr>
              <w:t>озробленняПрограми</w:t>
            </w:r>
          </w:p>
        </w:tc>
        <w:tc>
          <w:tcPr>
            <w:tcW w:w="6549" w:type="dxa"/>
          </w:tcPr>
          <w:p w:rsidR="00714FDF" w:rsidRPr="003F7A8E" w:rsidRDefault="00714FDF" w:rsidP="00355AF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  <w:lang w:eastAsia="en-US"/>
              </w:rPr>
              <w:t xml:space="preserve">Відділ </w:t>
            </w:r>
            <w:r>
              <w:rPr>
                <w:sz w:val="28"/>
                <w:szCs w:val="28"/>
                <w:lang w:eastAsia="en-US"/>
              </w:rPr>
              <w:t xml:space="preserve">економічного розвитку, </w:t>
            </w:r>
            <w:r w:rsidRPr="003F7A8E">
              <w:rPr>
                <w:sz w:val="28"/>
                <w:szCs w:val="28"/>
                <w:lang w:eastAsia="en-US"/>
              </w:rPr>
              <w:t>житлово-комунального господарства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F7A8E">
              <w:rPr>
                <w:sz w:val="28"/>
                <w:szCs w:val="28"/>
                <w:lang w:eastAsia="en-US"/>
              </w:rPr>
              <w:t xml:space="preserve"> інфраструктури</w:t>
            </w:r>
            <w:r>
              <w:rPr>
                <w:sz w:val="28"/>
                <w:szCs w:val="28"/>
                <w:lang w:eastAsia="en-US"/>
              </w:rPr>
              <w:t xml:space="preserve"> та екології </w:t>
            </w:r>
            <w:r w:rsidRPr="003F7A8E">
              <w:rPr>
                <w:sz w:val="28"/>
                <w:szCs w:val="28"/>
                <w:lang w:eastAsia="en-US"/>
              </w:rPr>
              <w:t xml:space="preserve"> райдержадміністрації</w:t>
            </w:r>
          </w:p>
        </w:tc>
      </w:tr>
      <w:tr w:rsidR="00714FDF" w:rsidTr="004E5455"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3. Розробник Програми</w:t>
            </w:r>
          </w:p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714FDF" w:rsidRPr="003F7A8E" w:rsidRDefault="00714FDF" w:rsidP="0097049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  <w:lang w:eastAsia="en-US"/>
              </w:rPr>
              <w:t xml:space="preserve">Відділ </w:t>
            </w:r>
            <w:r>
              <w:rPr>
                <w:sz w:val="28"/>
                <w:szCs w:val="28"/>
                <w:lang w:eastAsia="en-US"/>
              </w:rPr>
              <w:t xml:space="preserve">економічного розвитку, </w:t>
            </w:r>
            <w:r w:rsidRPr="003F7A8E">
              <w:rPr>
                <w:sz w:val="28"/>
                <w:szCs w:val="28"/>
                <w:lang w:eastAsia="en-US"/>
              </w:rPr>
              <w:t>житлово-комунального господарства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F7A8E">
              <w:rPr>
                <w:sz w:val="28"/>
                <w:szCs w:val="28"/>
                <w:lang w:eastAsia="en-US"/>
              </w:rPr>
              <w:t xml:space="preserve"> інфраструктури</w:t>
            </w:r>
            <w:r>
              <w:rPr>
                <w:sz w:val="28"/>
                <w:szCs w:val="28"/>
                <w:lang w:eastAsia="en-US"/>
              </w:rPr>
              <w:t xml:space="preserve"> та екології </w:t>
            </w:r>
            <w:r w:rsidRPr="003F7A8E">
              <w:rPr>
                <w:sz w:val="28"/>
                <w:szCs w:val="28"/>
                <w:lang w:eastAsia="en-US"/>
              </w:rPr>
              <w:t xml:space="preserve"> райдержадміністрації</w:t>
            </w:r>
          </w:p>
        </w:tc>
      </w:tr>
      <w:tr w:rsidR="00714FDF" w:rsidTr="004E5455"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4. Відповідальний виконавець Програми</w:t>
            </w:r>
          </w:p>
        </w:tc>
        <w:tc>
          <w:tcPr>
            <w:tcW w:w="6549" w:type="dxa"/>
          </w:tcPr>
          <w:p w:rsidR="00714FDF" w:rsidRPr="003F7A8E" w:rsidRDefault="00714FDF" w:rsidP="0097049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F7A8E">
              <w:rPr>
                <w:sz w:val="28"/>
                <w:szCs w:val="28"/>
                <w:lang w:eastAsia="en-US"/>
              </w:rPr>
              <w:t xml:space="preserve">Відділ </w:t>
            </w:r>
            <w:r>
              <w:rPr>
                <w:sz w:val="28"/>
                <w:szCs w:val="28"/>
                <w:lang w:eastAsia="en-US"/>
              </w:rPr>
              <w:t xml:space="preserve">економічного розвитку, </w:t>
            </w:r>
            <w:r w:rsidRPr="003F7A8E">
              <w:rPr>
                <w:sz w:val="28"/>
                <w:szCs w:val="28"/>
                <w:lang w:eastAsia="en-US"/>
              </w:rPr>
              <w:t>житлово-комунального господарства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F7A8E">
              <w:rPr>
                <w:sz w:val="28"/>
                <w:szCs w:val="28"/>
                <w:lang w:eastAsia="en-US"/>
              </w:rPr>
              <w:t xml:space="preserve"> інфраструктури</w:t>
            </w:r>
            <w:r>
              <w:rPr>
                <w:sz w:val="28"/>
                <w:szCs w:val="28"/>
                <w:lang w:eastAsia="en-US"/>
              </w:rPr>
              <w:t xml:space="preserve"> та екології </w:t>
            </w:r>
            <w:r w:rsidRPr="003F7A8E">
              <w:rPr>
                <w:sz w:val="28"/>
                <w:szCs w:val="28"/>
                <w:lang w:eastAsia="en-US"/>
              </w:rPr>
              <w:t xml:space="preserve"> райдержадміністрації</w:t>
            </w:r>
          </w:p>
        </w:tc>
      </w:tr>
      <w:tr w:rsidR="00714FDF" w:rsidRPr="00A44AD6" w:rsidTr="004E5455"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5. Учасники Програми</w:t>
            </w:r>
          </w:p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714FDF" w:rsidRPr="003F7A8E" w:rsidRDefault="00714FDF" w:rsidP="00F6580A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Відділи: освіти;</w:t>
            </w:r>
            <w:r>
              <w:rPr>
                <w:sz w:val="28"/>
                <w:szCs w:val="28"/>
                <w:lang w:eastAsia="en-US"/>
              </w:rPr>
              <w:t xml:space="preserve">економічного розвитку, </w:t>
            </w:r>
            <w:r w:rsidRPr="003F7A8E">
              <w:rPr>
                <w:sz w:val="28"/>
                <w:szCs w:val="28"/>
                <w:lang w:eastAsia="en-US"/>
              </w:rPr>
              <w:t>житлово-комунального господарства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F7A8E">
              <w:rPr>
                <w:sz w:val="28"/>
                <w:szCs w:val="28"/>
                <w:lang w:eastAsia="en-US"/>
              </w:rPr>
              <w:t xml:space="preserve"> інфраструктури</w:t>
            </w:r>
            <w:r>
              <w:rPr>
                <w:sz w:val="28"/>
                <w:szCs w:val="28"/>
                <w:lang w:eastAsia="en-US"/>
              </w:rPr>
              <w:t xml:space="preserve"> та екології </w:t>
            </w:r>
            <w:r w:rsidRPr="003F7A8E">
              <w:rPr>
                <w:sz w:val="28"/>
                <w:szCs w:val="28"/>
                <w:lang w:eastAsia="en-US"/>
              </w:rPr>
              <w:t xml:space="preserve"> райдержадміністрації</w:t>
            </w:r>
            <w:r>
              <w:rPr>
                <w:bCs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містобудування та архітектури;</w:t>
            </w:r>
            <w:bookmarkStart w:id="0" w:name="_GoBack"/>
            <w:bookmarkEnd w:id="0"/>
            <w:r w:rsidRPr="003F7A8E">
              <w:rPr>
                <w:sz w:val="28"/>
                <w:szCs w:val="28"/>
                <w:lang w:eastAsia="en-US"/>
              </w:rPr>
              <w:t>виконкоми органів місцевого самоврядування</w:t>
            </w:r>
            <w:r>
              <w:rPr>
                <w:sz w:val="28"/>
                <w:szCs w:val="28"/>
                <w:lang w:eastAsia="en-US"/>
              </w:rPr>
              <w:t xml:space="preserve"> (ТГ)</w:t>
            </w:r>
            <w:r w:rsidRPr="003F7A8E">
              <w:rPr>
                <w:sz w:val="28"/>
                <w:szCs w:val="28"/>
                <w:lang w:eastAsia="en-US"/>
              </w:rPr>
              <w:t xml:space="preserve"> спільно з управлінням патрульної поліції в Закарпатській області Департаменту патрульної поліції, </w:t>
            </w:r>
            <w:r w:rsidRPr="003F7A8E">
              <w:rPr>
                <w:spacing w:val="-3"/>
                <w:sz w:val="28"/>
                <w:szCs w:val="28"/>
                <w:lang w:eastAsia="en-US"/>
              </w:rPr>
              <w:t>управлінням Укртрансбезпеки у Закарпатській області</w:t>
            </w:r>
            <w:r>
              <w:rPr>
                <w:sz w:val="28"/>
                <w:szCs w:val="28"/>
                <w:lang w:eastAsia="ar-SA"/>
              </w:rPr>
              <w:t xml:space="preserve"> (за згодою)</w:t>
            </w:r>
          </w:p>
        </w:tc>
      </w:tr>
      <w:tr w:rsidR="00714FDF" w:rsidTr="004E5455">
        <w:trPr>
          <w:trHeight w:val="745"/>
        </w:trPr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6. Термін реалізації Програми</w:t>
            </w:r>
          </w:p>
        </w:tc>
        <w:tc>
          <w:tcPr>
            <w:tcW w:w="6549" w:type="dxa"/>
          </w:tcPr>
          <w:p w:rsidR="00714FDF" w:rsidRPr="0008132F" w:rsidRDefault="00714FDF" w:rsidP="009704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2021−2023</w:t>
            </w:r>
            <w:r w:rsidRPr="0008132F">
              <w:rPr>
                <w:bCs/>
                <w:sz w:val="28"/>
                <w:szCs w:val="28"/>
              </w:rPr>
              <w:t xml:space="preserve"> роки</w:t>
            </w:r>
          </w:p>
        </w:tc>
      </w:tr>
      <w:tr w:rsidR="00714FDF" w:rsidTr="004E5455">
        <w:tc>
          <w:tcPr>
            <w:tcW w:w="3369" w:type="dxa"/>
          </w:tcPr>
          <w:p w:rsidR="00714FDF" w:rsidRPr="003F7A8E" w:rsidRDefault="00714FDF" w:rsidP="0097049D">
            <w:pPr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7. </w:t>
            </w:r>
            <w:r w:rsidRPr="003F7A8E">
              <w:rPr>
                <w:b/>
                <w:bCs/>
                <w:sz w:val="28"/>
                <w:szCs w:val="28"/>
              </w:rPr>
              <w:t>Джерела фінансування</w:t>
            </w:r>
          </w:p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714FDF" w:rsidRPr="0008132F" w:rsidRDefault="00714FDF" w:rsidP="009704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Бюджети ОТГ</w:t>
            </w:r>
          </w:p>
        </w:tc>
      </w:tr>
      <w:tr w:rsidR="00714FDF" w:rsidTr="004E5455">
        <w:trPr>
          <w:trHeight w:val="1415"/>
        </w:trPr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bCs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8. </w:t>
            </w:r>
            <w:r w:rsidRPr="003F7A8E">
              <w:rPr>
                <w:b/>
                <w:bCs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549" w:type="dxa"/>
          </w:tcPr>
          <w:p w:rsidR="00714FDF" w:rsidRPr="0008132F" w:rsidRDefault="00714FDF" w:rsidP="0097049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FDF" w:rsidTr="004E5455">
        <w:tc>
          <w:tcPr>
            <w:tcW w:w="3369" w:type="dxa"/>
          </w:tcPr>
          <w:p w:rsidR="00714FDF" w:rsidRPr="003F7A8E" w:rsidRDefault="00714FDF" w:rsidP="0097049D">
            <w:pPr>
              <w:jc w:val="both"/>
              <w:rPr>
                <w:b/>
                <w:sz w:val="28"/>
                <w:szCs w:val="28"/>
              </w:rPr>
            </w:pPr>
            <w:r w:rsidRPr="003F7A8E">
              <w:rPr>
                <w:b/>
                <w:sz w:val="28"/>
                <w:szCs w:val="28"/>
              </w:rPr>
              <w:t>9. </w:t>
            </w:r>
            <w:r w:rsidRPr="003F7A8E">
              <w:rPr>
                <w:b/>
                <w:bCs/>
                <w:sz w:val="28"/>
                <w:szCs w:val="28"/>
              </w:rPr>
              <w:t>Всього, у тому числі             за рахунок коштів районного бюджету</w:t>
            </w:r>
          </w:p>
        </w:tc>
        <w:tc>
          <w:tcPr>
            <w:tcW w:w="6549" w:type="dxa"/>
          </w:tcPr>
          <w:p w:rsidR="00714FDF" w:rsidRPr="0008132F" w:rsidRDefault="00714FDF" w:rsidP="0097049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4FDF" w:rsidRDefault="00714FDF" w:rsidP="004E5455">
      <w:pPr>
        <w:rPr>
          <w:b/>
          <w:color w:val="000000"/>
          <w:szCs w:val="28"/>
        </w:rPr>
      </w:pPr>
    </w:p>
    <w:p w:rsidR="00714FDF" w:rsidRDefault="00714FDF" w:rsidP="004E5455">
      <w:pPr>
        <w:rPr>
          <w:b/>
          <w:color w:val="000000"/>
          <w:szCs w:val="28"/>
        </w:rPr>
      </w:pPr>
    </w:p>
    <w:p w:rsidR="00714FDF" w:rsidRDefault="00714FDF" w:rsidP="004E5455">
      <w:pPr>
        <w:rPr>
          <w:b/>
          <w:color w:val="000000"/>
          <w:szCs w:val="28"/>
        </w:rPr>
      </w:pPr>
    </w:p>
    <w:p w:rsidR="00714FDF" w:rsidRDefault="00714FDF"/>
    <w:sectPr w:rsidR="00714FDF" w:rsidSect="004E545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60"/>
    <w:rsid w:val="0008132F"/>
    <w:rsid w:val="001766B6"/>
    <w:rsid w:val="001A7BBD"/>
    <w:rsid w:val="002C5636"/>
    <w:rsid w:val="00355AF5"/>
    <w:rsid w:val="003F7A8E"/>
    <w:rsid w:val="004368EE"/>
    <w:rsid w:val="004E5455"/>
    <w:rsid w:val="006863A7"/>
    <w:rsid w:val="00714FDF"/>
    <w:rsid w:val="007D79EE"/>
    <w:rsid w:val="008763C9"/>
    <w:rsid w:val="00885674"/>
    <w:rsid w:val="0097049D"/>
    <w:rsid w:val="00A44AD6"/>
    <w:rsid w:val="00C1277F"/>
    <w:rsid w:val="00D15719"/>
    <w:rsid w:val="00E2652B"/>
    <w:rsid w:val="00E80360"/>
    <w:rsid w:val="00F6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45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903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Матвиенко</dc:creator>
  <cp:keywords/>
  <dc:description/>
  <cp:lastModifiedBy>User</cp:lastModifiedBy>
  <cp:revision>15</cp:revision>
  <cp:lastPrinted>2021-03-17T06:32:00Z</cp:lastPrinted>
  <dcterms:created xsi:type="dcterms:W3CDTF">2018-09-25T10:39:00Z</dcterms:created>
  <dcterms:modified xsi:type="dcterms:W3CDTF">2021-03-31T08:54:00Z</dcterms:modified>
</cp:coreProperties>
</file>