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10" w:rsidRDefault="00541010" w:rsidP="008B4455">
      <w:pPr>
        <w:jc w:val="center"/>
        <w:textAlignment w:val="baseline"/>
        <w:rPr>
          <w:rFonts w:ascii="Times New Roman" w:hAnsi="Times New Roman" w:cs="Times New Roman"/>
          <w:b/>
          <w:bCs/>
          <w:lang w:val="uk-UA"/>
        </w:rPr>
      </w:pPr>
      <w:r w:rsidRPr="00082EB0">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konst.rada.gov.ua/images/gerb.gif" style="width:36pt;height:48pt;visibility:visible">
            <v:imagedata r:id="rId7" o:title=""/>
          </v:shape>
        </w:pict>
      </w:r>
    </w:p>
    <w:p w:rsidR="00541010" w:rsidRDefault="00541010" w:rsidP="00963DDA">
      <w:pPr>
        <w:jc w:val="center"/>
        <w:textAlignment w:val="baseline"/>
        <w:rPr>
          <w:rFonts w:ascii="Times New Roman" w:hAnsi="Times New Roman" w:cs="Times New Roman"/>
          <w:b/>
          <w:bCs/>
          <w:color w:val="FF0000"/>
          <w:sz w:val="16"/>
          <w:szCs w:val="16"/>
          <w:lang w:val="uk-UA"/>
        </w:rPr>
      </w:pPr>
    </w:p>
    <w:p w:rsidR="00541010" w:rsidRPr="00963DDA" w:rsidRDefault="00541010" w:rsidP="00963DDA">
      <w:pPr>
        <w:jc w:val="center"/>
        <w:textAlignment w:val="baseline"/>
        <w:rPr>
          <w:rFonts w:ascii="Times New Roman" w:hAnsi="Times New Roman" w:cs="Times New Roman"/>
          <w:color w:val="FF0000"/>
          <w:sz w:val="16"/>
          <w:szCs w:val="16"/>
          <w:bdr w:val="none" w:sz="0" w:space="0" w:color="auto" w:frame="1"/>
          <w:lang w:val="uk-UA"/>
        </w:rPr>
      </w:pPr>
    </w:p>
    <w:p w:rsidR="00541010" w:rsidRPr="00963DDA" w:rsidRDefault="00541010" w:rsidP="00963DDA">
      <w:pPr>
        <w:jc w:val="center"/>
        <w:textAlignment w:val="baseline"/>
        <w:rPr>
          <w:rFonts w:ascii="Times New Roman" w:hAnsi="Times New Roman" w:cs="Times New Roman"/>
          <w:b/>
          <w:bCs/>
          <w:color w:val="FF0000"/>
          <w:sz w:val="16"/>
          <w:szCs w:val="16"/>
          <w:lang w:val="uk-UA"/>
        </w:rPr>
      </w:pPr>
      <w:r w:rsidRPr="00E16C54">
        <w:rPr>
          <w:rFonts w:ascii="Times New Roman" w:hAnsi="Times New Roman" w:cs="Times New Roman"/>
          <w:b/>
          <w:caps/>
          <w:color w:val="000000"/>
          <w:lang w:val="uk-UA"/>
        </w:rPr>
        <w:t>УЖГОРОДСЬКА РАЙОННА державна адміністрація</w:t>
      </w:r>
    </w:p>
    <w:p w:rsidR="00541010" w:rsidRDefault="00541010" w:rsidP="0027098C">
      <w:pPr>
        <w:tabs>
          <w:tab w:val="left" w:pos="1620"/>
          <w:tab w:val="left" w:pos="1980"/>
        </w:tabs>
        <w:spacing w:before="120" w:after="120"/>
        <w:jc w:val="center"/>
        <w:rPr>
          <w:rFonts w:ascii="Times New Roman" w:hAnsi="Times New Roman" w:cs="Times New Roman"/>
          <w:b/>
          <w:caps/>
          <w:color w:val="000000"/>
          <w:lang w:val="uk-UA"/>
        </w:rPr>
      </w:pPr>
      <w:r w:rsidRPr="00E16C54">
        <w:rPr>
          <w:rFonts w:ascii="Times New Roman" w:hAnsi="Times New Roman" w:cs="Times New Roman"/>
          <w:b/>
          <w:caps/>
          <w:color w:val="000000"/>
          <w:lang w:val="uk-UA"/>
        </w:rPr>
        <w:t>ЗАКАРПАТСЬКОЇ ОБЛАСТІ</w:t>
      </w:r>
    </w:p>
    <w:p w:rsidR="00541010" w:rsidRPr="00E16C54" w:rsidRDefault="00541010" w:rsidP="0027098C">
      <w:pPr>
        <w:tabs>
          <w:tab w:val="left" w:pos="1620"/>
          <w:tab w:val="left" w:pos="1980"/>
        </w:tabs>
        <w:spacing w:before="120" w:after="120"/>
        <w:jc w:val="center"/>
        <w:rPr>
          <w:rFonts w:ascii="Times New Roman" w:hAnsi="Times New Roman" w:cs="Times New Roman"/>
          <w:b/>
          <w:caps/>
          <w:color w:val="000000"/>
          <w:sz w:val="16"/>
          <w:szCs w:val="16"/>
          <w:lang w:val="uk-UA"/>
        </w:rPr>
      </w:pPr>
    </w:p>
    <w:p w:rsidR="00541010" w:rsidRDefault="00541010" w:rsidP="00E16C54">
      <w:pPr>
        <w:tabs>
          <w:tab w:val="left" w:pos="1620"/>
          <w:tab w:val="left" w:pos="1980"/>
        </w:tabs>
        <w:spacing w:before="120" w:after="120"/>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УЖГОРОДСЬКА РАЙОННА ВІЙСЬКОВА адміністрація</w:t>
      </w:r>
    </w:p>
    <w:p w:rsidR="00541010" w:rsidRDefault="00541010" w:rsidP="00963DDA">
      <w:pPr>
        <w:tabs>
          <w:tab w:val="left" w:pos="1620"/>
          <w:tab w:val="left" w:pos="1980"/>
        </w:tabs>
        <w:spacing w:before="120" w:after="120"/>
        <w:jc w:val="center"/>
        <w:rPr>
          <w:rFonts w:ascii="Times New Roman" w:hAnsi="Times New Roman" w:cs="Times New Roman"/>
          <w:b/>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541010" w:rsidRPr="009456ED" w:rsidRDefault="00541010" w:rsidP="00963DDA">
      <w:pPr>
        <w:tabs>
          <w:tab w:val="left" w:pos="1620"/>
          <w:tab w:val="left" w:pos="1980"/>
        </w:tabs>
        <w:spacing w:before="120" w:after="120"/>
        <w:jc w:val="center"/>
        <w:rPr>
          <w:rFonts w:ascii="Times New Roman" w:hAnsi="Times New Roman" w:cs="Times New Roman"/>
          <w:b/>
          <w:bCs/>
          <w:caps/>
          <w:color w:val="000000"/>
          <w:sz w:val="16"/>
          <w:szCs w:val="16"/>
          <w:lang w:val="uk-UA"/>
        </w:rPr>
      </w:pPr>
    </w:p>
    <w:p w:rsidR="00541010" w:rsidRDefault="00541010" w:rsidP="0027098C">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541010" w:rsidRDefault="00541010" w:rsidP="0027098C">
      <w:pPr>
        <w:ind w:right="-761"/>
        <w:jc w:val="center"/>
        <w:rPr>
          <w:rFonts w:ascii="Times New Roman" w:hAnsi="Times New Roman" w:cs="Times New Roman"/>
          <w:b/>
          <w:bCs/>
          <w:color w:val="000000"/>
          <w:sz w:val="28"/>
          <w:szCs w:val="28"/>
          <w:lang w:val="uk-UA"/>
        </w:rPr>
      </w:pPr>
    </w:p>
    <w:p w:rsidR="00541010" w:rsidRDefault="00541010" w:rsidP="0027098C">
      <w:pPr>
        <w:tabs>
          <w:tab w:val="left" w:pos="4962"/>
        </w:tabs>
        <w:jc w:val="center"/>
        <w:rPr>
          <w:rFonts w:ascii="Times New Roman" w:hAnsi="Times New Roman" w:cs="Times New Roman"/>
          <w:b/>
          <w:color w:val="000000"/>
          <w:sz w:val="26"/>
          <w:szCs w:val="26"/>
          <w:lang w:val="uk-UA"/>
        </w:rPr>
      </w:pPr>
      <w:r>
        <w:rPr>
          <w:rFonts w:ascii="Times New Roman" w:hAnsi="Times New Roman" w:cs="Times New Roman"/>
          <w:b/>
          <w:color w:val="000000"/>
          <w:sz w:val="28"/>
          <w:szCs w:val="28"/>
          <w:lang w:val="uk-UA"/>
        </w:rPr>
        <w:t>__</w:t>
      </w:r>
      <w:r>
        <w:rPr>
          <w:rFonts w:ascii="Times New Roman" w:hAnsi="Times New Roman" w:cs="Times New Roman"/>
          <w:color w:val="000000"/>
          <w:sz w:val="28"/>
          <w:szCs w:val="28"/>
          <w:u w:val="single"/>
          <w:lang w:val="uk-UA"/>
        </w:rPr>
        <w:t>09.04.2024</w:t>
      </w:r>
      <w:r>
        <w:rPr>
          <w:rFonts w:ascii="Times New Roman" w:hAnsi="Times New Roman" w:cs="Times New Roman"/>
          <w:b/>
          <w:color w:val="000000"/>
          <w:sz w:val="28"/>
          <w:szCs w:val="28"/>
          <w:lang w:val="uk-UA"/>
        </w:rPr>
        <w:t>__                          м. Ужгород                           №___</w:t>
      </w:r>
      <w:r>
        <w:rPr>
          <w:rFonts w:ascii="Times New Roman" w:hAnsi="Times New Roman" w:cs="Times New Roman"/>
          <w:color w:val="000000"/>
          <w:sz w:val="28"/>
          <w:szCs w:val="28"/>
          <w:u w:val="single"/>
          <w:lang w:val="uk-UA"/>
        </w:rPr>
        <w:t>32</w:t>
      </w:r>
      <w:r>
        <w:rPr>
          <w:rFonts w:ascii="Times New Roman" w:hAnsi="Times New Roman" w:cs="Times New Roman"/>
          <w:b/>
          <w:color w:val="000000"/>
          <w:sz w:val="28"/>
          <w:szCs w:val="28"/>
          <w:lang w:val="uk-UA"/>
        </w:rPr>
        <w:t>_______</w:t>
      </w:r>
    </w:p>
    <w:p w:rsidR="00541010" w:rsidRPr="0027098C" w:rsidRDefault="00541010" w:rsidP="0027098C">
      <w:pPr>
        <w:jc w:val="center"/>
        <w:rPr>
          <w:rFonts w:ascii="Times New Roman" w:hAnsi="Times New Roman" w:cs="Times New Roman"/>
          <w:color w:val="FF0000"/>
          <w:sz w:val="26"/>
          <w:szCs w:val="26"/>
          <w:lang w:val="uk-UA"/>
        </w:rPr>
      </w:pPr>
    </w:p>
    <w:p w:rsidR="00541010" w:rsidRPr="00F73DFB" w:rsidRDefault="00541010" w:rsidP="001B37E8">
      <w:pPr>
        <w:jc w:val="center"/>
        <w:rPr>
          <w:rFonts w:ascii="Times New Roman" w:hAnsi="Times New Roman" w:cs="Times New Roman"/>
          <w:b/>
          <w:bCs/>
          <w:i/>
          <w:iCs/>
          <w:sz w:val="28"/>
          <w:szCs w:val="28"/>
          <w:lang w:val="uk-UA"/>
        </w:rPr>
      </w:pPr>
      <w:r w:rsidRPr="00624C77">
        <w:rPr>
          <w:rFonts w:ascii="Times New Roman" w:hAnsi="Times New Roman" w:cs="Times New Roman"/>
          <w:b/>
          <w:i/>
          <w:sz w:val="28"/>
          <w:szCs w:val="28"/>
          <w:lang w:val="uk-UA"/>
        </w:rPr>
        <w:t xml:space="preserve">Про внесення змін до розпорядження </w:t>
      </w:r>
      <w:r>
        <w:rPr>
          <w:rFonts w:ascii="Times New Roman" w:hAnsi="Times New Roman" w:cs="Times New Roman"/>
          <w:b/>
          <w:i/>
          <w:sz w:val="28"/>
          <w:szCs w:val="28"/>
          <w:lang w:val="uk-UA"/>
        </w:rPr>
        <w:t xml:space="preserve">в. о. </w:t>
      </w:r>
      <w:r w:rsidRPr="00624C77">
        <w:rPr>
          <w:rFonts w:ascii="Times New Roman" w:hAnsi="Times New Roman" w:cs="Times New Roman"/>
          <w:b/>
          <w:i/>
          <w:sz w:val="28"/>
          <w:szCs w:val="28"/>
          <w:lang w:val="uk-UA"/>
        </w:rPr>
        <w:t xml:space="preserve"> голови районної державної адміністрації </w:t>
      </w:r>
      <w:bookmarkStart w:id="0" w:name="_GoBack"/>
      <w:bookmarkEnd w:id="0"/>
      <w:r>
        <w:rPr>
          <w:rFonts w:ascii="Times New Roman" w:hAnsi="Times New Roman" w:cs="Times New Roman"/>
          <w:b/>
          <w:bCs/>
          <w:i/>
          <w:iCs/>
          <w:sz w:val="28"/>
          <w:szCs w:val="28"/>
          <w:lang w:val="uk-UA"/>
        </w:rPr>
        <w:t>09.06.2021  № 155</w:t>
      </w:r>
      <w:r w:rsidRPr="00624C77">
        <w:rPr>
          <w:rFonts w:ascii="Times New Roman" w:hAnsi="Times New Roman" w:cs="Times New Roman"/>
          <w:b/>
          <w:bCs/>
          <w:i/>
          <w:iCs/>
          <w:sz w:val="28"/>
          <w:szCs w:val="28"/>
          <w:lang w:val="uk-UA"/>
        </w:rPr>
        <w:t xml:space="preserve"> </w:t>
      </w:r>
      <w:r w:rsidRPr="00F73DFB">
        <w:rPr>
          <w:rFonts w:ascii="Times New Roman CYR" w:hAnsi="Times New Roman CYR" w:cs="Times New Roman CYR"/>
          <w:b/>
          <w:bCs/>
          <w:i/>
          <w:color w:val="000000"/>
          <w:sz w:val="28"/>
          <w:szCs w:val="28"/>
          <w:lang w:val="uk-UA"/>
        </w:rPr>
        <w:t>„Про утворення комісії щодо розгляду питань забезпечення житлом сімей загиблих військовослужбовців, які брали безпосередню участь в антитерористичній операції, а також інвалідів І-ІІ групи з числа військовослужбовців, які брали участь у зазначеній операції, та потребують поліпшення житлових умов”</w:t>
      </w:r>
    </w:p>
    <w:p w:rsidR="00541010" w:rsidRDefault="00541010" w:rsidP="00ED7D15">
      <w:pPr>
        <w:ind w:left="-120"/>
        <w:jc w:val="center"/>
        <w:rPr>
          <w:rFonts w:ascii="Times New Roman CYR" w:hAnsi="Times New Roman CYR" w:cs="Times New Roman CYR"/>
          <w:color w:val="000000"/>
          <w:sz w:val="28"/>
          <w:szCs w:val="28"/>
          <w:lang w:val="uk-UA"/>
        </w:rPr>
      </w:pPr>
    </w:p>
    <w:p w:rsidR="00541010" w:rsidRDefault="00541010" w:rsidP="00F73DFB">
      <w:pPr>
        <w:ind w:firstLine="600"/>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Відповідно до статей 4, 15, 28 За</w:t>
      </w:r>
      <w:r w:rsidRPr="00CB26A2">
        <w:rPr>
          <w:rFonts w:ascii="Times New Roman CYR" w:hAnsi="Times New Roman CYR" w:cs="Times New Roman CYR"/>
          <w:bCs/>
          <w:color w:val="000000"/>
          <w:sz w:val="28"/>
          <w:szCs w:val="28"/>
          <w:lang w:val="uk-UA"/>
        </w:rPr>
        <w:t xml:space="preserve">кону України „Про правовий режим воєнного стану”, </w:t>
      </w:r>
      <w:r>
        <w:rPr>
          <w:rFonts w:ascii="Times New Roman CYR" w:hAnsi="Times New Roman CYR" w:cs="Times New Roman CYR"/>
          <w:bCs/>
          <w:iCs/>
          <w:color w:val="000000"/>
          <w:sz w:val="28"/>
          <w:szCs w:val="28"/>
          <w:lang w:val="uk-UA"/>
        </w:rPr>
        <w:t>статей 6, 22, 39,</w:t>
      </w:r>
      <w:r w:rsidRPr="00CB26A2">
        <w:rPr>
          <w:rFonts w:ascii="Times New Roman CYR" w:hAnsi="Times New Roman CYR" w:cs="Times New Roman CYR"/>
          <w:bCs/>
          <w:iCs/>
          <w:color w:val="000000"/>
          <w:sz w:val="28"/>
          <w:szCs w:val="28"/>
          <w:lang w:val="uk-UA"/>
        </w:rPr>
        <w:t xml:space="preserve"> 41 Закону України „Про місцеві державні адміністрації”</w:t>
      </w:r>
      <w:r w:rsidRPr="00CB26A2">
        <w:rPr>
          <w:rFonts w:ascii="Times New Roman CYR" w:hAnsi="Times New Roman CYR" w:cs="Times New Roman CYR"/>
          <w:color w:val="000000"/>
          <w:sz w:val="28"/>
          <w:szCs w:val="28"/>
          <w:lang w:val="uk-UA"/>
        </w:rPr>
        <w:t xml:space="preserve">, Закону України </w:t>
      </w:r>
      <w:r w:rsidRPr="00CB26A2">
        <w:rPr>
          <w:rFonts w:ascii="Times New Roman CYR" w:hAnsi="Times New Roman CYR" w:cs="Times New Roman CYR"/>
          <w:bCs/>
          <w:iCs/>
          <w:color w:val="000000"/>
          <w:sz w:val="28"/>
          <w:szCs w:val="28"/>
          <w:lang w:val="uk-UA"/>
        </w:rPr>
        <w:t>„</w:t>
      </w:r>
      <w:r w:rsidRPr="00CB26A2">
        <w:rPr>
          <w:rFonts w:ascii="Times New Roman CYR" w:hAnsi="Times New Roman CYR" w:cs="Times New Roman CYR"/>
          <w:color w:val="000000"/>
          <w:sz w:val="28"/>
          <w:szCs w:val="28"/>
          <w:lang w:val="uk-UA"/>
        </w:rPr>
        <w:t xml:space="preserve">Про </w:t>
      </w:r>
      <w:r>
        <w:rPr>
          <w:rFonts w:ascii="Times New Roman CYR" w:hAnsi="Times New Roman CYR" w:cs="Times New Roman CYR"/>
          <w:color w:val="000000"/>
          <w:sz w:val="28"/>
          <w:szCs w:val="28"/>
          <w:lang w:val="uk-UA"/>
        </w:rPr>
        <w:t>статус ветеранів війни, гарантії їх соціального захисту</w:t>
      </w:r>
      <w:r>
        <w:rPr>
          <w:rFonts w:ascii="Times New Roman CYR" w:hAnsi="Times New Roman CYR" w:cs="Times New Roman CYR"/>
          <w:bCs/>
          <w:color w:val="000000"/>
          <w:sz w:val="28"/>
          <w:szCs w:val="28"/>
          <w:lang w:val="uk-UA"/>
        </w:rPr>
        <w:t xml:space="preserve">”, указів Президента України: від  </w:t>
      </w:r>
      <w:r w:rsidRPr="00CB26A2">
        <w:rPr>
          <w:rFonts w:ascii="Times New Roman CYR" w:hAnsi="Times New Roman CYR" w:cs="Times New Roman CYR"/>
          <w:bCs/>
          <w:color w:val="000000"/>
          <w:sz w:val="28"/>
          <w:szCs w:val="28"/>
          <w:lang w:val="uk-UA"/>
        </w:rPr>
        <w:t>24 лютого 2022 року № 64/2022 „Про введення воєнного стану в Україні”,</w:t>
      </w:r>
      <w:r>
        <w:rPr>
          <w:rFonts w:ascii="Times New Roman CYR" w:hAnsi="Times New Roman CYR" w:cs="Times New Roman CYR"/>
          <w:bCs/>
          <w:color w:val="000000"/>
          <w:sz w:val="28"/>
          <w:szCs w:val="28"/>
          <w:lang w:val="uk-UA"/>
        </w:rPr>
        <w:t xml:space="preserve"> від 24 лютого 2022 року</w:t>
      </w:r>
      <w:r w:rsidRPr="00CB26A2">
        <w:rPr>
          <w:rFonts w:ascii="Times New Roman CYR" w:hAnsi="Times New Roman CYR" w:cs="Times New Roman CYR"/>
          <w:bCs/>
          <w:color w:val="000000"/>
          <w:sz w:val="28"/>
          <w:szCs w:val="28"/>
          <w:lang w:val="uk-UA"/>
        </w:rPr>
        <w:t xml:space="preserve"> № 68/2022 „Про утворення військових адміністрацій”,</w:t>
      </w:r>
      <w:r>
        <w:rPr>
          <w:rFonts w:ascii="Times New Roman CYR" w:hAnsi="Times New Roman CYR" w:cs="Times New Roman CYR"/>
          <w:bCs/>
          <w:color w:val="000000"/>
          <w:sz w:val="28"/>
          <w:szCs w:val="28"/>
          <w:lang w:val="uk-UA"/>
        </w:rPr>
        <w:t xml:space="preserve"> </w:t>
      </w:r>
      <w:r w:rsidRPr="00CB26A2">
        <w:rPr>
          <w:rFonts w:ascii="Times New Roman CYR" w:hAnsi="Times New Roman CYR" w:cs="Times New Roman CYR"/>
          <w:bCs/>
          <w:color w:val="000000"/>
          <w:sz w:val="28"/>
          <w:szCs w:val="28"/>
          <w:lang w:val="uk-UA"/>
        </w:rPr>
        <w:t xml:space="preserve">від </w:t>
      </w:r>
      <w:r>
        <w:rPr>
          <w:rFonts w:ascii="Times New Roman CYR" w:hAnsi="Times New Roman CYR" w:cs="Times New Roman CYR"/>
          <w:bCs/>
          <w:color w:val="000000"/>
          <w:sz w:val="28"/>
          <w:szCs w:val="28"/>
          <w:lang w:val="uk-UA"/>
        </w:rPr>
        <w:t>05 лютого 2024 року № 49/2024 „Про продовження строку дії воєнного стану в Україні</w:t>
      </w:r>
      <w:r w:rsidRPr="00CB26A2">
        <w:rPr>
          <w:rFonts w:ascii="Times New Roman CYR" w:hAnsi="Times New Roman CYR" w:cs="Times New Roman CYR"/>
          <w:bCs/>
          <w:color w:val="000000"/>
          <w:sz w:val="28"/>
          <w:szCs w:val="28"/>
          <w:lang w:val="uk-UA"/>
        </w:rPr>
        <w:t>”</w:t>
      </w:r>
      <w:r>
        <w:rPr>
          <w:rFonts w:ascii="Times New Roman CYR" w:hAnsi="Times New Roman CYR" w:cs="Times New Roman CYR"/>
          <w:bCs/>
          <w:color w:val="000000"/>
          <w:sz w:val="28"/>
          <w:szCs w:val="28"/>
          <w:lang w:val="uk-UA"/>
        </w:rPr>
        <w:t xml:space="preserve">, </w:t>
      </w:r>
      <w:r w:rsidRPr="00CB26A2">
        <w:rPr>
          <w:rFonts w:ascii="Times New Roman CYR" w:hAnsi="Times New Roman CYR" w:cs="Times New Roman CYR"/>
          <w:color w:val="000000"/>
          <w:sz w:val="28"/>
          <w:szCs w:val="28"/>
          <w:lang w:val="uk-UA"/>
        </w:rPr>
        <w:t xml:space="preserve">постанови Кабінету Міністрів України від </w:t>
      </w:r>
      <w:r>
        <w:rPr>
          <w:rFonts w:ascii="Times New Roman CYR" w:hAnsi="Times New Roman CYR" w:cs="Times New Roman CYR"/>
          <w:color w:val="000000"/>
          <w:sz w:val="28"/>
          <w:szCs w:val="28"/>
          <w:lang w:val="uk-UA"/>
        </w:rPr>
        <w:t>19 жовтня</w:t>
      </w:r>
      <w:r w:rsidRPr="00CB26A2">
        <w:rPr>
          <w:rFonts w:ascii="Times New Roman CYR" w:hAnsi="Times New Roman CYR" w:cs="Times New Roman CYR"/>
          <w:color w:val="000000"/>
          <w:sz w:val="28"/>
          <w:szCs w:val="28"/>
          <w:lang w:val="uk-UA"/>
        </w:rPr>
        <w:t xml:space="preserve"> 20</w:t>
      </w:r>
      <w:r>
        <w:rPr>
          <w:rFonts w:ascii="Times New Roman CYR" w:hAnsi="Times New Roman CYR" w:cs="Times New Roman CYR"/>
          <w:color w:val="000000"/>
          <w:sz w:val="28"/>
          <w:szCs w:val="28"/>
          <w:lang w:val="uk-UA"/>
        </w:rPr>
        <w:t>16</w:t>
      </w:r>
      <w:r w:rsidRPr="00CB26A2">
        <w:rPr>
          <w:rFonts w:ascii="Times New Roman CYR" w:hAnsi="Times New Roman CYR" w:cs="Times New Roman CYR"/>
          <w:color w:val="000000"/>
          <w:sz w:val="28"/>
          <w:szCs w:val="28"/>
          <w:lang w:val="uk-UA"/>
        </w:rPr>
        <w:t xml:space="preserve"> р</w:t>
      </w:r>
      <w:r>
        <w:rPr>
          <w:rFonts w:ascii="Times New Roman CYR" w:hAnsi="Times New Roman CYR" w:cs="Times New Roman CYR"/>
          <w:color w:val="000000"/>
          <w:sz w:val="28"/>
          <w:szCs w:val="28"/>
          <w:lang w:val="uk-UA"/>
        </w:rPr>
        <w:t>оку</w:t>
      </w:r>
      <w:r w:rsidRPr="00CB26A2">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uk-UA"/>
        </w:rPr>
        <w:t xml:space="preserve">719 </w:t>
      </w:r>
      <w:r w:rsidRPr="00CB26A2">
        <w:rPr>
          <w:rFonts w:ascii="Times New Roman CYR" w:hAnsi="Times New Roman CYR" w:cs="Times New Roman CYR"/>
          <w:bCs/>
          <w:iCs/>
          <w:color w:val="000000"/>
          <w:sz w:val="28"/>
          <w:szCs w:val="28"/>
          <w:lang w:val="uk-UA"/>
        </w:rPr>
        <w:t>„</w:t>
      </w:r>
      <w:r w:rsidRPr="00CB26A2">
        <w:rPr>
          <w:rFonts w:ascii="Times New Roman CYR" w:hAnsi="Times New Roman CYR" w:cs="Times New Roman CYR"/>
          <w:color w:val="000000"/>
          <w:sz w:val="28"/>
          <w:szCs w:val="28"/>
          <w:lang w:val="uk-UA"/>
        </w:rPr>
        <w:t>П</w:t>
      </w:r>
      <w:r>
        <w:rPr>
          <w:rFonts w:ascii="Times New Roman CYR" w:hAnsi="Times New Roman CYR" w:cs="Times New Roman CYR"/>
          <w:color w:val="000000"/>
          <w:sz w:val="28"/>
          <w:szCs w:val="28"/>
          <w:lang w:val="uk-UA"/>
        </w:rPr>
        <w:t>итання</w:t>
      </w:r>
      <w:r w:rsidRPr="00CB26A2">
        <w:rPr>
          <w:rFonts w:ascii="Times New Roman CYR" w:hAnsi="Times New Roman CYR" w:cs="Times New Roman CYR"/>
          <w:color w:val="000000"/>
          <w:sz w:val="28"/>
          <w:szCs w:val="28"/>
          <w:lang w:val="uk-UA"/>
        </w:rPr>
        <w:t xml:space="preserve"> за</w:t>
      </w:r>
      <w:r>
        <w:rPr>
          <w:rFonts w:ascii="Times New Roman CYR" w:hAnsi="Times New Roman CYR" w:cs="Times New Roman CYR"/>
          <w:color w:val="000000"/>
          <w:sz w:val="28"/>
          <w:szCs w:val="28"/>
          <w:lang w:val="uk-UA"/>
        </w:rPr>
        <w:t>безпечення житлом деяких категорій осіб, які захищали незалежність, суверенітет та територіальну цілісність України, а також членів їх сімей</w:t>
      </w:r>
      <w:r w:rsidRPr="00CB26A2">
        <w:rPr>
          <w:rFonts w:ascii="Times New Roman CYR" w:hAnsi="Times New Roman CYR" w:cs="Times New Roman CYR"/>
          <w:bCs/>
          <w:color w:val="000000"/>
          <w:sz w:val="28"/>
          <w:szCs w:val="28"/>
          <w:lang w:val="uk-UA"/>
        </w:rPr>
        <w:t>”</w:t>
      </w:r>
      <w:r>
        <w:rPr>
          <w:rFonts w:ascii="Times New Roman CYR" w:hAnsi="Times New Roman CYR" w:cs="Times New Roman CYR"/>
          <w:bCs/>
          <w:color w:val="000000"/>
          <w:sz w:val="28"/>
          <w:szCs w:val="28"/>
          <w:lang w:val="uk-UA"/>
        </w:rPr>
        <w:t xml:space="preserve"> (із змінами), Порядку та умов надання субвенції з державного бюджету місцевим бюджетам на виплату грошової компенсації за належні для отримання жила приміщення для внутрішньо переміщених осіб, які захищали незалежність, суверенітет та територіальну цілісність України, затверджених постановою Кабінету Міністрів України від 18 квітня 2018 р. № 280 (в редакції постанови Кабінету Міністрів України від 11 серпня 2021 р. № 844),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 214 (в редакції постанови Кабінету Міністрів України від 21 липня 2021 р. № 811), наказу Міністерства розвитку громад, територій та інфраструктури України від 28 січня 2024 р. № 72 „Про затвердження показників    опосередкованої    вартості     спорудження   житла   за   регіонами </w:t>
      </w:r>
    </w:p>
    <w:p w:rsidR="00541010" w:rsidRDefault="00541010" w:rsidP="00A815B8">
      <w:pPr>
        <w:jc w:val="both"/>
        <w:rPr>
          <w:rFonts w:ascii="Times New Roman CYR" w:hAnsi="Times New Roman CYR" w:cs="Times New Roman CYR"/>
          <w:bCs/>
          <w:color w:val="000000"/>
          <w:sz w:val="28"/>
          <w:szCs w:val="28"/>
          <w:lang w:val="uk-UA"/>
        </w:rPr>
      </w:pPr>
    </w:p>
    <w:p w:rsidR="00541010" w:rsidRPr="00624C77" w:rsidRDefault="00541010" w:rsidP="00A815B8">
      <w:pPr>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України</w:t>
      </w:r>
      <w:r w:rsidRPr="00CB26A2">
        <w:rPr>
          <w:rFonts w:ascii="Times New Roman CYR" w:hAnsi="Times New Roman CYR" w:cs="Times New Roman CYR"/>
          <w:bCs/>
          <w:color w:val="000000"/>
          <w:sz w:val="28"/>
          <w:szCs w:val="28"/>
          <w:lang w:val="uk-UA"/>
        </w:rPr>
        <w:t>”</w:t>
      </w:r>
      <w:r>
        <w:rPr>
          <w:rFonts w:ascii="Times New Roman CYR" w:hAnsi="Times New Roman CYR" w:cs="Times New Roman CYR"/>
          <w:bCs/>
          <w:color w:val="000000"/>
          <w:sz w:val="28"/>
          <w:szCs w:val="28"/>
          <w:lang w:val="uk-UA"/>
        </w:rPr>
        <w:t>, у  зв’язку  з кадровими змінами</w:t>
      </w:r>
    </w:p>
    <w:p w:rsidR="00541010" w:rsidRDefault="00541010" w:rsidP="00CB26A2">
      <w:pPr>
        <w:jc w:val="both"/>
        <w:rPr>
          <w:rFonts w:ascii="Times New Roman CYR" w:hAnsi="Times New Roman CYR" w:cs="Times New Roman CYR"/>
          <w:color w:val="000000"/>
          <w:sz w:val="28"/>
          <w:szCs w:val="28"/>
          <w:lang w:val="uk-UA"/>
        </w:rPr>
      </w:pPr>
    </w:p>
    <w:p w:rsidR="00541010" w:rsidRDefault="00541010" w:rsidP="00CB26A2">
      <w:pPr>
        <w:jc w:val="both"/>
        <w:rPr>
          <w:rFonts w:ascii="Times New Roman CYR" w:hAnsi="Times New Roman CYR" w:cs="Times New Roman CYR"/>
          <w:b/>
          <w:color w:val="000000"/>
          <w:sz w:val="28"/>
          <w:szCs w:val="28"/>
          <w:lang w:val="uk-UA"/>
        </w:rPr>
      </w:pPr>
      <w:r w:rsidRPr="00476BFF">
        <w:rPr>
          <w:rFonts w:ascii="Times New Roman CYR" w:hAnsi="Times New Roman CYR" w:cs="Times New Roman CYR"/>
          <w:b/>
          <w:color w:val="000000"/>
          <w:sz w:val="28"/>
          <w:szCs w:val="28"/>
          <w:lang w:val="uk-UA"/>
        </w:rPr>
        <w:t>З О Б О В ’ Я З У Ю:</w:t>
      </w:r>
    </w:p>
    <w:p w:rsidR="00541010" w:rsidRDefault="00541010" w:rsidP="00CB26A2">
      <w:pPr>
        <w:jc w:val="both"/>
        <w:rPr>
          <w:rFonts w:ascii="Times New Roman CYR" w:hAnsi="Times New Roman CYR" w:cs="Times New Roman CYR"/>
          <w:b/>
          <w:color w:val="000000"/>
          <w:sz w:val="28"/>
          <w:szCs w:val="28"/>
          <w:lang w:val="uk-UA"/>
        </w:rPr>
      </w:pPr>
    </w:p>
    <w:p w:rsidR="00541010" w:rsidRPr="00F73DFB" w:rsidRDefault="00541010" w:rsidP="00F73DF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3DFB">
        <w:rPr>
          <w:rFonts w:ascii="Times New Roman" w:hAnsi="Times New Roman" w:cs="Times New Roman"/>
          <w:sz w:val="28"/>
          <w:szCs w:val="28"/>
          <w:lang w:val="uk-UA"/>
        </w:rPr>
        <w:t xml:space="preserve">      1. Внести зміни до розпорядження в. о.  голови районної державної адміністрації </w:t>
      </w:r>
      <w:r w:rsidRPr="00F73DFB">
        <w:rPr>
          <w:rFonts w:ascii="Times New Roman" w:hAnsi="Times New Roman" w:cs="Times New Roman"/>
          <w:bCs/>
          <w:iCs/>
          <w:sz w:val="28"/>
          <w:szCs w:val="28"/>
          <w:lang w:val="uk-UA"/>
        </w:rPr>
        <w:t xml:space="preserve">09.06.2021  № 155 </w:t>
      </w:r>
      <w:r w:rsidRPr="00F73DFB">
        <w:rPr>
          <w:rFonts w:ascii="Times New Roman" w:hAnsi="Times New Roman" w:cs="Times New Roman"/>
          <w:bCs/>
          <w:sz w:val="28"/>
          <w:szCs w:val="28"/>
          <w:lang w:val="uk-UA"/>
        </w:rPr>
        <w:t>„Про утворення комісії щодо розгляду питань забезпечення житлом сімей загиблих військовослужбовців, які брали безпосередню участь в антитерористичній операції, а також інвалідів І-ІІ групи з числа військовослужбовців, які брали участь у зазначеній операції, та потребують поліпшення житлових умов”</w:t>
      </w:r>
      <w:r>
        <w:rPr>
          <w:rFonts w:ascii="Times New Roman" w:hAnsi="Times New Roman" w:cs="Times New Roman"/>
          <w:bCs/>
          <w:sz w:val="28"/>
          <w:szCs w:val="28"/>
          <w:lang w:val="uk-UA"/>
        </w:rPr>
        <w:t>,</w:t>
      </w:r>
      <w:r w:rsidRPr="00F73DFB">
        <w:rPr>
          <w:rFonts w:ascii="Times New Roman" w:hAnsi="Times New Roman" w:cs="Times New Roman"/>
          <w:bCs/>
          <w:sz w:val="28"/>
          <w:szCs w:val="28"/>
          <w:lang w:val="uk-UA"/>
        </w:rPr>
        <w:t xml:space="preserve"> виклавши склад комісії у новій редакції, що додається</w:t>
      </w:r>
      <w:r w:rsidRPr="00F73DFB">
        <w:rPr>
          <w:rFonts w:ascii="Times New Roman" w:hAnsi="Times New Roman" w:cs="Times New Roman"/>
          <w:bCs/>
          <w:iCs/>
          <w:sz w:val="28"/>
          <w:szCs w:val="28"/>
          <w:lang w:val="uk-UA"/>
        </w:rPr>
        <w:t>.</w:t>
      </w:r>
    </w:p>
    <w:p w:rsidR="00541010" w:rsidRDefault="00541010" w:rsidP="001B37E8">
      <w:pPr>
        <w:pStyle w:val="ListParagraph"/>
        <w:tabs>
          <w:tab w:val="left" w:pos="0"/>
          <w:tab w:val="left" w:pos="284"/>
          <w:tab w:val="left" w:pos="567"/>
          <w:tab w:val="left" w:pos="851"/>
        </w:tabs>
        <w:ind w:left="0" w:right="38" w:firstLine="36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 2. Визнати таким, що втратило чинність,  розпорядження голови районної державної адміністрації – начальника районної військової адміністрації 24.02.2023 №13 </w:t>
      </w:r>
      <w:r w:rsidRPr="00F73DFB">
        <w:rPr>
          <w:rFonts w:ascii="Times New Roman" w:hAnsi="Times New Roman" w:cs="Times New Roman"/>
          <w:bCs/>
          <w:sz w:val="28"/>
          <w:szCs w:val="28"/>
          <w:lang w:val="uk-UA"/>
        </w:rPr>
        <w:t>„Про</w:t>
      </w:r>
      <w:r>
        <w:rPr>
          <w:rFonts w:ascii="Times New Roman" w:hAnsi="Times New Roman" w:cs="Times New Roman"/>
          <w:bCs/>
          <w:iCs/>
          <w:sz w:val="28"/>
          <w:szCs w:val="28"/>
          <w:lang w:val="uk-UA"/>
        </w:rPr>
        <w:t xml:space="preserve">  внесення змін до розпорядження в. о. голови райдержадміністрації 09.06.2021 № </w:t>
      </w:r>
      <w:smartTag w:uri="urn:schemas-microsoft-com:office:smarttags" w:element="metricconverter">
        <w:smartTagPr>
          <w:attr w:name="ProductID" w:val="155”"/>
        </w:smartTagPr>
        <w:r>
          <w:rPr>
            <w:rFonts w:ascii="Times New Roman" w:hAnsi="Times New Roman" w:cs="Times New Roman"/>
            <w:bCs/>
            <w:iCs/>
            <w:sz w:val="28"/>
            <w:szCs w:val="28"/>
            <w:lang w:val="uk-UA"/>
          </w:rPr>
          <w:t>155</w:t>
        </w:r>
        <w:r w:rsidRPr="00F73DFB">
          <w:rPr>
            <w:rFonts w:ascii="Times New Roman" w:hAnsi="Times New Roman" w:cs="Times New Roman"/>
            <w:bCs/>
            <w:sz w:val="28"/>
            <w:szCs w:val="28"/>
            <w:lang w:val="uk-UA"/>
          </w:rPr>
          <w:t>”</w:t>
        </w:r>
      </w:smartTag>
      <w:r>
        <w:rPr>
          <w:rFonts w:ascii="Times New Roman" w:hAnsi="Times New Roman" w:cs="Times New Roman"/>
          <w:bCs/>
          <w:sz w:val="28"/>
          <w:szCs w:val="28"/>
          <w:lang w:val="uk-UA"/>
        </w:rPr>
        <w:t>.</w:t>
      </w:r>
    </w:p>
    <w:p w:rsidR="00541010" w:rsidRPr="0023491F" w:rsidRDefault="00541010" w:rsidP="00F73DFB">
      <w:pPr>
        <w:pStyle w:val="ListParagraph"/>
        <w:tabs>
          <w:tab w:val="left" w:pos="284"/>
          <w:tab w:val="left" w:pos="360"/>
          <w:tab w:val="left" w:pos="567"/>
          <w:tab w:val="left" w:pos="851"/>
        </w:tabs>
        <w:ind w:left="0" w:right="38" w:firstLine="480"/>
        <w:jc w:val="both"/>
        <w:rPr>
          <w:rFonts w:ascii="Times New Roman" w:hAnsi="Times New Roman" w:cs="Times New Roman"/>
          <w:color w:val="000000"/>
          <w:sz w:val="28"/>
          <w:szCs w:val="28"/>
          <w:lang w:val="uk-UA"/>
        </w:rPr>
      </w:pPr>
      <w:r>
        <w:rPr>
          <w:rFonts w:ascii="Times New Roman" w:hAnsi="Times New Roman" w:cs="Times New Roman"/>
          <w:bCs/>
          <w:iCs/>
          <w:sz w:val="28"/>
          <w:szCs w:val="28"/>
          <w:lang w:val="uk-UA"/>
        </w:rPr>
        <w:t>3. Контроль за виконанням цього розпорядження покласти на заступника голови районної державної адміністрації – начальника районної військової адміністрації Дупина В. М.</w:t>
      </w:r>
    </w:p>
    <w:p w:rsidR="00541010" w:rsidRDefault="00541010" w:rsidP="0027098C">
      <w:pPr>
        <w:rPr>
          <w:rFonts w:ascii="Times New Roman CYR" w:hAnsi="Times New Roman CYR" w:cs="Times New Roman CYR"/>
          <w:color w:val="000000"/>
          <w:sz w:val="28"/>
          <w:szCs w:val="28"/>
          <w:lang w:val="uk-UA"/>
        </w:rPr>
      </w:pPr>
    </w:p>
    <w:p w:rsidR="00541010" w:rsidRDefault="00541010" w:rsidP="0027098C">
      <w:pPr>
        <w:rPr>
          <w:rFonts w:ascii="Times New Roman CYR" w:hAnsi="Times New Roman CYR" w:cs="Times New Roman CYR"/>
          <w:color w:val="000000"/>
          <w:sz w:val="28"/>
          <w:szCs w:val="28"/>
          <w:lang w:val="uk-UA"/>
        </w:rPr>
      </w:pPr>
    </w:p>
    <w:p w:rsidR="00541010" w:rsidRDefault="00541010" w:rsidP="0027098C">
      <w:pPr>
        <w:rPr>
          <w:rFonts w:ascii="Times New Roman CYR" w:hAnsi="Times New Roman CYR" w:cs="Times New Roman CYR"/>
          <w:color w:val="000000"/>
          <w:sz w:val="28"/>
          <w:szCs w:val="28"/>
          <w:lang w:val="uk-UA"/>
        </w:rPr>
      </w:pPr>
    </w:p>
    <w:p w:rsidR="00541010" w:rsidRDefault="00541010" w:rsidP="00ED7D15">
      <w:pPr>
        <w:ind w:left="-12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Голова   державної    адміністрації  –</w:t>
      </w:r>
    </w:p>
    <w:p w:rsidR="00541010" w:rsidRDefault="00541010" w:rsidP="00ED7D15">
      <w:pPr>
        <w:ind w:left="-12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начальника військової адміністрації                                      Юрій ГУЗИНЕЦЬ</w:t>
      </w:r>
    </w:p>
    <w:p w:rsidR="00541010" w:rsidRDefault="00541010" w:rsidP="0027098C">
      <w:pPr>
        <w:rPr>
          <w:rFonts w:ascii="Times New Roman CYR" w:hAnsi="Times New Roman CYR" w:cs="Times New Roman CYR"/>
          <w:sz w:val="28"/>
          <w:szCs w:val="28"/>
          <w:lang w:val="uk-UA"/>
        </w:rPr>
      </w:pPr>
    </w:p>
    <w:p w:rsidR="00541010" w:rsidRDefault="00541010" w:rsidP="0027098C">
      <w:pPr>
        <w:ind w:firstLine="900"/>
        <w:jc w:val="both"/>
        <w:textAlignment w:val="baseline"/>
        <w:rPr>
          <w:rFonts w:ascii="Times New Roman" w:hAnsi="Times New Roman"/>
          <w:color w:val="000000"/>
          <w:sz w:val="28"/>
          <w:szCs w:val="28"/>
          <w:bdr w:val="none" w:sz="0" w:space="0" w:color="auto" w:frame="1"/>
          <w:lang w:val="uk-UA"/>
        </w:rPr>
      </w:pPr>
    </w:p>
    <w:p w:rsidR="00541010" w:rsidRDefault="00541010" w:rsidP="0027098C">
      <w:pPr>
        <w:ind w:firstLine="7920"/>
        <w:jc w:val="both"/>
        <w:textAlignment w:val="baseline"/>
        <w:rPr>
          <w:rFonts w:ascii="Times New Roman" w:hAnsi="Times New Roman"/>
          <w:color w:val="000000"/>
          <w:sz w:val="28"/>
          <w:szCs w:val="28"/>
          <w:bdr w:val="none" w:sz="0" w:space="0" w:color="auto" w:frame="1"/>
          <w:lang w:val="uk-UA"/>
        </w:rPr>
      </w:pPr>
    </w:p>
    <w:p w:rsidR="00541010" w:rsidRDefault="00541010" w:rsidP="0027098C">
      <w:pPr>
        <w:ind w:firstLine="7920"/>
        <w:jc w:val="both"/>
        <w:textAlignment w:val="baseline"/>
        <w:rPr>
          <w:rFonts w:ascii="Times New Roman" w:hAnsi="Times New Roman"/>
          <w:color w:val="000000"/>
          <w:sz w:val="28"/>
          <w:szCs w:val="28"/>
          <w:bdr w:val="none" w:sz="0" w:space="0" w:color="auto" w:frame="1"/>
          <w:lang w:val="uk-UA"/>
        </w:rPr>
      </w:pPr>
    </w:p>
    <w:p w:rsidR="00541010" w:rsidRDefault="00541010" w:rsidP="0027098C">
      <w:pPr>
        <w:ind w:firstLine="7920"/>
        <w:jc w:val="both"/>
        <w:textAlignment w:val="baseline"/>
        <w:rPr>
          <w:rFonts w:ascii="Times New Roman" w:hAnsi="Times New Roman"/>
          <w:color w:val="000000"/>
          <w:sz w:val="28"/>
          <w:szCs w:val="28"/>
          <w:bdr w:val="none" w:sz="0" w:space="0" w:color="auto" w:frame="1"/>
          <w:lang w:val="uk-UA"/>
        </w:rPr>
      </w:pPr>
    </w:p>
    <w:p w:rsidR="00541010" w:rsidRDefault="00541010" w:rsidP="0027098C">
      <w:pPr>
        <w:ind w:firstLine="7920"/>
        <w:jc w:val="both"/>
        <w:textAlignment w:val="baseline"/>
        <w:rPr>
          <w:rFonts w:ascii="Times New Roman" w:hAnsi="Times New Roman"/>
          <w:color w:val="000000"/>
          <w:sz w:val="28"/>
          <w:szCs w:val="28"/>
          <w:bdr w:val="none" w:sz="0" w:space="0" w:color="auto" w:frame="1"/>
          <w:lang w:val="uk-UA"/>
        </w:rPr>
      </w:pPr>
    </w:p>
    <w:p w:rsidR="00541010" w:rsidRDefault="00541010" w:rsidP="00A03F09">
      <w:pPr>
        <w:jc w:val="both"/>
        <w:textAlignment w:val="baseline"/>
        <w:rPr>
          <w:rFonts w:ascii="Times New Roman" w:hAnsi="Times New Roman"/>
          <w:color w:val="000000"/>
          <w:sz w:val="28"/>
          <w:szCs w:val="28"/>
          <w:bdr w:val="none" w:sz="0" w:space="0" w:color="auto" w:frame="1"/>
          <w:lang w:val="uk-UA"/>
        </w:rPr>
      </w:pPr>
    </w:p>
    <w:sectPr w:rsidR="00541010" w:rsidSect="001711B2">
      <w:headerReference w:type="even" r:id="rId8"/>
      <w:headerReference w:type="default" r:id="rId9"/>
      <w:footerReference w:type="even" r:id="rId10"/>
      <w:footerReference w:type="default" r:id="rId11"/>
      <w:pgSz w:w="11906" w:h="16838"/>
      <w:pgMar w:top="360" w:right="567" w:bottom="1134" w:left="1701" w:header="57"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10" w:rsidRDefault="00541010">
      <w:r>
        <w:separator/>
      </w:r>
    </w:p>
  </w:endnote>
  <w:endnote w:type="continuationSeparator" w:id="1">
    <w:p w:rsidR="00541010" w:rsidRDefault="00541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0" w:rsidRDefault="00541010" w:rsidP="006B3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010" w:rsidRDefault="00541010" w:rsidP="00015B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0" w:rsidRDefault="00541010" w:rsidP="001711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10" w:rsidRDefault="00541010">
      <w:r>
        <w:separator/>
      </w:r>
    </w:p>
  </w:footnote>
  <w:footnote w:type="continuationSeparator" w:id="1">
    <w:p w:rsidR="00541010" w:rsidRDefault="00541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0" w:rsidRDefault="00541010" w:rsidP="005664FC">
    <w:pPr>
      <w:pStyle w:val="Header"/>
      <w:framePr w:wrap="around" w:vAnchor="text" w:hAnchor="margin" w:xAlign="center" w:y="1"/>
      <w:rPr>
        <w:rStyle w:val="PageNumber"/>
        <w:rFonts w:cs="Arial CYR"/>
      </w:rPr>
    </w:pPr>
    <w:r>
      <w:rPr>
        <w:rStyle w:val="PageNumber"/>
        <w:rFonts w:cs="Arial CYR"/>
      </w:rPr>
      <w:fldChar w:fldCharType="begin"/>
    </w:r>
    <w:r>
      <w:rPr>
        <w:rStyle w:val="PageNumber"/>
        <w:rFonts w:cs="Arial CYR"/>
      </w:rPr>
      <w:instrText xml:space="preserve">PAGE  </w:instrText>
    </w:r>
    <w:r>
      <w:rPr>
        <w:rStyle w:val="PageNumber"/>
        <w:rFonts w:cs="Arial CYR"/>
      </w:rPr>
      <w:fldChar w:fldCharType="separate"/>
    </w:r>
    <w:r>
      <w:rPr>
        <w:rStyle w:val="PageNumber"/>
        <w:rFonts w:cs="Arial CYR"/>
        <w:noProof/>
      </w:rPr>
      <w:t>1</w:t>
    </w:r>
    <w:r>
      <w:rPr>
        <w:rStyle w:val="PageNumber"/>
        <w:rFonts w:cs="Arial CYR"/>
      </w:rPr>
      <w:fldChar w:fldCharType="end"/>
    </w:r>
  </w:p>
  <w:p w:rsidR="00541010" w:rsidRDefault="00541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0" w:rsidRDefault="00541010" w:rsidP="00BC024E">
    <w:pPr>
      <w:pStyle w:val="Header"/>
      <w:jc w:val="center"/>
      <w:rPr>
        <w:rStyle w:val="PageNumber"/>
      </w:rPr>
    </w:pPr>
  </w:p>
  <w:p w:rsidR="00541010" w:rsidRPr="00BC024E" w:rsidRDefault="00541010" w:rsidP="00BC024E">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63CD"/>
    <w:multiLevelType w:val="hybridMultilevel"/>
    <w:tmpl w:val="D264DD88"/>
    <w:lvl w:ilvl="0" w:tplc="A364D340">
      <w:start w:val="1"/>
      <w:numFmt w:val="decimal"/>
      <w:lvlText w:val="%1."/>
      <w:lvlJc w:val="left"/>
      <w:pPr>
        <w:ind w:left="885" w:hanging="360"/>
      </w:pPr>
      <w:rPr>
        <w:rFonts w:cs="Times New Roman" w:hint="default"/>
        <w:b w:val="0"/>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0D1E6774"/>
    <w:multiLevelType w:val="hybridMultilevel"/>
    <w:tmpl w:val="741A72B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6A4A0E"/>
    <w:multiLevelType w:val="hybridMultilevel"/>
    <w:tmpl w:val="49E689EC"/>
    <w:lvl w:ilvl="0" w:tplc="5C3E50AC">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2F2D61"/>
    <w:multiLevelType w:val="hybridMultilevel"/>
    <w:tmpl w:val="98268830"/>
    <w:lvl w:ilvl="0" w:tplc="0419000F">
      <w:start w:val="3"/>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90A2B77"/>
    <w:multiLevelType w:val="hybridMultilevel"/>
    <w:tmpl w:val="A784F680"/>
    <w:lvl w:ilvl="0" w:tplc="DFD45E6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98C"/>
    <w:rsid w:val="0000728C"/>
    <w:rsid w:val="00015BE1"/>
    <w:rsid w:val="00015DBB"/>
    <w:rsid w:val="00033C05"/>
    <w:rsid w:val="00052045"/>
    <w:rsid w:val="00065AEC"/>
    <w:rsid w:val="00082EB0"/>
    <w:rsid w:val="000A0125"/>
    <w:rsid w:val="000A37E6"/>
    <w:rsid w:val="000A78E0"/>
    <w:rsid w:val="000B2996"/>
    <w:rsid w:val="000B33CC"/>
    <w:rsid w:val="000C4CA0"/>
    <w:rsid w:val="000D0D78"/>
    <w:rsid w:val="000F5DA5"/>
    <w:rsid w:val="00106615"/>
    <w:rsid w:val="00107026"/>
    <w:rsid w:val="00110E60"/>
    <w:rsid w:val="00113C30"/>
    <w:rsid w:val="00126949"/>
    <w:rsid w:val="001561EA"/>
    <w:rsid w:val="001711B2"/>
    <w:rsid w:val="00175248"/>
    <w:rsid w:val="00175BF1"/>
    <w:rsid w:val="00181892"/>
    <w:rsid w:val="0018338E"/>
    <w:rsid w:val="001B37E8"/>
    <w:rsid w:val="001C0A46"/>
    <w:rsid w:val="001F2118"/>
    <w:rsid w:val="00200F7D"/>
    <w:rsid w:val="00207E84"/>
    <w:rsid w:val="0023491F"/>
    <w:rsid w:val="002370C4"/>
    <w:rsid w:val="0025557E"/>
    <w:rsid w:val="0025644C"/>
    <w:rsid w:val="00264FD2"/>
    <w:rsid w:val="002673AA"/>
    <w:rsid w:val="0027098C"/>
    <w:rsid w:val="00272111"/>
    <w:rsid w:val="002922B8"/>
    <w:rsid w:val="00296179"/>
    <w:rsid w:val="00296AD5"/>
    <w:rsid w:val="002B2930"/>
    <w:rsid w:val="002B2EC1"/>
    <w:rsid w:val="002B5A8C"/>
    <w:rsid w:val="002C110B"/>
    <w:rsid w:val="002D1AC9"/>
    <w:rsid w:val="002D5C39"/>
    <w:rsid w:val="002E13CC"/>
    <w:rsid w:val="0030001D"/>
    <w:rsid w:val="00304DBB"/>
    <w:rsid w:val="00326C52"/>
    <w:rsid w:val="00342EE4"/>
    <w:rsid w:val="003742EA"/>
    <w:rsid w:val="0038368B"/>
    <w:rsid w:val="00397B49"/>
    <w:rsid w:val="003A7003"/>
    <w:rsid w:val="003C797D"/>
    <w:rsid w:val="003D4B7F"/>
    <w:rsid w:val="003E7F45"/>
    <w:rsid w:val="003F001B"/>
    <w:rsid w:val="003F74CC"/>
    <w:rsid w:val="00427179"/>
    <w:rsid w:val="00427887"/>
    <w:rsid w:val="00430E03"/>
    <w:rsid w:val="00447292"/>
    <w:rsid w:val="0044756F"/>
    <w:rsid w:val="00452706"/>
    <w:rsid w:val="004545F4"/>
    <w:rsid w:val="004614CB"/>
    <w:rsid w:val="0047415B"/>
    <w:rsid w:val="00476BFF"/>
    <w:rsid w:val="00484719"/>
    <w:rsid w:val="004A3B64"/>
    <w:rsid w:val="004B2460"/>
    <w:rsid w:val="004C0595"/>
    <w:rsid w:val="004C0763"/>
    <w:rsid w:val="004D7893"/>
    <w:rsid w:val="004F35EC"/>
    <w:rsid w:val="004F6F3B"/>
    <w:rsid w:val="00513CD0"/>
    <w:rsid w:val="00522927"/>
    <w:rsid w:val="005313C1"/>
    <w:rsid w:val="005349A3"/>
    <w:rsid w:val="00541010"/>
    <w:rsid w:val="00541F5B"/>
    <w:rsid w:val="0054433C"/>
    <w:rsid w:val="005664FC"/>
    <w:rsid w:val="00571245"/>
    <w:rsid w:val="00571F30"/>
    <w:rsid w:val="005758B3"/>
    <w:rsid w:val="0058531D"/>
    <w:rsid w:val="005923CF"/>
    <w:rsid w:val="0059561C"/>
    <w:rsid w:val="005B1006"/>
    <w:rsid w:val="005B7759"/>
    <w:rsid w:val="005C4BEA"/>
    <w:rsid w:val="005E34C1"/>
    <w:rsid w:val="00624C77"/>
    <w:rsid w:val="0064364C"/>
    <w:rsid w:val="006513A4"/>
    <w:rsid w:val="0065579E"/>
    <w:rsid w:val="00664281"/>
    <w:rsid w:val="006805A9"/>
    <w:rsid w:val="0068168C"/>
    <w:rsid w:val="00686946"/>
    <w:rsid w:val="006956CD"/>
    <w:rsid w:val="00697F14"/>
    <w:rsid w:val="006B3331"/>
    <w:rsid w:val="006D163E"/>
    <w:rsid w:val="006E351E"/>
    <w:rsid w:val="006E41A5"/>
    <w:rsid w:val="006F11D4"/>
    <w:rsid w:val="00723F1C"/>
    <w:rsid w:val="0076063F"/>
    <w:rsid w:val="007647E6"/>
    <w:rsid w:val="00782E47"/>
    <w:rsid w:val="007B1AF6"/>
    <w:rsid w:val="007B2F2D"/>
    <w:rsid w:val="007B5C2D"/>
    <w:rsid w:val="007C2D64"/>
    <w:rsid w:val="007C3526"/>
    <w:rsid w:val="007C39CB"/>
    <w:rsid w:val="007C418D"/>
    <w:rsid w:val="007F6DDF"/>
    <w:rsid w:val="0080136D"/>
    <w:rsid w:val="0081631C"/>
    <w:rsid w:val="00822C8F"/>
    <w:rsid w:val="0083612D"/>
    <w:rsid w:val="0084376D"/>
    <w:rsid w:val="0085045F"/>
    <w:rsid w:val="008522BD"/>
    <w:rsid w:val="0088588B"/>
    <w:rsid w:val="00890238"/>
    <w:rsid w:val="0089448B"/>
    <w:rsid w:val="008B4455"/>
    <w:rsid w:val="008C5C6C"/>
    <w:rsid w:val="008C5C9E"/>
    <w:rsid w:val="008D442F"/>
    <w:rsid w:val="008D78AA"/>
    <w:rsid w:val="008F1369"/>
    <w:rsid w:val="009013DA"/>
    <w:rsid w:val="00935373"/>
    <w:rsid w:val="009456ED"/>
    <w:rsid w:val="0095098D"/>
    <w:rsid w:val="00950BCC"/>
    <w:rsid w:val="0095703D"/>
    <w:rsid w:val="00963DDA"/>
    <w:rsid w:val="009705B0"/>
    <w:rsid w:val="00977594"/>
    <w:rsid w:val="00984ABA"/>
    <w:rsid w:val="009A1A7C"/>
    <w:rsid w:val="009B0E3A"/>
    <w:rsid w:val="009B6E23"/>
    <w:rsid w:val="009B7949"/>
    <w:rsid w:val="009D4FA7"/>
    <w:rsid w:val="009E0C47"/>
    <w:rsid w:val="009E5ED4"/>
    <w:rsid w:val="00A01CC7"/>
    <w:rsid w:val="00A03F09"/>
    <w:rsid w:val="00A11427"/>
    <w:rsid w:val="00A14DC3"/>
    <w:rsid w:val="00A45380"/>
    <w:rsid w:val="00A5198C"/>
    <w:rsid w:val="00A756C0"/>
    <w:rsid w:val="00A769CC"/>
    <w:rsid w:val="00A815B8"/>
    <w:rsid w:val="00A91298"/>
    <w:rsid w:val="00A95F7F"/>
    <w:rsid w:val="00AA4A0C"/>
    <w:rsid w:val="00AB474D"/>
    <w:rsid w:val="00AB4EBC"/>
    <w:rsid w:val="00AD7BC1"/>
    <w:rsid w:val="00AF65A2"/>
    <w:rsid w:val="00B0272C"/>
    <w:rsid w:val="00B02FAE"/>
    <w:rsid w:val="00B12750"/>
    <w:rsid w:val="00B25DE3"/>
    <w:rsid w:val="00B37E01"/>
    <w:rsid w:val="00B429AC"/>
    <w:rsid w:val="00B4796C"/>
    <w:rsid w:val="00B50C06"/>
    <w:rsid w:val="00B709FF"/>
    <w:rsid w:val="00B7321E"/>
    <w:rsid w:val="00B826B5"/>
    <w:rsid w:val="00B95A07"/>
    <w:rsid w:val="00BA71A4"/>
    <w:rsid w:val="00BB6F5F"/>
    <w:rsid w:val="00BB7AA1"/>
    <w:rsid w:val="00BC024E"/>
    <w:rsid w:val="00BC07C6"/>
    <w:rsid w:val="00BC0989"/>
    <w:rsid w:val="00BC5E24"/>
    <w:rsid w:val="00BE13C9"/>
    <w:rsid w:val="00C0246F"/>
    <w:rsid w:val="00C04C01"/>
    <w:rsid w:val="00C10E2D"/>
    <w:rsid w:val="00C24E6F"/>
    <w:rsid w:val="00C32BE8"/>
    <w:rsid w:val="00C5005D"/>
    <w:rsid w:val="00C50267"/>
    <w:rsid w:val="00C5610A"/>
    <w:rsid w:val="00C569D7"/>
    <w:rsid w:val="00C746A7"/>
    <w:rsid w:val="00C96A06"/>
    <w:rsid w:val="00CA04C0"/>
    <w:rsid w:val="00CA1746"/>
    <w:rsid w:val="00CA269D"/>
    <w:rsid w:val="00CB26A2"/>
    <w:rsid w:val="00CB6096"/>
    <w:rsid w:val="00CB64B1"/>
    <w:rsid w:val="00CE7C9B"/>
    <w:rsid w:val="00CF004C"/>
    <w:rsid w:val="00CF28BE"/>
    <w:rsid w:val="00D00368"/>
    <w:rsid w:val="00D011C6"/>
    <w:rsid w:val="00D029B5"/>
    <w:rsid w:val="00D04557"/>
    <w:rsid w:val="00D2712B"/>
    <w:rsid w:val="00D320A2"/>
    <w:rsid w:val="00D44B27"/>
    <w:rsid w:val="00D652E3"/>
    <w:rsid w:val="00DB7002"/>
    <w:rsid w:val="00DC7545"/>
    <w:rsid w:val="00DF15DE"/>
    <w:rsid w:val="00DF4E20"/>
    <w:rsid w:val="00DF5324"/>
    <w:rsid w:val="00E12799"/>
    <w:rsid w:val="00E13433"/>
    <w:rsid w:val="00E16C54"/>
    <w:rsid w:val="00E22B7E"/>
    <w:rsid w:val="00E33F19"/>
    <w:rsid w:val="00E5286A"/>
    <w:rsid w:val="00E57D8B"/>
    <w:rsid w:val="00E6523E"/>
    <w:rsid w:val="00E65AA8"/>
    <w:rsid w:val="00E81A8E"/>
    <w:rsid w:val="00EA3300"/>
    <w:rsid w:val="00EA501E"/>
    <w:rsid w:val="00EA5422"/>
    <w:rsid w:val="00EB52DC"/>
    <w:rsid w:val="00EC51E0"/>
    <w:rsid w:val="00ED45DA"/>
    <w:rsid w:val="00ED7D15"/>
    <w:rsid w:val="00EE788A"/>
    <w:rsid w:val="00EF23DC"/>
    <w:rsid w:val="00F456A1"/>
    <w:rsid w:val="00F50E12"/>
    <w:rsid w:val="00F554B3"/>
    <w:rsid w:val="00F73DFB"/>
    <w:rsid w:val="00F90D89"/>
    <w:rsid w:val="00F970BF"/>
    <w:rsid w:val="00F977EA"/>
    <w:rsid w:val="00FA5BC5"/>
    <w:rsid w:val="00FB239D"/>
    <w:rsid w:val="00FC78DD"/>
    <w:rsid w:val="00FE2400"/>
    <w:rsid w:val="00FE38A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8C"/>
    <w:pPr>
      <w:widowControl w:val="0"/>
      <w:autoSpaceDE w:val="0"/>
      <w:autoSpaceDN w:val="0"/>
      <w:adjustRightInd w:val="0"/>
    </w:pPr>
    <w:rPr>
      <w:rFonts w:ascii="Arial CYR" w:hAnsi="Arial CYR" w:cs="Arial CYR"/>
      <w:sz w:val="24"/>
      <w:szCs w:val="24"/>
      <w:lang w:val="ru-RU" w:eastAsia="ru-RU"/>
    </w:rPr>
  </w:style>
  <w:style w:type="paragraph" w:styleId="Heading1">
    <w:name w:val="heading 1"/>
    <w:basedOn w:val="Normal"/>
    <w:next w:val="Normal"/>
    <w:link w:val="Heading1Char"/>
    <w:uiPriority w:val="99"/>
    <w:qFormat/>
    <w:rsid w:val="0027098C"/>
    <w:pPr>
      <w:outlineLvl w:val="0"/>
    </w:pPr>
    <w:rPr>
      <w:rFonts w:ascii="Cambria" w:hAnsi="Cambria" w:cs="Times New Roman"/>
      <w:b/>
      <w:bCs/>
      <w:kern w:val="32"/>
      <w:sz w:val="32"/>
      <w:szCs w:val="32"/>
    </w:rPr>
  </w:style>
  <w:style w:type="paragraph" w:styleId="Heading3">
    <w:name w:val="heading 3"/>
    <w:basedOn w:val="Normal"/>
    <w:next w:val="Normal"/>
    <w:link w:val="Heading3Char"/>
    <w:uiPriority w:val="99"/>
    <w:qFormat/>
    <w:rsid w:val="0027098C"/>
    <w:pPr>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27098C"/>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27098C"/>
    <w:pPr>
      <w:widowControl/>
      <w:autoSpaceDE/>
      <w:autoSpaceDN/>
      <w:adjustRightInd/>
      <w:spacing w:before="240" w:after="60"/>
      <w:outlineLvl w:val="4"/>
    </w:pPr>
    <w:rPr>
      <w:rFonts w:ascii="Calibri" w:hAnsi="Calibri"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01E"/>
    <w:rPr>
      <w:rFonts w:ascii="Cambria" w:hAnsi="Cambria" w:cs="Times New Roman"/>
      <w:b/>
      <w:kern w:val="32"/>
      <w:sz w:val="32"/>
      <w:lang w:val="ru-RU" w:eastAsia="ru-RU"/>
    </w:rPr>
  </w:style>
  <w:style w:type="character" w:customStyle="1" w:styleId="Heading3Char">
    <w:name w:val="Heading 3 Char"/>
    <w:basedOn w:val="DefaultParagraphFont"/>
    <w:link w:val="Heading3"/>
    <w:uiPriority w:val="99"/>
    <w:semiHidden/>
    <w:locked/>
    <w:rsid w:val="00EA501E"/>
    <w:rPr>
      <w:rFonts w:ascii="Cambria" w:hAnsi="Cambria" w:cs="Times New Roman"/>
      <w:b/>
      <w:sz w:val="26"/>
      <w:lang w:val="ru-RU" w:eastAsia="ru-RU"/>
    </w:rPr>
  </w:style>
  <w:style w:type="character" w:customStyle="1" w:styleId="Heading4Char">
    <w:name w:val="Heading 4 Char"/>
    <w:basedOn w:val="DefaultParagraphFont"/>
    <w:link w:val="Heading4"/>
    <w:uiPriority w:val="99"/>
    <w:semiHidden/>
    <w:locked/>
    <w:rsid w:val="00EA501E"/>
    <w:rPr>
      <w:rFonts w:ascii="Calibri" w:hAnsi="Calibri" w:cs="Times New Roman"/>
      <w:b/>
      <w:sz w:val="28"/>
      <w:lang w:val="ru-RU" w:eastAsia="ru-RU"/>
    </w:rPr>
  </w:style>
  <w:style w:type="character" w:customStyle="1" w:styleId="Heading5Char">
    <w:name w:val="Heading 5 Char"/>
    <w:basedOn w:val="DefaultParagraphFont"/>
    <w:link w:val="Heading5"/>
    <w:uiPriority w:val="99"/>
    <w:semiHidden/>
    <w:locked/>
    <w:rsid w:val="00EA501E"/>
    <w:rPr>
      <w:rFonts w:ascii="Calibri" w:hAnsi="Calibri" w:cs="Times New Roman"/>
      <w:b/>
      <w:i/>
      <w:sz w:val="26"/>
      <w:lang w:val="ru-RU" w:eastAsia="ru-RU"/>
    </w:rPr>
  </w:style>
  <w:style w:type="character" w:customStyle="1" w:styleId="HeaderChar">
    <w:name w:val="Header Char"/>
    <w:link w:val="Header"/>
    <w:uiPriority w:val="99"/>
    <w:locked/>
    <w:rsid w:val="0027098C"/>
    <w:rPr>
      <w:rFonts w:ascii="Arial CYR" w:hAnsi="Arial CYR"/>
      <w:sz w:val="24"/>
    </w:rPr>
  </w:style>
  <w:style w:type="paragraph" w:styleId="Header">
    <w:name w:val="header"/>
    <w:basedOn w:val="Normal"/>
    <w:link w:val="HeaderChar"/>
    <w:uiPriority w:val="99"/>
    <w:rsid w:val="0027098C"/>
    <w:pPr>
      <w:tabs>
        <w:tab w:val="center" w:pos="4677"/>
        <w:tab w:val="right" w:pos="9355"/>
      </w:tabs>
    </w:pPr>
    <w:rPr>
      <w:rFonts w:cs="Times New Roman"/>
      <w:szCs w:val="20"/>
      <w:lang w:val="uk-UA" w:eastAsia="uk-UA"/>
    </w:rPr>
  </w:style>
  <w:style w:type="character" w:customStyle="1" w:styleId="HeaderChar1">
    <w:name w:val="Header Char1"/>
    <w:basedOn w:val="DefaultParagraphFont"/>
    <w:link w:val="Header"/>
    <w:uiPriority w:val="99"/>
    <w:semiHidden/>
    <w:locked/>
    <w:rsid w:val="00EA501E"/>
    <w:rPr>
      <w:rFonts w:ascii="Arial CYR" w:hAnsi="Arial CYR" w:cs="Times New Roman"/>
      <w:sz w:val="24"/>
      <w:lang w:val="ru-RU" w:eastAsia="ru-RU"/>
    </w:rPr>
  </w:style>
  <w:style w:type="character" w:customStyle="1" w:styleId="BodyTextIndentChar">
    <w:name w:val="Body Text Indent Char"/>
    <w:link w:val="BodyTextIndent"/>
    <w:uiPriority w:val="99"/>
    <w:locked/>
    <w:rsid w:val="0027098C"/>
    <w:rPr>
      <w:rFonts w:ascii="Arial CYR" w:hAnsi="Arial CYR"/>
      <w:sz w:val="24"/>
    </w:rPr>
  </w:style>
  <w:style w:type="paragraph" w:styleId="BodyTextIndent">
    <w:name w:val="Body Text Indent"/>
    <w:basedOn w:val="Normal"/>
    <w:link w:val="BodyTextIndentChar"/>
    <w:uiPriority w:val="99"/>
    <w:rsid w:val="0027098C"/>
    <w:pPr>
      <w:spacing w:after="120"/>
      <w:ind w:left="283"/>
    </w:pPr>
    <w:rPr>
      <w:rFonts w:cs="Times New Roman"/>
      <w:szCs w:val="20"/>
      <w:lang w:val="uk-UA" w:eastAsia="uk-UA"/>
    </w:rPr>
  </w:style>
  <w:style w:type="character" w:customStyle="1" w:styleId="BodyTextIndentChar1">
    <w:name w:val="Body Text Indent Char1"/>
    <w:basedOn w:val="DefaultParagraphFont"/>
    <w:link w:val="BodyTextIndent"/>
    <w:uiPriority w:val="99"/>
    <w:semiHidden/>
    <w:locked/>
    <w:rsid w:val="00EA501E"/>
    <w:rPr>
      <w:rFonts w:ascii="Arial CYR" w:hAnsi="Arial CYR" w:cs="Times New Roman"/>
      <w:sz w:val="24"/>
      <w:lang w:val="ru-RU" w:eastAsia="ru-RU"/>
    </w:rPr>
  </w:style>
  <w:style w:type="character" w:customStyle="1" w:styleId="rvts15">
    <w:name w:val="rvts15"/>
    <w:uiPriority w:val="99"/>
    <w:rsid w:val="0027098C"/>
  </w:style>
  <w:style w:type="paragraph" w:customStyle="1" w:styleId="rvps7">
    <w:name w:val="rvps7"/>
    <w:basedOn w:val="Normal"/>
    <w:uiPriority w:val="99"/>
    <w:rsid w:val="0027098C"/>
    <w:pPr>
      <w:widowControl/>
      <w:autoSpaceDE/>
      <w:autoSpaceDN/>
      <w:adjustRightInd/>
      <w:spacing w:before="100" w:beforeAutospacing="1" w:after="100" w:afterAutospacing="1"/>
    </w:pPr>
    <w:rPr>
      <w:rFonts w:ascii="Times New Roman" w:hAnsi="Times New Roman" w:cs="Times New Roman"/>
    </w:rPr>
  </w:style>
  <w:style w:type="paragraph" w:customStyle="1" w:styleId="rvps2">
    <w:name w:val="rvps2"/>
    <w:basedOn w:val="Normal"/>
    <w:uiPriority w:val="99"/>
    <w:rsid w:val="0027098C"/>
    <w:pPr>
      <w:widowControl/>
      <w:autoSpaceDE/>
      <w:autoSpaceDN/>
      <w:adjustRightInd/>
      <w:spacing w:before="100" w:beforeAutospacing="1" w:after="100" w:afterAutospacing="1"/>
    </w:pPr>
    <w:rPr>
      <w:rFonts w:ascii="Times New Roman" w:hAnsi="Times New Roman" w:cs="Times New Roman"/>
    </w:rPr>
  </w:style>
  <w:style w:type="character" w:styleId="Hyperlink">
    <w:name w:val="Hyperlink"/>
    <w:basedOn w:val="DefaultParagraphFont"/>
    <w:uiPriority w:val="99"/>
    <w:rsid w:val="0027098C"/>
    <w:rPr>
      <w:rFonts w:cs="Times New Roman"/>
      <w:color w:val="0000FF"/>
      <w:u w:val="single"/>
    </w:rPr>
  </w:style>
  <w:style w:type="paragraph" w:customStyle="1" w:styleId="1">
    <w:name w:val="заголовок 1"/>
    <w:basedOn w:val="Normal"/>
    <w:next w:val="Normal"/>
    <w:uiPriority w:val="99"/>
    <w:rsid w:val="0027098C"/>
    <w:pPr>
      <w:keepNext/>
      <w:widowControl/>
      <w:autoSpaceDE/>
      <w:autoSpaceDN/>
      <w:adjustRightInd/>
      <w:ind w:left="-567" w:right="-761"/>
      <w:jc w:val="center"/>
    </w:pPr>
    <w:rPr>
      <w:b/>
      <w:bCs/>
      <w:sz w:val="44"/>
      <w:szCs w:val="44"/>
      <w:lang w:val="uk-UA"/>
    </w:rPr>
  </w:style>
  <w:style w:type="paragraph" w:customStyle="1" w:styleId="tj">
    <w:name w:val="tj"/>
    <w:basedOn w:val="Normal"/>
    <w:uiPriority w:val="99"/>
    <w:rsid w:val="0027098C"/>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uiPriority w:val="99"/>
    <w:rsid w:val="0027098C"/>
    <w:pPr>
      <w:autoSpaceDE w:val="0"/>
      <w:autoSpaceDN w:val="0"/>
      <w:adjustRightInd w:val="0"/>
    </w:pPr>
    <w:rPr>
      <w:rFonts w:ascii="Antiqua" w:hAnsi="Antiqua" w:cs="Antiqua"/>
      <w:color w:val="000000"/>
      <w:sz w:val="24"/>
      <w:szCs w:val="24"/>
      <w:lang w:val="ru-RU" w:eastAsia="en-US"/>
    </w:rPr>
  </w:style>
  <w:style w:type="paragraph" w:customStyle="1" w:styleId="tl">
    <w:name w:val="tl"/>
    <w:basedOn w:val="Normal"/>
    <w:uiPriority w:val="99"/>
    <w:rsid w:val="0027098C"/>
    <w:pPr>
      <w:widowControl/>
      <w:autoSpaceDE/>
      <w:autoSpaceDN/>
      <w:adjustRightInd/>
      <w:spacing w:before="100" w:beforeAutospacing="1" w:after="100" w:afterAutospacing="1"/>
    </w:pPr>
    <w:rPr>
      <w:rFonts w:ascii="Times New Roman" w:hAnsi="Times New Roman" w:cs="Times New Roman"/>
    </w:rPr>
  </w:style>
  <w:style w:type="paragraph" w:customStyle="1" w:styleId="tc">
    <w:name w:val="tc"/>
    <w:basedOn w:val="Normal"/>
    <w:uiPriority w:val="99"/>
    <w:rsid w:val="0027098C"/>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uiPriority w:val="99"/>
    <w:rsid w:val="0027098C"/>
  </w:style>
  <w:style w:type="character" w:customStyle="1" w:styleId="fs2">
    <w:name w:val="fs2"/>
    <w:uiPriority w:val="99"/>
    <w:rsid w:val="0027098C"/>
  </w:style>
  <w:style w:type="character" w:customStyle="1" w:styleId="st42">
    <w:name w:val="st42"/>
    <w:uiPriority w:val="99"/>
    <w:rsid w:val="00B709FF"/>
    <w:rPr>
      <w:color w:val="000000"/>
    </w:rPr>
  </w:style>
  <w:style w:type="character" w:styleId="PageNumber">
    <w:name w:val="page number"/>
    <w:basedOn w:val="DefaultParagraphFont"/>
    <w:uiPriority w:val="99"/>
    <w:rsid w:val="00B37E01"/>
    <w:rPr>
      <w:rFonts w:cs="Times New Roman"/>
    </w:rPr>
  </w:style>
  <w:style w:type="paragraph" w:styleId="BalloonText">
    <w:name w:val="Balloon Text"/>
    <w:basedOn w:val="Normal"/>
    <w:link w:val="BalloonTextChar"/>
    <w:uiPriority w:val="99"/>
    <w:semiHidden/>
    <w:rsid w:val="00D2712B"/>
    <w:rPr>
      <w:rFonts w:ascii="Times New Roman" w:hAnsi="Times New Roman" w:cs="Times New Roman"/>
      <w:sz w:val="2"/>
      <w:szCs w:val="20"/>
    </w:rPr>
  </w:style>
  <w:style w:type="character" w:customStyle="1" w:styleId="BalloonTextChar">
    <w:name w:val="Balloon Text Char"/>
    <w:basedOn w:val="DefaultParagraphFont"/>
    <w:link w:val="BalloonText"/>
    <w:uiPriority w:val="99"/>
    <w:semiHidden/>
    <w:locked/>
    <w:rsid w:val="00EA501E"/>
    <w:rPr>
      <w:rFonts w:cs="Times New Roman"/>
      <w:sz w:val="2"/>
      <w:lang w:val="ru-RU" w:eastAsia="ru-RU"/>
    </w:rPr>
  </w:style>
  <w:style w:type="character" w:customStyle="1" w:styleId="rvts9">
    <w:name w:val="rvts9"/>
    <w:uiPriority w:val="99"/>
    <w:rsid w:val="00513CD0"/>
  </w:style>
  <w:style w:type="character" w:customStyle="1" w:styleId="rvts46">
    <w:name w:val="rvts46"/>
    <w:uiPriority w:val="99"/>
    <w:rsid w:val="00513CD0"/>
  </w:style>
  <w:style w:type="paragraph" w:styleId="NormalWeb">
    <w:name w:val="Normal (Web)"/>
    <w:basedOn w:val="Normal"/>
    <w:uiPriority w:val="99"/>
    <w:rsid w:val="00513CD0"/>
    <w:pPr>
      <w:widowControl/>
      <w:autoSpaceDE/>
      <w:autoSpaceDN/>
      <w:adjustRightInd/>
      <w:spacing w:before="100" w:beforeAutospacing="1" w:after="100" w:afterAutospacing="1"/>
    </w:pPr>
    <w:rPr>
      <w:rFonts w:ascii="Times New Roman" w:hAnsi="Times New Roman" w:cs="Times New Roman"/>
    </w:rPr>
  </w:style>
  <w:style w:type="character" w:customStyle="1" w:styleId="rvts82">
    <w:name w:val="rvts82"/>
    <w:uiPriority w:val="99"/>
    <w:rsid w:val="00513CD0"/>
  </w:style>
  <w:style w:type="paragraph" w:customStyle="1" w:styleId="rvps8">
    <w:name w:val="rvps8"/>
    <w:basedOn w:val="Normal"/>
    <w:uiPriority w:val="99"/>
    <w:rsid w:val="00513CD0"/>
    <w:pPr>
      <w:widowControl/>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513CD0"/>
    <w:rPr>
      <w:rFonts w:cs="Times New Roman"/>
      <w:b/>
    </w:rPr>
  </w:style>
  <w:style w:type="paragraph" w:customStyle="1" w:styleId="rvps12">
    <w:name w:val="rvps12"/>
    <w:basedOn w:val="Normal"/>
    <w:uiPriority w:val="99"/>
    <w:rsid w:val="002D1AC9"/>
    <w:pPr>
      <w:widowControl/>
      <w:autoSpaceDE/>
      <w:autoSpaceDN/>
      <w:adjustRightInd/>
      <w:spacing w:before="100" w:beforeAutospacing="1" w:after="100" w:afterAutospacing="1"/>
    </w:pPr>
    <w:rPr>
      <w:rFonts w:ascii="Times New Roman" w:hAnsi="Times New Roman" w:cs="Times New Roman"/>
      <w:lang w:val="uk-UA" w:eastAsia="uk-UA"/>
    </w:rPr>
  </w:style>
  <w:style w:type="paragraph" w:customStyle="1" w:styleId="rvps14">
    <w:name w:val="rvps14"/>
    <w:basedOn w:val="Normal"/>
    <w:uiPriority w:val="99"/>
    <w:rsid w:val="002D1AC9"/>
    <w:pPr>
      <w:widowControl/>
      <w:autoSpaceDE/>
      <w:autoSpaceDN/>
      <w:adjustRightInd/>
      <w:spacing w:before="100" w:beforeAutospacing="1" w:after="100" w:afterAutospacing="1"/>
    </w:pPr>
    <w:rPr>
      <w:rFonts w:ascii="Times New Roman" w:hAnsi="Times New Roman" w:cs="Times New Roman"/>
      <w:lang w:val="uk-UA" w:eastAsia="uk-UA"/>
    </w:rPr>
  </w:style>
  <w:style w:type="paragraph" w:customStyle="1" w:styleId="rvps11">
    <w:name w:val="rvps11"/>
    <w:basedOn w:val="Normal"/>
    <w:uiPriority w:val="99"/>
    <w:rsid w:val="002D1AC9"/>
    <w:pPr>
      <w:widowControl/>
      <w:autoSpaceDE/>
      <w:autoSpaceDN/>
      <w:adjustRightInd/>
      <w:spacing w:before="100" w:beforeAutospacing="1" w:after="100" w:afterAutospacing="1"/>
    </w:pPr>
    <w:rPr>
      <w:rFonts w:ascii="Times New Roman" w:hAnsi="Times New Roman" w:cs="Times New Roman"/>
      <w:lang w:val="uk-UA" w:eastAsia="uk-UA"/>
    </w:rPr>
  </w:style>
  <w:style w:type="paragraph" w:styleId="Footer">
    <w:name w:val="footer"/>
    <w:basedOn w:val="Normal"/>
    <w:link w:val="FooterChar"/>
    <w:uiPriority w:val="99"/>
    <w:rsid w:val="00E16C54"/>
    <w:pPr>
      <w:tabs>
        <w:tab w:val="center" w:pos="4819"/>
        <w:tab w:val="right" w:pos="9639"/>
      </w:tabs>
    </w:pPr>
    <w:rPr>
      <w:rFonts w:cs="Times New Roman"/>
    </w:rPr>
  </w:style>
  <w:style w:type="character" w:customStyle="1" w:styleId="FooterChar">
    <w:name w:val="Footer Char"/>
    <w:basedOn w:val="DefaultParagraphFont"/>
    <w:link w:val="Footer"/>
    <w:uiPriority w:val="99"/>
    <w:semiHidden/>
    <w:locked/>
    <w:rsid w:val="00EA501E"/>
    <w:rPr>
      <w:rFonts w:ascii="Arial CYR" w:hAnsi="Arial CYR" w:cs="Times New Roman"/>
      <w:sz w:val="24"/>
      <w:lang w:val="ru-RU" w:eastAsia="ru-RU"/>
    </w:rPr>
  </w:style>
  <w:style w:type="paragraph" w:styleId="ListParagraph">
    <w:name w:val="List Paragraph"/>
    <w:basedOn w:val="Normal"/>
    <w:uiPriority w:val="99"/>
    <w:qFormat/>
    <w:rsid w:val="00476BFF"/>
    <w:pPr>
      <w:ind w:left="720"/>
      <w:contextualSpacing/>
    </w:pPr>
  </w:style>
</w:styles>
</file>

<file path=word/webSettings.xml><?xml version="1.0" encoding="utf-8"?>
<w:webSettings xmlns:r="http://schemas.openxmlformats.org/officeDocument/2006/relationships" xmlns:w="http://schemas.openxmlformats.org/wordprocessingml/2006/main">
  <w:divs>
    <w:div w:id="1879661289">
      <w:marLeft w:val="0"/>
      <w:marRight w:val="0"/>
      <w:marTop w:val="0"/>
      <w:marBottom w:val="0"/>
      <w:divBdr>
        <w:top w:val="none" w:sz="0" w:space="0" w:color="auto"/>
        <w:left w:val="none" w:sz="0" w:space="0" w:color="auto"/>
        <w:bottom w:val="none" w:sz="0" w:space="0" w:color="auto"/>
        <w:right w:val="none" w:sz="0" w:space="0" w:color="auto"/>
      </w:divBdr>
      <w:divsChild>
        <w:div w:id="1879661291">
          <w:marLeft w:val="0"/>
          <w:marRight w:val="0"/>
          <w:marTop w:val="150"/>
          <w:marBottom w:val="150"/>
          <w:divBdr>
            <w:top w:val="none" w:sz="0" w:space="0" w:color="auto"/>
            <w:left w:val="none" w:sz="0" w:space="0" w:color="auto"/>
            <w:bottom w:val="none" w:sz="0" w:space="0" w:color="auto"/>
            <w:right w:val="none" w:sz="0" w:space="0" w:color="auto"/>
          </w:divBdr>
        </w:div>
      </w:divsChild>
    </w:div>
    <w:div w:id="1879661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434</TotalTime>
  <Pages>2</Pages>
  <Words>2185</Words>
  <Characters>1247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2024-04-09T13:12:00Z</cp:lastPrinted>
  <dcterms:created xsi:type="dcterms:W3CDTF">2023-07-20T14:39:00Z</dcterms:created>
  <dcterms:modified xsi:type="dcterms:W3CDTF">2024-04-09T13:13:00Z</dcterms:modified>
</cp:coreProperties>
</file>