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30" w:rsidRPr="005B4E03" w:rsidRDefault="00843230" w:rsidP="005B4E03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5B4E03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843230" w:rsidRDefault="00843230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843230" w:rsidRDefault="00843230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843230" w:rsidRDefault="00843230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843230" w:rsidRDefault="00843230" w:rsidP="005B4E0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843230" w:rsidRDefault="00843230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843230" w:rsidRPr="00981FD8" w:rsidRDefault="00843230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843230" w:rsidRPr="00132378" w:rsidRDefault="00843230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843230" w:rsidRDefault="00843230" w:rsidP="005B4E0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843230" w:rsidRDefault="00843230" w:rsidP="005B4E03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843230" w:rsidRDefault="00843230" w:rsidP="005B4E03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43230" w:rsidRPr="00CA269D" w:rsidRDefault="00843230" w:rsidP="00205BCD">
      <w:pPr>
        <w:shd w:val="clear" w:color="auto" w:fill="FFFFFF"/>
        <w:tabs>
          <w:tab w:val="left" w:pos="5103"/>
          <w:tab w:val="left" w:pos="5245"/>
        </w:tabs>
        <w:rPr>
          <w:rFonts w:ascii="Times New Roman CYR" w:hAnsi="Times New Roman CYR" w:cs="Times New Roman CYR"/>
          <w:color w:val="000000"/>
          <w:lang w:val="uk-UA"/>
        </w:rPr>
      </w:pP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>_____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 xml:space="preserve">04.09.2024  </w:t>
      </w: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____ </w:t>
      </w: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                   м. </w:t>
      </w:r>
      <w:r w:rsidRPr="0070246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Ужгород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                          </w:t>
      </w:r>
      <w:r w:rsidRPr="0070246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№</w:t>
      </w: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>___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>73</w:t>
      </w: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>_______</w:t>
      </w:r>
    </w:p>
    <w:p w:rsidR="00843230" w:rsidRDefault="00843230" w:rsidP="00A63AD2">
      <w:pPr>
        <w:pStyle w:val="BodyText"/>
        <w:tabs>
          <w:tab w:val="left" w:pos="496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3230" w:rsidRDefault="00843230" w:rsidP="00804C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Положення 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відділ</w:t>
      </w: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управління </w:t>
      </w:r>
    </w:p>
    <w:p w:rsidR="00843230" w:rsidRDefault="00843230" w:rsidP="00804C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персоналом апарату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Ужгородської районної державної </w:t>
      </w:r>
    </w:p>
    <w:p w:rsidR="00843230" w:rsidRPr="00804CA6" w:rsidRDefault="00843230" w:rsidP="00804C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– районної військової адміністрації</w:t>
      </w:r>
    </w:p>
    <w:p w:rsidR="00843230" w:rsidRPr="00804CA6" w:rsidRDefault="00843230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7C65FA" w:rsidRDefault="00843230" w:rsidP="007C65FA">
      <w:pPr>
        <w:ind w:right="-1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 Закону України „Про місцеві державні адміністрації”,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указів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 w:rsidRPr="001628AF">
        <w:rPr>
          <w:rFonts w:ascii="Times New Roman" w:hAnsi="Times New Roman" w:cs="Times New Roman"/>
          <w:sz w:val="28"/>
          <w:szCs w:val="28"/>
          <w:lang w:val="uk-UA"/>
        </w:rPr>
        <w:t>23 липня 2024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628AF">
        <w:rPr>
          <w:rFonts w:ascii="Times New Roman" w:hAnsi="Times New Roman" w:cs="Times New Roman"/>
          <w:sz w:val="28"/>
          <w:szCs w:val="28"/>
          <w:lang w:val="uk-UA"/>
        </w:rPr>
        <w:t>469/2024</w:t>
      </w:r>
      <w:r w:rsidRPr="000F070F">
        <w:rPr>
          <w:rFonts w:ascii="Times New Roman" w:hAnsi="Times New Roman"/>
          <w:sz w:val="28"/>
          <w:szCs w:val="28"/>
          <w:lang w:val="uk-UA"/>
        </w:rPr>
        <w:t>„Про продовження строку дії воєнного стану в Україні”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, постанови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26.09.2012 р.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887 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Типового положення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про структурний підрозділ місцевої державної адміністрації”, наказу Національного агентства України з питань державної служби від 03.03.2016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„Про затвердження Типового положення про службу управління персоналом державного органу”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</w:t>
      </w:r>
      <w:r w:rsidRPr="007C65F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розпорядження в. о. </w:t>
      </w:r>
      <w:r w:rsidRPr="007C65F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голови районної державної адміністрації – начальника районної військової адміністрації 01.08.2024 № 9/а-г </w:t>
      </w:r>
      <w:r w:rsidRPr="007C65FA">
        <w:rPr>
          <w:rFonts w:ascii="Times New Roman" w:hAnsi="Times New Roman" w:cs="Times New Roman"/>
          <w:color w:val="000000"/>
          <w:sz w:val="28"/>
          <w:lang w:val="uk-UA"/>
        </w:rPr>
        <w:t xml:space="preserve">„Про введення в дію змін до структури та Переліку змін до штатного розпису на 2024 рік №2 Ужгородської районної державної адміністрації Закарпатської області – районної військової адміністрації”, наказу керівника апарату районної державної адміністрації – районної військової адміністрації 01.08.2024 № 8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„Про внесення змін до наказу в. о. </w:t>
      </w:r>
      <w:r w:rsidRPr="007C65F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керівника апарату районної державної адміністрації – районної військової адміністрації 08.01.2023 №1”</w:t>
      </w:r>
    </w:p>
    <w:p w:rsidR="00843230" w:rsidRDefault="00843230" w:rsidP="004B1BF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3230" w:rsidRDefault="00843230" w:rsidP="004B1BF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843230" w:rsidRPr="00804CA6" w:rsidRDefault="00843230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804CA6" w:rsidRDefault="00843230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– районної військової адміністрації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843230" w:rsidRDefault="00843230" w:rsidP="003702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Визнати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,р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озпорядження голови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D126C8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відділ управління персоналом апарату Ужгородської районної державної адміністрації</w:t>
      </w:r>
      <w:r w:rsidRPr="00D126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26C8">
        <w:rPr>
          <w:rFonts w:ascii="Times New Roman" w:hAnsi="Times New Roman" w:cs="Times New Roman"/>
          <w:sz w:val="28"/>
          <w:szCs w:val="28"/>
          <w:lang w:val="uk-UA"/>
        </w:rPr>
        <w:t>– районної військової адміністрації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843230" w:rsidRDefault="00843230" w:rsidP="003702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3702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3702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3702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7C65FA" w:rsidRDefault="00843230" w:rsidP="007C65FA">
      <w:pPr>
        <w:ind w:firstLine="567"/>
        <w:jc w:val="center"/>
        <w:rPr>
          <w:rFonts w:ascii="Times New Roman" w:hAnsi="Times New Roman" w:cs="Times New Roman"/>
          <w:b/>
          <w:i/>
          <w:color w:val="D9D9D9"/>
          <w:sz w:val="28"/>
          <w:szCs w:val="28"/>
          <w:lang w:val="uk-UA"/>
        </w:rPr>
      </w:pPr>
      <w:r w:rsidRPr="007C65FA">
        <w:rPr>
          <w:rFonts w:ascii="Times New Roman" w:hAnsi="Times New Roman" w:cs="Times New Roman"/>
          <w:color w:val="D9D9D9"/>
          <w:sz w:val="28"/>
          <w:szCs w:val="28"/>
          <w:lang w:val="uk-UA"/>
        </w:rPr>
        <w:t>2</w:t>
      </w:r>
    </w:p>
    <w:p w:rsidR="00843230" w:rsidRPr="00804CA6" w:rsidRDefault="00843230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керівника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районної військової адміністрації Боднарюк Р. Ю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230" w:rsidRDefault="00843230" w:rsidP="00370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804CA6" w:rsidRDefault="00843230" w:rsidP="00370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370213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 о. голови державної адміністрації –</w:t>
      </w:r>
    </w:p>
    <w:p w:rsidR="00843230" w:rsidRPr="00804CA6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начальника  військової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адміністрації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Андрій КУШНІРУК</w:t>
      </w:r>
    </w:p>
    <w:p w:rsidR="00843230" w:rsidRPr="00804CA6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Pr="00804CA6" w:rsidRDefault="00843230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Pr="00804CA6" w:rsidRDefault="00843230" w:rsidP="003702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495" w:type="dxa"/>
        <w:tblLook w:val="00A0"/>
      </w:tblPr>
      <w:tblGrid>
        <w:gridCol w:w="4252"/>
      </w:tblGrid>
      <w:tr w:rsidR="00843230" w:rsidRPr="00D154CC" w:rsidTr="00B94AD6">
        <w:tc>
          <w:tcPr>
            <w:tcW w:w="4252" w:type="dxa"/>
          </w:tcPr>
          <w:p w:rsidR="00843230" w:rsidRDefault="00843230" w:rsidP="00B94A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                                                                               Розпорядження голови державної адміністрації </w:t>
            </w:r>
            <w:r w:rsidRPr="004B1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  <w:p w:rsidR="00843230" w:rsidRPr="00804CA6" w:rsidRDefault="00843230" w:rsidP="00B94A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04.09.2024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73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:rsidR="00843230" w:rsidRPr="00804CA6" w:rsidRDefault="00843230" w:rsidP="00B94A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3230" w:rsidRPr="00804CA6" w:rsidRDefault="00843230" w:rsidP="003702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804CA6" w:rsidRDefault="00843230" w:rsidP="003702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43230" w:rsidRDefault="00843230" w:rsidP="003702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</w:t>
      </w: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персоналом апарату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Ужгородської </w:t>
      </w:r>
    </w:p>
    <w:p w:rsidR="00843230" w:rsidRDefault="00843230" w:rsidP="003702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>районної державної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– </w:t>
      </w:r>
    </w:p>
    <w:p w:rsidR="00843230" w:rsidRDefault="00843230" w:rsidP="003702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районної військової адміністрації</w:t>
      </w:r>
    </w:p>
    <w:p w:rsidR="00843230" w:rsidRPr="00804CA6" w:rsidRDefault="00843230" w:rsidP="003702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Pr="00B11A4B" w:rsidRDefault="00843230" w:rsidP="00370213">
      <w:pPr>
        <w:pStyle w:val="rvps7"/>
        <w:shd w:val="clear" w:color="auto" w:fill="FFFFFF"/>
        <w:spacing w:before="0" w:beforeAutospacing="0" w:after="0" w:afterAutospacing="0"/>
        <w:ind w:right="450" w:firstLine="567"/>
        <w:jc w:val="center"/>
        <w:rPr>
          <w:sz w:val="28"/>
          <w:szCs w:val="28"/>
        </w:rPr>
      </w:pPr>
      <w:bookmarkStart w:id="0" w:name="n15"/>
      <w:bookmarkEnd w:id="0"/>
      <w:r w:rsidRPr="00B11A4B">
        <w:rPr>
          <w:rStyle w:val="rvts15"/>
          <w:b/>
          <w:bCs/>
          <w:sz w:val="28"/>
          <w:szCs w:val="28"/>
        </w:rPr>
        <w:t>I. Загальні положення</w:t>
      </w:r>
    </w:p>
    <w:p w:rsidR="00843230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  <w:lang w:val="uk-UA"/>
        </w:rPr>
        <w:t xml:space="preserve">Відділ </w:t>
      </w:r>
      <w:r w:rsidRPr="00DD4EAB">
        <w:rPr>
          <w:sz w:val="28"/>
          <w:szCs w:val="28"/>
          <w:lang w:val="uk-UA"/>
        </w:rPr>
        <w:t>управління персоналом (далі – відділ) є структурним підрозділом апарату Ужгородської ра</w:t>
      </w:r>
      <w:r>
        <w:rPr>
          <w:sz w:val="28"/>
          <w:szCs w:val="28"/>
          <w:lang w:val="uk-UA"/>
        </w:rPr>
        <w:t>йонної державної адміністрації</w:t>
      </w:r>
      <w:r w:rsidRPr="00DD4EAB">
        <w:rPr>
          <w:sz w:val="28"/>
          <w:szCs w:val="28"/>
          <w:lang w:val="uk-UA"/>
        </w:rPr>
        <w:t xml:space="preserve"> – районної військової адміністрації (далі – </w:t>
      </w:r>
      <w:r>
        <w:rPr>
          <w:sz w:val="28"/>
          <w:szCs w:val="28"/>
          <w:lang w:val="uk-UA"/>
        </w:rPr>
        <w:t>державний орган</w:t>
      </w:r>
      <w:r w:rsidRPr="00DD4EAB">
        <w:rPr>
          <w:sz w:val="28"/>
          <w:szCs w:val="28"/>
          <w:lang w:val="uk-UA"/>
        </w:rPr>
        <w:t>), утворюється головою районної державної адміністрації – начальником</w:t>
      </w:r>
      <w:r w:rsidRPr="00B11A4B">
        <w:rPr>
          <w:sz w:val="28"/>
          <w:szCs w:val="28"/>
          <w:lang w:val="uk-UA"/>
        </w:rPr>
        <w:t xml:space="preserve"> районної військової адміністрації. 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B11A4B">
        <w:rPr>
          <w:sz w:val="28"/>
          <w:szCs w:val="28"/>
          <w:lang w:val="uk-UA"/>
        </w:rPr>
        <w:t>Відділ у своїй діяльності безпосередньо підпорядковується керівнику апарату районної державної адміністрації – районної військової адміністрації (далі - керівник державної служби).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У своїйдіяльності</w:t>
      </w:r>
      <w:r w:rsidRPr="00B11A4B">
        <w:rPr>
          <w:sz w:val="28"/>
          <w:szCs w:val="28"/>
          <w:lang w:val="uk-UA"/>
        </w:rPr>
        <w:t>відділ</w:t>
      </w:r>
      <w:r>
        <w:rPr>
          <w:sz w:val="28"/>
          <w:szCs w:val="28"/>
        </w:rPr>
        <w:t>керується</w:t>
      </w:r>
      <w:hyperlink r:id="rId6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КонституцієюУкраїни</w:t>
        </w:r>
      </w:hyperlink>
      <w:r>
        <w:rPr>
          <w:sz w:val="28"/>
          <w:szCs w:val="28"/>
        </w:rPr>
        <w:t xml:space="preserve">, </w:t>
      </w:r>
      <w:hyperlink r:id="rId7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Кодексом законів про працюУкраїни</w:t>
        </w:r>
      </w:hyperlink>
      <w:r>
        <w:rPr>
          <w:sz w:val="28"/>
          <w:szCs w:val="28"/>
        </w:rPr>
        <w:t xml:space="preserve">, </w:t>
      </w:r>
      <w:hyperlink r:id="rId8" w:anchor="n3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Законом України</w:t>
        </w:r>
      </w:hyperlink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Про державну службу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та іншими законами України, міжнародними договорами, згода на обов'язковістьякихнадана Верховною Радою України, постановами Верховної Ради України, актами Президента України, КабінетуМіністрівУкраїни та центрального органу виконавчоївлади, щозабезпечуєформування та реалізуєдержавнуполітику у сферідержавноїслужби, </w:t>
      </w:r>
      <w:r w:rsidRPr="00370213">
        <w:rPr>
          <w:sz w:val="28"/>
          <w:szCs w:val="28"/>
          <w:lang w:val="uk-UA"/>
        </w:rPr>
        <w:t>органів виконавчої влади вищого рівня</w:t>
      </w:r>
      <w:r w:rsidRPr="00B11A4B">
        <w:rPr>
          <w:sz w:val="28"/>
          <w:szCs w:val="28"/>
          <w:lang w:val="uk-UA"/>
        </w:rPr>
        <w:t>, розпорядженнями голови районної державної адміністрації – начальника районної військової адміністрації, а також Регламентом роботи районної державної адміністрації, цим Положенням</w:t>
      </w:r>
      <w:r>
        <w:rPr>
          <w:sz w:val="28"/>
          <w:szCs w:val="28"/>
          <w:lang w:val="uk-UA"/>
        </w:rPr>
        <w:t xml:space="preserve"> та</w:t>
      </w:r>
      <w:r w:rsidRPr="00B11A4B">
        <w:rPr>
          <w:sz w:val="28"/>
          <w:szCs w:val="28"/>
        </w:rPr>
        <w:t>іншими нормативно-правовими актами.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>Діяльність відділу здійснюється на основі квартальних планів роботи, погоджених із керівником державної служби</w:t>
      </w:r>
      <w:r w:rsidRPr="00B11A4B">
        <w:rPr>
          <w:sz w:val="28"/>
          <w:szCs w:val="28"/>
        </w:rPr>
        <w:t>.</w:t>
      </w:r>
    </w:p>
    <w:p w:rsidR="00843230" w:rsidRPr="00F0566D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 Відділ складається із п’яти</w:t>
      </w:r>
      <w:r w:rsidRPr="00B11A4B">
        <w:rPr>
          <w:sz w:val="28"/>
          <w:szCs w:val="28"/>
          <w:lang w:val="uk-UA"/>
        </w:rPr>
        <w:t xml:space="preserve"> штатних одиниць: начальника відділу, </w:t>
      </w:r>
      <w:r w:rsidRPr="009202A8">
        <w:rPr>
          <w:sz w:val="28"/>
          <w:szCs w:val="28"/>
          <w:lang w:val="uk-UA"/>
        </w:rPr>
        <w:t>двох головних спеціалістів, провідного консультанта та секретаря керівника.</w:t>
      </w:r>
    </w:p>
    <w:p w:rsidR="00843230" w:rsidRPr="00F608F9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B11A4B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має</w:t>
      </w:r>
      <w:r w:rsidRPr="00F608F9">
        <w:rPr>
          <w:sz w:val="28"/>
          <w:szCs w:val="28"/>
          <w:lang w:val="uk-UA"/>
        </w:rPr>
        <w:t xml:space="preserve"> свою печатку.</w:t>
      </w:r>
    </w:p>
    <w:p w:rsidR="00843230" w:rsidRDefault="00843230" w:rsidP="0037021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843230" w:rsidRPr="00B11A4B" w:rsidRDefault="00843230" w:rsidP="0037021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sz w:val="28"/>
          <w:szCs w:val="28"/>
        </w:rPr>
      </w:pPr>
      <w:r w:rsidRPr="00B11A4B">
        <w:rPr>
          <w:rStyle w:val="rvts15"/>
          <w:b/>
          <w:bCs/>
          <w:sz w:val="28"/>
          <w:szCs w:val="28"/>
        </w:rPr>
        <w:t>II. Основні завдання, функції та права відділу</w:t>
      </w:r>
    </w:p>
    <w:p w:rsidR="00843230" w:rsidRPr="00C770DC" w:rsidRDefault="00843230" w:rsidP="0037021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0"/>
          <w:szCs w:val="20"/>
          <w:lang w:val="uk-UA"/>
        </w:rPr>
      </w:pP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 w:rsidRPr="00B11A4B">
        <w:rPr>
          <w:b/>
          <w:sz w:val="28"/>
          <w:szCs w:val="28"/>
        </w:rPr>
        <w:t>1. Основнимизавданнями</w:t>
      </w:r>
      <w:r w:rsidRPr="00B11A4B">
        <w:rPr>
          <w:b/>
          <w:sz w:val="28"/>
          <w:szCs w:val="28"/>
          <w:lang w:val="uk-UA"/>
        </w:rPr>
        <w:t>відділу</w:t>
      </w:r>
      <w:r w:rsidRPr="00B11A4B">
        <w:rPr>
          <w:b/>
          <w:sz w:val="28"/>
          <w:szCs w:val="28"/>
        </w:rPr>
        <w:t xml:space="preserve"> є: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реалізаціядержавноїполітики з питаньуправління персоналом у державному органі;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забезпеченняздійснення</w:t>
      </w:r>
      <w:r w:rsidRPr="00B11A4B">
        <w:rPr>
          <w:sz w:val="28"/>
          <w:szCs w:val="28"/>
          <w:lang w:val="uk-UA"/>
        </w:rPr>
        <w:t xml:space="preserve"> головою районної державної адміністрації – начальником районної військової адміністрації та </w:t>
      </w:r>
      <w:r w:rsidRPr="00B11A4B">
        <w:rPr>
          <w:sz w:val="28"/>
          <w:szCs w:val="28"/>
        </w:rPr>
        <w:t>керівникомдержавноїслужбисвоїхповноважень з питаньуправління персоналом;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</w:t>
      </w:r>
      <w:r w:rsidRPr="00370213">
        <w:rPr>
          <w:sz w:val="28"/>
          <w:szCs w:val="28"/>
        </w:rPr>
        <w:t>забезпеченняорганізаційногорозвитку державного органу</w:t>
      </w:r>
      <w:r w:rsidRPr="00B11A4B">
        <w:rPr>
          <w:sz w:val="28"/>
          <w:szCs w:val="28"/>
        </w:rPr>
        <w:t>;</w:t>
      </w:r>
    </w:p>
    <w:p w:rsidR="00843230" w:rsidRPr="00B11A4B" w:rsidRDefault="00843230" w:rsidP="003702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добір персоналу державного органу;</w:t>
      </w:r>
    </w:p>
    <w:p w:rsidR="00843230" w:rsidRPr="003F1115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843230" w:rsidRPr="003F1115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843230" w:rsidRPr="003F1115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2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розвиток персоналу та організаціяпідвищеннярівняпрофесійноїкомпетентностіпрацівників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здійсненняаналітичної та організаційноїроботи з кадрового менеджменту;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 xml:space="preserve">організаційно-методичнекерівництво та контроль за роботою з персоналом у </w:t>
      </w:r>
      <w:r w:rsidRPr="00B11A4B">
        <w:rPr>
          <w:sz w:val="28"/>
          <w:szCs w:val="28"/>
          <w:lang w:val="uk-UA"/>
        </w:rPr>
        <w:t>структурних підрозділах районної державної адміністрації – районної військової адміністрації зі статусом юридичної особи публічного права</w:t>
      </w:r>
      <w:r w:rsidRPr="00C770DC">
        <w:rPr>
          <w:sz w:val="28"/>
          <w:szCs w:val="28"/>
        </w:rPr>
        <w:t>(далі–</w:t>
      </w:r>
      <w:r w:rsidRPr="00C770DC">
        <w:rPr>
          <w:sz w:val="28"/>
          <w:szCs w:val="28"/>
          <w:lang w:val="uk-UA"/>
        </w:rPr>
        <w:t>структурні підрозділи</w:t>
      </w:r>
      <w:r w:rsidRPr="00C770DC">
        <w:rPr>
          <w:sz w:val="28"/>
          <w:szCs w:val="28"/>
        </w:rPr>
        <w:t>);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документальнеоформленнявступу на державну службу, їїпроходження та припинення.</w:t>
      </w:r>
    </w:p>
    <w:p w:rsidR="00843230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11A4B">
        <w:rPr>
          <w:b/>
          <w:sz w:val="28"/>
          <w:szCs w:val="28"/>
        </w:rPr>
        <w:t xml:space="preserve">2. </w:t>
      </w:r>
      <w:r w:rsidRPr="00B11A4B">
        <w:rPr>
          <w:b/>
          <w:sz w:val="28"/>
          <w:szCs w:val="28"/>
          <w:lang w:val="uk-UA"/>
        </w:rPr>
        <w:t>Відділ</w:t>
      </w:r>
      <w:r w:rsidRPr="00B11A4B">
        <w:rPr>
          <w:b/>
          <w:sz w:val="28"/>
          <w:szCs w:val="28"/>
        </w:rPr>
        <w:t xml:space="preserve">відповідно до покладених на </w:t>
      </w:r>
      <w:r w:rsidRPr="00B11A4B">
        <w:rPr>
          <w:b/>
          <w:sz w:val="28"/>
          <w:szCs w:val="28"/>
          <w:lang w:val="uk-UA"/>
        </w:rPr>
        <w:t>нього</w:t>
      </w:r>
      <w:r w:rsidRPr="00B11A4B">
        <w:rPr>
          <w:b/>
          <w:sz w:val="28"/>
          <w:szCs w:val="28"/>
        </w:rPr>
        <w:t>завдань: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 роботу щодорозробкиструктури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вносить пропозиціїкерівникудержавноїслужби з питаньудосконаленняуправління персоналом;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здійснюєаналітично-консультативнезабезпеченняроботикерівникадержавноїслужби з питаньуправління персоналом та надаєконсультативнудопомогу з питаньуправління персоналом керівникамструктурнихпідрозділів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 роботу щодорозробленняпосадовихінструкційдержавнихслужбовців державного органу, затвердженняякихналежить до повноваженькерівникадержавноїслужби, їх перегляду на відповідністьвстановленимзаконодавствомвимогам та з метою виявлення потреб у внесенні до них змін, а такожнадаєконсультативнудопомогущодорозроблення та внесеннязмін до посадовихінструкцій;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проводить роботу щодоствореннясприятливогопсихологічногоклімату, формуваннякорпоративноїкультури у колективі, розв'язанняконфліктнихситуацій;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аналізуєкількісний та якісний склад персоналу у державному органі, вивчаєпоточну потребу в такому персоналі, прогнозуєперспективну потребу в персоналі з урахуваннямдовгостроковихцілей державного органу та вносить відповідніпропозиціїкерівникудержавноїслужби;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готує проект умов проведення конкурсу на відповідну посаду державноїслужби, включаючиспеціальнівимоги до осіб, якіпретендують на зайняття посади державноїслужбикатегорії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Б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і 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В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з урахуваннямрекомендацій, затвердженихцентральним органом виконавчоївлади, щозабезпечуєформування та реалізуєдержавнуполітику у сферідержавноїслужби;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розміщує у встановленому порядку на Єдиномупорталівакансійдержавноїслужби наказ (розпорядження) суб'єктапризначенняабокерівникадержавноїслужби про оголошення конкурсу на зайняття посад категорій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Б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і 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В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та умовийогопроведення, а такожінформацію про переможця (переможців) конкурсу абоїхвідсутність;</w:t>
      </w:r>
    </w:p>
    <w:p w:rsidR="00843230" w:rsidRPr="00FD3792" w:rsidRDefault="00843230" w:rsidP="00FD379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розглядаєінформацію, подану кандидатами для участі у конкурсі на зайняття посад державноїслужбикатегорії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Б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і 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В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у державному органі, повідомляєкандидатів про результатирозглядуподаної ними інформації для участіу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конкурсі, результати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розв'язання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ситуаційнихзавдань, проведення</w:t>
      </w:r>
      <w:r>
        <w:rPr>
          <w:sz w:val="28"/>
          <w:szCs w:val="28"/>
          <w:lang w:val="uk-UA"/>
        </w:rPr>
        <w:t xml:space="preserve"> </w:t>
      </w:r>
      <w:r w:rsidRPr="00B11A4B">
        <w:rPr>
          <w:sz w:val="28"/>
          <w:szCs w:val="28"/>
        </w:rPr>
        <w:t>співбесіди, допущення (недопущення) до наступногоетапу конкурсу, а такожздійснюєінші заходи щодоорганізації конкурсного відборувідповідно до законодавства;</w:t>
      </w:r>
    </w:p>
    <w:p w:rsidR="00843230" w:rsidRPr="007A2764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2764">
        <w:rPr>
          <w:sz w:val="28"/>
          <w:szCs w:val="28"/>
          <w:lang w:val="uk-UA"/>
        </w:rPr>
        <w:t>10)</w:t>
      </w:r>
      <w:r>
        <w:rPr>
          <w:sz w:val="28"/>
          <w:szCs w:val="28"/>
          <w:lang w:val="en-US"/>
        </w:rPr>
        <w:t> </w:t>
      </w:r>
      <w:r w:rsidRPr="007A2764">
        <w:rPr>
          <w:sz w:val="28"/>
          <w:szCs w:val="28"/>
          <w:lang w:val="uk-UA"/>
        </w:rPr>
        <w:t>здійснює заходи щодоорганізації та координаціїпроцедуриадаптаціїновопризначенихдержавнихслужбовців у державному органі з урахуваннямрекомендацій, затвердженихцентральним органом виконавчоївлади, щозабезпечуєформування та реалізуєдержавнуполітику у сферідержавноїслужби;</w:t>
      </w:r>
    </w:p>
    <w:p w:rsidR="00843230" w:rsidRPr="007A2764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2764">
        <w:rPr>
          <w:sz w:val="28"/>
          <w:szCs w:val="28"/>
          <w:lang w:val="uk-UA"/>
        </w:rPr>
        <w:t>11)</w:t>
      </w:r>
      <w:r>
        <w:rPr>
          <w:sz w:val="28"/>
          <w:szCs w:val="28"/>
          <w:lang w:val="en-US"/>
        </w:rPr>
        <w:t> </w:t>
      </w:r>
      <w:r w:rsidRPr="007A2764">
        <w:rPr>
          <w:sz w:val="28"/>
          <w:szCs w:val="28"/>
          <w:lang w:val="uk-UA"/>
        </w:rPr>
        <w:t>здійснює заходи щодоорганізаціїоцінюваннярезультатівслужбовоїдіяльностідержавнихслужбовців, узагальнюєрезультативиконаннязавданьдержавнимислужбовцями, надаєконсультативнудопомогу з питаньпроведенняоцінювання;</w:t>
      </w:r>
    </w:p>
    <w:p w:rsidR="00843230" w:rsidRPr="007A2764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2764">
        <w:rPr>
          <w:sz w:val="28"/>
          <w:szCs w:val="28"/>
          <w:lang w:val="uk-UA"/>
        </w:rPr>
        <w:t>12)</w:t>
      </w:r>
      <w:r>
        <w:rPr>
          <w:sz w:val="28"/>
          <w:szCs w:val="28"/>
          <w:lang w:val="en-US"/>
        </w:rPr>
        <w:t> </w:t>
      </w:r>
      <w:r w:rsidRPr="007A2764">
        <w:rPr>
          <w:sz w:val="28"/>
          <w:szCs w:val="28"/>
          <w:lang w:val="uk-UA"/>
        </w:rPr>
        <w:t>складає разом з державнимислужбовцями державного органу індивідуальніпрограмипідвищеннярівняпрофесійноїкомпетентності</w:t>
      </w:r>
      <w:r w:rsidRPr="00B11A4B">
        <w:rPr>
          <w:sz w:val="28"/>
          <w:szCs w:val="28"/>
          <w:lang w:val="uk-UA"/>
        </w:rPr>
        <w:t xml:space="preserve"> - </w:t>
      </w:r>
      <w:r w:rsidRPr="007A2764">
        <w:rPr>
          <w:sz w:val="28"/>
          <w:szCs w:val="28"/>
          <w:lang w:val="uk-UA"/>
        </w:rPr>
        <w:t>індивідуальніпрограмипрофесійногорозвитку таких державнихслужбовців; вивчає та узагальнює потреби державнихслужбовців у професійномунавчанні і вносить керівникудержавноїслужбипропозиціїщодоорганізаціїпрофесійногонавчання для створеннясприятливих умов професійногорозвиткудержавнихслужбовців;</w:t>
      </w:r>
    </w:p>
    <w:p w:rsidR="00843230" w:rsidRPr="007A2764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2764">
        <w:rPr>
          <w:sz w:val="28"/>
          <w:szCs w:val="28"/>
          <w:lang w:val="uk-UA"/>
        </w:rPr>
        <w:t>13)</w:t>
      </w:r>
      <w:r>
        <w:rPr>
          <w:sz w:val="28"/>
          <w:szCs w:val="28"/>
          <w:lang w:val="en-US"/>
        </w:rPr>
        <w:t> </w:t>
      </w:r>
      <w:r w:rsidRPr="007A2764">
        <w:rPr>
          <w:sz w:val="28"/>
          <w:szCs w:val="28"/>
          <w:lang w:val="uk-UA"/>
        </w:rPr>
        <w:t>здійснюємоніторингіснуючихпрогрампідвищеннякваліфікації, щопропонуютьсясуб'єктаминаданняосвітніхпослуг у сферіпрофесійногонавчання (провайдерами), зокрема на вебпорталіуправліннязнаннями у сферіпрофесійногонавчання</w:t>
      </w:r>
      <w:r w:rsidRPr="00B11A4B">
        <w:rPr>
          <w:sz w:val="28"/>
          <w:szCs w:val="28"/>
          <w:lang w:val="uk-UA"/>
        </w:rPr>
        <w:t>„</w:t>
      </w:r>
      <w:r w:rsidRPr="007A2764">
        <w:rPr>
          <w:sz w:val="28"/>
          <w:szCs w:val="28"/>
          <w:lang w:val="uk-UA"/>
        </w:rPr>
        <w:t>Портал управліннязнаннями</w:t>
      </w:r>
      <w:r w:rsidRPr="00B11A4B">
        <w:rPr>
          <w:sz w:val="28"/>
          <w:szCs w:val="28"/>
          <w:lang w:val="uk-UA"/>
        </w:rPr>
        <w:t>”</w:t>
      </w:r>
      <w:r w:rsidRPr="007A2764">
        <w:rPr>
          <w:sz w:val="28"/>
          <w:szCs w:val="28"/>
          <w:lang w:val="uk-UA"/>
        </w:rPr>
        <w:t>, та інформує про можливістьнавчання за такими програми персонал державного органу;</w:t>
      </w:r>
    </w:p>
    <w:p w:rsidR="00843230" w:rsidRPr="007A2764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2764">
        <w:rPr>
          <w:sz w:val="28"/>
          <w:szCs w:val="28"/>
          <w:lang w:val="uk-UA"/>
        </w:rPr>
        <w:t>14)</w:t>
      </w:r>
      <w:r>
        <w:rPr>
          <w:sz w:val="28"/>
          <w:szCs w:val="28"/>
          <w:lang w:val="en-US"/>
        </w:rPr>
        <w:t> </w:t>
      </w:r>
      <w:r w:rsidRPr="007A2764">
        <w:rPr>
          <w:sz w:val="28"/>
          <w:szCs w:val="28"/>
          <w:lang w:val="uk-UA"/>
        </w:rPr>
        <w:t>здійснюєнарахування та обліккредитівЄвропейськоїкредитноїтрансферно-накопичувальноїсистеми за проходженняпрофесійногонавчання; проводить за рішеннямкерівникадержавноїслужбиоцінюваннярезультативностіпрофесійногонавчаннядержавнихслужбовціввідповідно до законодавства;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 роботу щодостажуваннядержавнихслужбовців та молоді;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ведевстановленузвітно-обліковудокументацію, готуєзвітність з кадровихпитань;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забезпечуєпідготовкудокументівщодопризначення, переведення та звільнення персоналу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проводить роботу щодоукладання, продовження строку дії, розірванняконтрактів про проходженнядержавноїслужби та контрактів з керівникамипідпорядкованихорганізацій, а такожбере участь у здійсненнізаходів з перевіркивиконання умов таких контрактіву порядку, встановленомузаконодавством;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забезпечуєорганізаціюпроведенняспеціальноїперевіркищодоосіб, якіпретендують на зайняття посад в державному органі, якщоціфункції не покладено на іншийпідрозділ;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забезпечуєорганізаціюпроведенняперевіркидостовірностівідомостейщодозастосуваннязаборон, передбачених</w:t>
      </w:r>
      <w:hyperlink r:id="rId9" w:anchor="n13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частинамитретьою</w:t>
        </w:r>
      </w:hyperlink>
      <w:r w:rsidRPr="00B11A4B">
        <w:rPr>
          <w:sz w:val="28"/>
          <w:szCs w:val="28"/>
        </w:rPr>
        <w:t>і</w:t>
      </w:r>
      <w:hyperlink r:id="rId10" w:anchor="n14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четвертою</w:t>
        </w:r>
      </w:hyperlink>
      <w:r>
        <w:rPr>
          <w:sz w:val="28"/>
          <w:szCs w:val="28"/>
        </w:rPr>
        <w:t>статті 1 Закону України „Про очищеннявлади”</w:t>
      </w:r>
      <w:r w:rsidRPr="00B11A4B">
        <w:rPr>
          <w:sz w:val="28"/>
          <w:szCs w:val="28"/>
        </w:rPr>
        <w:t>, готуєдовідку про їїрезультати, якщоціфункції не покладено на іншийпідрозділ;</w:t>
      </w:r>
    </w:p>
    <w:p w:rsidR="00843230" w:rsidRPr="00B11A4B" w:rsidRDefault="00843230" w:rsidP="00FD379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BFBFBF"/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21)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організовуєскладення Присяги державного службовця особою, яка впершевступає на державну службу, ознайомлюєдержавнихслужбовців з правилами внутрішньогослужбовогорозпорядку державного органу, посадовимиінструкціями та іншими документами;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оформляєдокументи про присвоєннявідповіднихрангівдержавнимслужбовцям;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оформляє і видає державному службовцюслужбовепосвідчення, якщоціфункції не покладено на іншийпідрозділ;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розглядаєпропозиції та готуєдокументищодозаохочення та нагородження персоналу державниминагородами, відомчимизаохочувальнимивідзнаками, ведевідповіднийоблік;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обчислює стаж роботи, досвідроботи у відповіднійсфері, досвідроботи на керівних посадах, стаж державноїслужби для призначення на відповідну посаду державноїслужби та під час проходженняслужби;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проводить моніторингсвоєчасностівстановлення надбавок за вислугуроків;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формуєграфіквідпусток персона</w:t>
      </w:r>
      <w:r>
        <w:rPr>
          <w:sz w:val="28"/>
          <w:szCs w:val="28"/>
        </w:rPr>
        <w:t>лу державного органу, готуєпро</w:t>
      </w:r>
      <w:r w:rsidRPr="001438F8">
        <w:rPr>
          <w:sz w:val="28"/>
          <w:szCs w:val="28"/>
        </w:rPr>
        <w:t>є</w:t>
      </w:r>
      <w:r w:rsidRPr="00B11A4B">
        <w:rPr>
          <w:sz w:val="28"/>
          <w:szCs w:val="28"/>
        </w:rPr>
        <w:t>ктиактівщодонаданнявідпусток персоналу, ведеобліквідпусток;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у межахкомпетенціїготуєрозпорядчідокументи про відрядження персоналу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здійснює роботу, пов'язану з облікомтрудовоїдіяльності, заповненням, обліком і зберіганнямособових справ (особовихкарток) працівників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ведевійськовийоблікпризовників, військовозобов'язаних та резервістів, бронюваннявійськовозобов'язаних на періодмобілізації та на воєнний час в державному органі;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розглядає і готуєвідповіді на звернення та запитигромадян, підприємств, установ та організацій, народнихдепутатів, посадовихосіб, адвокатів, запити на інформацію, надаєіншуінформацію з питань, віднесених до їїкомпетенції;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здійснює контроль за дотриманнямвимогзаконодавства про працю та державну службу в державному органі, зокремаконтролюєдотримання правил внутрішньогослужбовогорозпорядку;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 xml:space="preserve">за дорученнямкерівника державного органу перевіряєдотриманнязаконодавства про працю, державну службу та стан управління персоналом у </w:t>
      </w:r>
      <w:r w:rsidRPr="00B11A4B">
        <w:rPr>
          <w:sz w:val="28"/>
          <w:szCs w:val="28"/>
          <w:lang w:val="uk-UA"/>
        </w:rPr>
        <w:t>структурних підрозділах</w:t>
      </w:r>
      <w:r w:rsidRPr="00B11A4B">
        <w:rPr>
          <w:sz w:val="28"/>
          <w:szCs w:val="28"/>
        </w:rPr>
        <w:t>, а такожперевіряєдотриманнязаконодавства про працю та стан управління персоналом у підпорядкованихорганізаціях;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організовуєпроведеннякласифікації посад державноїслужби у державному органівідповідно до законодавства;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разом з іншимиструктурнимипідрозділами державного органу: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A4B">
        <w:rPr>
          <w:sz w:val="28"/>
          <w:szCs w:val="28"/>
        </w:rPr>
        <w:t>організовує роботу щодорозробкиположень про структурніпідрозділи;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A4B">
        <w:rPr>
          <w:sz w:val="28"/>
          <w:szCs w:val="28"/>
        </w:rPr>
        <w:t>подаєпропозиціїкерівникудержавноїслужбищодоплануванняслужбовоїкар'єридержавнихслужбовців, планового заміщення посад державноїслужбипідготовленимифахівцямизгідно з вимогами до професійноїкомпетентності;</w:t>
      </w:r>
    </w:p>
    <w:p w:rsidR="00843230" w:rsidRPr="00FD3792" w:rsidRDefault="00843230" w:rsidP="00FD379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1A4B">
        <w:rPr>
          <w:sz w:val="28"/>
          <w:szCs w:val="28"/>
        </w:rPr>
        <w:t>забезпечуєвнесенняданих про персонал, у тому числівідомостейщодовступу надержавнуслужбу, їїпроходженнята припинення, в інформаційну</w:t>
      </w:r>
      <w:r>
        <w:rPr>
          <w:sz w:val="28"/>
          <w:szCs w:val="28"/>
          <w:lang w:val="uk-UA"/>
        </w:rPr>
        <w:t xml:space="preserve"> </w:t>
      </w:r>
      <w:r w:rsidRPr="00B11A4B">
        <w:rPr>
          <w:sz w:val="28"/>
          <w:szCs w:val="28"/>
        </w:rPr>
        <w:t>систему управліннялюдськими ресурсами в державних органах (у разіїїфункціонування у державному органі);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спільно з бухгалтерською службою державного органу опрацьовуєштатнийрозпис державного органу і організовує роботу щодоматеріальногостимулювання персоналу державного органу;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у межахкомпетенціїоформляє і видаєпрацівникам державного органу довідки з місцяроботи;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проводить іншу роботу, розробляє і бере участь у розробленніпроектівдокументів, щостосуютьсяпитаньуправління персоналом, трудовихвідносин та державноїслужби.</w:t>
      </w:r>
    </w:p>
    <w:p w:rsidR="00843230" w:rsidRPr="00E90252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11A4B">
        <w:rPr>
          <w:b/>
          <w:sz w:val="28"/>
          <w:szCs w:val="28"/>
        </w:rPr>
        <w:t>3. Служба управління персоналом має право: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взаємодіяти з питань, що належать до їїкомпетенції, ізструктурнимипідрозділами державного органу, підпорядкованимиорганізаціями, державними органами та органами місцевогосамоврядування, іншимипідприємствами, установами та організаціями, а такожгромадянами;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одержувати у встановленомузаконодавством порядку відпосадовихосіб та іншого персоналу державного органу, а такожпідпорядкованихорганізаційінформацію, матеріали та пояснення (у тому числіписьмові), необхідні для здійсненняпокладених на неїзавдань;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брати участь у конференціях, семінарах, нарадах та інших заходах з питаньуправління персоналом та організаційногорозвитку;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організовуватипроведеннясемінарів, нарад та іншихзаходів з питань, що належать до їїкомпетенції у державному органі, йоготериторіальних органах та підпорядкованихорганізаціях;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оброблятиперсональніданіфізичнихосібвідповідно до законодавства з питаньзахиступерсональнихданих для виконанняпокладених на неїзавдань;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за дорученнямкерівникадержавноїслужбипредставлятидержавний орган в інших органах державноївлади, органах місцевогосамоврядування, підприємствах, установах та організаціях з питань, що належать до їїкомпетенції.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Покладення на службу управління персоналом завдань, не передбаченихТиповимположенням</w:t>
      </w:r>
      <w:r w:rsidRPr="00B11A4B">
        <w:rPr>
          <w:sz w:val="28"/>
          <w:szCs w:val="28"/>
          <w:lang w:val="uk-UA"/>
        </w:rPr>
        <w:t xml:space="preserve"> про службу управління персоналом державного органу</w:t>
      </w:r>
      <w:r w:rsidRPr="00B11A4B">
        <w:rPr>
          <w:sz w:val="28"/>
          <w:szCs w:val="28"/>
        </w:rPr>
        <w:t>, і таких, що не стосуютьсяпитаньуправління персоналом, організаційногорозвитку та державноїслужби, не допускається.</w:t>
      </w:r>
    </w:p>
    <w:p w:rsidR="00843230" w:rsidRPr="00E90252" w:rsidRDefault="00843230" w:rsidP="00C770DC">
      <w:pPr>
        <w:pStyle w:val="rvps7"/>
        <w:shd w:val="clear" w:color="auto" w:fill="FFFFFF"/>
        <w:spacing w:before="0" w:beforeAutospacing="0" w:after="0" w:afterAutospacing="0"/>
        <w:ind w:left="450" w:right="450" w:firstLine="567"/>
        <w:jc w:val="center"/>
        <w:rPr>
          <w:rStyle w:val="rvts15"/>
          <w:b/>
          <w:bCs/>
        </w:rPr>
      </w:pPr>
    </w:p>
    <w:p w:rsidR="00843230" w:rsidRPr="00B11A4B" w:rsidRDefault="00843230" w:rsidP="00C770DC">
      <w:pPr>
        <w:pStyle w:val="rvps7"/>
        <w:shd w:val="clear" w:color="auto" w:fill="FFFFFF"/>
        <w:spacing w:before="0" w:beforeAutospacing="0" w:after="0" w:afterAutospacing="0"/>
        <w:ind w:left="450" w:right="450" w:firstLine="567"/>
        <w:jc w:val="center"/>
        <w:rPr>
          <w:sz w:val="28"/>
          <w:szCs w:val="28"/>
        </w:rPr>
      </w:pPr>
      <w:r w:rsidRPr="00B11A4B">
        <w:rPr>
          <w:rStyle w:val="rvts15"/>
          <w:b/>
          <w:bCs/>
          <w:sz w:val="28"/>
          <w:szCs w:val="28"/>
        </w:rPr>
        <w:t>III. Начальник відділу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>Відділ</w:t>
      </w:r>
      <w:r w:rsidRPr="00B11A4B">
        <w:rPr>
          <w:sz w:val="28"/>
          <w:szCs w:val="28"/>
        </w:rPr>
        <w:t>очолює</w:t>
      </w:r>
      <w:r w:rsidRPr="00B11A4B">
        <w:rPr>
          <w:sz w:val="28"/>
          <w:szCs w:val="28"/>
          <w:lang w:val="uk-UA"/>
        </w:rPr>
        <w:t>начальник</w:t>
      </w:r>
      <w:r w:rsidRPr="00B11A4B">
        <w:rPr>
          <w:sz w:val="28"/>
          <w:szCs w:val="28"/>
        </w:rPr>
        <w:t>, якийпризначається на посаду та звільняється з посади в порядку, передбаченомузаконодавством про державну службу.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 xml:space="preserve">Начальниквідділу </w:t>
      </w:r>
      <w:r w:rsidRPr="00B11A4B">
        <w:rPr>
          <w:sz w:val="28"/>
          <w:szCs w:val="28"/>
        </w:rPr>
        <w:t>забезпечуєсвоєчасність і повнотувиконаннязавдань та функційслужбиуправління персоналом.</w:t>
      </w:r>
    </w:p>
    <w:p w:rsidR="00843230" w:rsidRPr="00B11A4B" w:rsidRDefault="00843230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  <w:lang w:val="uk-UA"/>
        </w:rPr>
        <w:t>Начальник відділу</w:t>
      </w:r>
      <w:r w:rsidRPr="00B11A4B">
        <w:rPr>
          <w:sz w:val="28"/>
          <w:szCs w:val="28"/>
        </w:rPr>
        <w:t>підписує акт передачі справ і майна, у разізвільнення державного службовця з посади чипереведення на іншу посаду.</w:t>
      </w:r>
    </w:p>
    <w:p w:rsidR="00843230" w:rsidRPr="00E90252" w:rsidRDefault="00843230" w:rsidP="00B2071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43230" w:rsidRDefault="00843230" w:rsidP="00AD2CB1">
      <w:pPr>
        <w:pStyle w:val="BodyTex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Керівник     апарату    державної </w:t>
      </w:r>
    </w:p>
    <w:p w:rsidR="00843230" w:rsidRDefault="00843230" w:rsidP="00AD2CB1">
      <w:pPr>
        <w:pStyle w:val="BodyTex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адміністрації – керівник апарату </w:t>
      </w:r>
    </w:p>
    <w:p w:rsidR="00843230" w:rsidRPr="000D0F46" w:rsidRDefault="00843230" w:rsidP="00AD2CB1">
      <w:pPr>
        <w:pStyle w:val="BodyTex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військової адміністрації                                                    Руслана БОДНАРЮК</w:t>
      </w:r>
    </w:p>
    <w:p w:rsidR="00843230" w:rsidRDefault="00843230" w:rsidP="001E02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DD4EAB" w:rsidRDefault="00843230" w:rsidP="00DD4EAB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43230" w:rsidRPr="00E03F1B" w:rsidRDefault="00843230" w:rsidP="001C6BBB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3F1B">
        <w:rPr>
          <w:rFonts w:ascii="Times New Roman" w:hAnsi="Times New Roman" w:cs="Times New Roman"/>
          <w:sz w:val="28"/>
          <w:szCs w:val="28"/>
          <w:lang w:val="uk-UA"/>
        </w:rPr>
        <w:t>АРКУШ ПОГОДЖЕННЯ</w:t>
      </w:r>
    </w:p>
    <w:p w:rsidR="00843230" w:rsidRPr="00E03F1B" w:rsidRDefault="00843230" w:rsidP="001C6BBB">
      <w:pPr>
        <w:tabs>
          <w:tab w:val="left" w:pos="5029"/>
        </w:tabs>
        <w:contextualSpacing/>
        <w:jc w:val="center"/>
        <w:rPr>
          <w:rFonts w:ascii="Times New Roman CYR" w:hAnsi="Times New Roman CYR" w:cs="Times New Roman CYR"/>
          <w:smallCaps/>
          <w:sz w:val="28"/>
          <w:szCs w:val="28"/>
          <w:lang w:val="uk-UA"/>
        </w:rPr>
      </w:pPr>
      <w:r w:rsidRPr="00E03F1B">
        <w:rPr>
          <w:rFonts w:ascii="Times New Roman CYR" w:hAnsi="Times New Roman CYR" w:cs="Times New Roman CYR"/>
          <w:smallCaps/>
          <w:sz w:val="28"/>
          <w:szCs w:val="28"/>
          <w:lang w:val="uk-UA"/>
        </w:rPr>
        <w:t>проєкту розпорядження</w:t>
      </w:r>
    </w:p>
    <w:p w:rsidR="00843230" w:rsidRPr="001E02DB" w:rsidRDefault="00843230" w:rsidP="001C6BBB">
      <w:pPr>
        <w:tabs>
          <w:tab w:val="left" w:pos="5029"/>
        </w:tabs>
        <w:contextualSpacing/>
        <w:jc w:val="center"/>
        <w:rPr>
          <w:rFonts w:ascii="Times New Roman CYR" w:hAnsi="Times New Roman CYR" w:cs="Times New Roman CYR"/>
          <w:b/>
          <w:bCs/>
          <w:smallCaps/>
          <w:sz w:val="16"/>
          <w:szCs w:val="16"/>
          <w:lang w:val="uk-UA"/>
        </w:rPr>
      </w:pPr>
    </w:p>
    <w:p w:rsidR="00843230" w:rsidRDefault="00843230" w:rsidP="00E90252">
      <w:pPr>
        <w:tabs>
          <w:tab w:val="left" w:pos="4678"/>
        </w:tabs>
        <w:ind w:left="284" w:firstLine="5953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 апарату</w:t>
      </w:r>
      <w:r w:rsidRPr="00E03F1B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онної </w:t>
      </w:r>
    </w:p>
    <w:p w:rsidR="00843230" w:rsidRPr="00E03F1B" w:rsidRDefault="00843230" w:rsidP="00E90252">
      <w:pPr>
        <w:tabs>
          <w:tab w:val="left" w:pos="4678"/>
        </w:tabs>
        <w:ind w:left="284" w:firstLine="5953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військової а</w:t>
      </w:r>
      <w:r w:rsidRPr="00E03F1B">
        <w:rPr>
          <w:rFonts w:ascii="Times New Roman CYR" w:hAnsi="Times New Roman CYR" w:cs="Times New Roman CYR"/>
          <w:sz w:val="28"/>
          <w:szCs w:val="28"/>
          <w:lang w:val="uk-UA"/>
        </w:rPr>
        <w:t>дміністрації</w:t>
      </w:r>
    </w:p>
    <w:tbl>
      <w:tblPr>
        <w:tblW w:w="9747" w:type="dxa"/>
        <w:tblLayout w:type="fixed"/>
        <w:tblLook w:val="00A0"/>
      </w:tblPr>
      <w:tblGrid>
        <w:gridCol w:w="4644"/>
        <w:gridCol w:w="1843"/>
        <w:gridCol w:w="284"/>
        <w:gridCol w:w="2976"/>
      </w:tblGrid>
      <w:tr w:rsidR="00843230" w:rsidTr="00836923">
        <w:tc>
          <w:tcPr>
            <w:tcW w:w="4644" w:type="dxa"/>
          </w:tcPr>
          <w:p w:rsidR="00843230" w:rsidRPr="00E03F1B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E03F1B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84" w:type="dxa"/>
          </w:tcPr>
          <w:p w:rsidR="00843230" w:rsidRPr="00E03F1B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113382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Руслана БОДНАРЮК</w:t>
            </w:r>
          </w:p>
        </w:tc>
      </w:tr>
      <w:tr w:rsidR="00843230" w:rsidTr="00836923">
        <w:tc>
          <w:tcPr>
            <w:tcW w:w="4644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84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(ім’я, прізвище)</w:t>
            </w:r>
          </w:p>
        </w:tc>
      </w:tr>
    </w:tbl>
    <w:p w:rsidR="00843230" w:rsidRDefault="00843230" w:rsidP="00836923">
      <w:pPr>
        <w:tabs>
          <w:tab w:val="left" w:pos="4678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</w:t>
      </w:r>
      <w:r w:rsidRPr="00612D9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___” ____________ 202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року</w:t>
      </w:r>
    </w:p>
    <w:tbl>
      <w:tblPr>
        <w:tblW w:w="9747" w:type="dxa"/>
        <w:tblLayout w:type="fixed"/>
        <w:tblLook w:val="00A0"/>
      </w:tblPr>
      <w:tblGrid>
        <w:gridCol w:w="1809"/>
        <w:gridCol w:w="6663"/>
        <w:gridCol w:w="1275"/>
      </w:tblGrid>
      <w:tr w:rsidR="00843230" w:rsidRPr="00D154CC" w:rsidTr="00836923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7C2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відділ управління персоналом </w:t>
            </w:r>
          </w:p>
          <w:p w:rsidR="00843230" w:rsidRPr="00836923" w:rsidRDefault="00843230" w:rsidP="00E9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836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Ужгородської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айонної державної адміністрації</w:t>
            </w:r>
            <w:r w:rsidRPr="00836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районної військової адміністрації</w:t>
            </w:r>
            <w:r w:rsidRPr="0004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</w:tc>
      </w:tr>
      <w:tr w:rsidR="00843230" w:rsidTr="00836923">
        <w:tc>
          <w:tcPr>
            <w:tcW w:w="1809" w:type="dxa"/>
          </w:tcPr>
          <w:p w:rsidR="00843230" w:rsidRPr="00836923" w:rsidRDefault="00843230" w:rsidP="00836923">
            <w:pPr>
              <w:contextualSpacing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6663" w:type="dxa"/>
          </w:tcPr>
          <w:p w:rsidR="00843230" w:rsidRDefault="00843230" w:rsidP="00836923">
            <w:pPr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(назва)</w:t>
            </w:r>
          </w:p>
        </w:tc>
        <w:tc>
          <w:tcPr>
            <w:tcW w:w="1275" w:type="dxa"/>
          </w:tcPr>
          <w:p w:rsidR="00843230" w:rsidRDefault="00843230" w:rsidP="00836923">
            <w:pPr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43230" w:rsidTr="00836923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1E02DB" w:rsidRDefault="00843230" w:rsidP="00836923">
            <w:pPr>
              <w:contextualSpacing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843230" w:rsidRDefault="00843230" w:rsidP="00836923">
      <w:pPr>
        <w:tabs>
          <w:tab w:val="left" w:pos="5029"/>
        </w:tabs>
        <w:contextualSpacing/>
        <w:rPr>
          <w:rFonts w:ascii="Times New Roman CYR" w:hAnsi="Times New Roman CYR" w:cs="Times New Roman CYR"/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4395"/>
        <w:gridCol w:w="145"/>
        <w:gridCol w:w="1135"/>
        <w:gridCol w:w="1276"/>
        <w:gridCol w:w="1419"/>
        <w:gridCol w:w="1411"/>
      </w:tblGrid>
      <w:tr w:rsidR="00843230" w:rsidTr="00836923">
        <w:tc>
          <w:tcPr>
            <w:tcW w:w="4540" w:type="dxa"/>
            <w:gridSpan w:val="2"/>
          </w:tcPr>
          <w:p w:rsidR="00843230" w:rsidRDefault="00843230" w:rsidP="00836923">
            <w:pPr>
              <w:pStyle w:val="Heading4"/>
              <w:keepNext/>
              <w:shd w:val="clear" w:color="auto" w:fill="FFFFFF"/>
              <w:contextualSpacing/>
              <w:rPr>
                <w:rFonts w:ascii="Times New Roman CYR" w:hAnsi="Times New Roman CYR" w:cs="Times New Roman CYR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lang w:val="uk-UA"/>
              </w:rPr>
              <w:t>Проєкт розпорядження розроблено</w:t>
            </w:r>
          </w:p>
        </w:tc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E90252">
            <w:pPr>
              <w:tabs>
                <w:tab w:val="left" w:pos="5029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відділом управлінняперсоналом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апарату рай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онної військової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адміністрації</w:t>
            </w:r>
          </w:p>
        </w:tc>
      </w:tr>
      <w:tr w:rsidR="00843230" w:rsidTr="00836923"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(найменування структурного підрозділу, іншого органу, що  єголовнимрозробником)</w:t>
            </w:r>
          </w:p>
        </w:tc>
      </w:tr>
      <w:tr w:rsidR="00843230" w:rsidRPr="00EB5593" w:rsidTr="00836923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30" w:rsidRPr="001E02DB" w:rsidRDefault="00843230" w:rsidP="002C425D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E02D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Pr="001E02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тат</w:t>
            </w:r>
            <w:r w:rsidRPr="001E02DB">
              <w:rPr>
                <w:rFonts w:ascii="Times New Roman" w:hAnsi="Times New Roman" w:cs="Times New Roman"/>
                <w:sz w:val="23"/>
                <w:szCs w:val="23"/>
              </w:rPr>
              <w:t>ті</w:t>
            </w:r>
            <w:r w:rsidRPr="001E02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4, 15, 28 Закону України „Про правовий режим воєнного стану”, статті 6, 39, 41 Закону України „Про місцеві державні адміністрації”, </w:t>
            </w:r>
            <w:r w:rsidRPr="001E02D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укази Президента України: від 24 лютого 2022 року № 68/2022 „Про утворення військових адміністрацій”, від 24 лютого 2022 року № 64/2022 „Про введення воєнного стану в Україні”, від </w:t>
            </w:r>
            <w:r w:rsidRPr="001E02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23 липня 2024 року № 469/2024 </w:t>
            </w:r>
            <w:r w:rsidRPr="001E02DB">
              <w:rPr>
                <w:rFonts w:ascii="Times New Roman" w:hAnsi="Times New Roman"/>
                <w:sz w:val="23"/>
                <w:szCs w:val="23"/>
                <w:lang w:val="uk-UA"/>
              </w:rPr>
              <w:t>„Про продовження строку дії воєнного стану в Україні”</w:t>
            </w:r>
            <w:r w:rsidRPr="001E02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постанови Кабінету Міністрів України від 26.09.2012 р. №</w:t>
            </w:r>
            <w:r w:rsidRPr="001E02D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1E02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887 „Про затвердження Типового положення  про структурний підрозділ місцевої державної адміністрації”, наказу Національного агентства України з питань державної служби від 03.03.2016 № 47 „Про затвердження Типового положення про службу управління персоналом державного органу” (зі змінами),</w:t>
            </w:r>
            <w:r w:rsidRPr="001E02DB">
              <w:rPr>
                <w:rFonts w:ascii="Times New Roman" w:hAnsi="Times New Roman" w:cs="Times New Roman"/>
                <w:color w:val="000000"/>
                <w:sz w:val="23"/>
                <w:szCs w:val="23"/>
                <w:lang w:val="uk-UA" w:eastAsia="uk-UA"/>
              </w:rPr>
              <w:t xml:space="preserve"> розпорядження в. о. голови районної державної адміністрації – начальника районної військової адміністрації 01.08.2024 № 9/а-г </w:t>
            </w:r>
            <w:r w:rsidRPr="001E02DB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„Про введення в дію змін до структури та Переліку змін до штатного розпису на 2024 рік №2 Ужгородської районної державної адміністрації Закарпатської області – районної військової адміністрації”, наказ керівника апарату районної державної адміністрації – районної військової адміністрації 01.08.2024 № 8 </w:t>
            </w:r>
            <w:r w:rsidRPr="001E02DB">
              <w:rPr>
                <w:rFonts w:ascii="Times New Roman" w:hAnsi="Times New Roman" w:cs="Times New Roman"/>
                <w:color w:val="000000"/>
                <w:sz w:val="23"/>
                <w:szCs w:val="23"/>
                <w:lang w:val="uk-UA" w:eastAsia="uk-UA"/>
              </w:rPr>
              <w:t>„Про внесення змін до наказу в. о. керівника апарату районної державної адміністрації – районної військової адміністрації 08.01.2023 №1”</w:t>
            </w:r>
          </w:p>
        </w:tc>
      </w:tr>
      <w:tr w:rsidR="00843230" w:rsidTr="00836923">
        <w:tc>
          <w:tcPr>
            <w:tcW w:w="9781" w:type="dxa"/>
            <w:gridSpan w:val="6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(підстава для розроблення)</w:t>
            </w:r>
          </w:p>
        </w:tc>
      </w:tr>
      <w:tr w:rsidR="00843230" w:rsidTr="001E02DB">
        <w:trPr>
          <w:trHeight w:val="1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ascii="Times New Roman CYR" w:hAnsi="Times New Roman CYR" w:cs="Times New Roman CYR"/>
                <w:cap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aps/>
                <w:sz w:val="28"/>
                <w:szCs w:val="28"/>
                <w:lang w:val="uk-UA"/>
              </w:rPr>
              <w:t>Погоджено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843230" w:rsidTr="00E902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Начальник відділу документообігу таконтролю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230" w:rsidRDefault="00843230" w:rsidP="008369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uk-UA"/>
              </w:rPr>
              <w:t>услана</w:t>
            </w:r>
            <w:r w:rsidRPr="0019481E">
              <w:rPr>
                <w:rFonts w:ascii="Times New Roman" w:hAnsi="Times New Roman" w:cs="Times New Roman"/>
                <w:b/>
              </w:rPr>
              <w:t>Поляк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30" w:rsidTr="00E90252">
        <w:tc>
          <w:tcPr>
            <w:tcW w:w="4395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(назвапідрозділу, посада)</w:t>
            </w:r>
          </w:p>
        </w:tc>
        <w:tc>
          <w:tcPr>
            <w:tcW w:w="1280" w:type="dxa"/>
            <w:gridSpan w:val="2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843230" w:rsidTr="00CC400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230" w:rsidRDefault="00843230" w:rsidP="009202A8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В. о. начальника </w:t>
            </w:r>
          </w:p>
          <w:p w:rsidR="00843230" w:rsidRDefault="00843230" w:rsidP="009202A8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юридичноговідділу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9202A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9202A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843230" w:rsidRDefault="00843230" w:rsidP="009202A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Андрій Штерн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9202A8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843230" w:rsidTr="00E90252">
        <w:tc>
          <w:tcPr>
            <w:tcW w:w="4395" w:type="dxa"/>
            <w:tcBorders>
              <w:top w:val="single" w:sz="4" w:space="0" w:color="auto"/>
              <w:left w:val="nil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(назвапідрозділу, посада)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843230" w:rsidTr="00E90252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</w:tcPr>
          <w:p w:rsidR="00843230" w:rsidRPr="003F1115" w:rsidRDefault="00843230" w:rsidP="00836923">
            <w:pPr>
              <w:pStyle w:val="Heading5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1115">
              <w:rPr>
                <w:rFonts w:ascii="Times New Roman" w:hAnsi="Times New Roman"/>
                <w:b/>
                <w:color w:val="000000"/>
              </w:rPr>
              <w:t>Завідувач сектору з питань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3F1115">
              <w:rPr>
                <w:rFonts w:ascii="Times New Roman" w:hAnsi="Times New Roman"/>
                <w:b/>
                <w:color w:val="000000"/>
              </w:rPr>
              <w:t>запобігання та виявлення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3F1115">
              <w:rPr>
                <w:rFonts w:ascii="Times New Roman" w:hAnsi="Times New Roman"/>
                <w:b/>
                <w:color w:val="000000"/>
              </w:rPr>
              <w:t>корупції</w:t>
            </w: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3230" w:rsidRPr="00182EF2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843230" w:rsidRPr="00182EF2" w:rsidRDefault="00843230" w:rsidP="00836923">
            <w:pPr>
              <w:tabs>
                <w:tab w:val="left" w:pos="5029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Євген Першин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843230" w:rsidTr="00E90252">
        <w:tc>
          <w:tcPr>
            <w:tcW w:w="4395" w:type="dxa"/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(назвапідрозділу, посада)</w:t>
            </w:r>
          </w:p>
        </w:tc>
        <w:tc>
          <w:tcPr>
            <w:tcW w:w="1280" w:type="dxa"/>
            <w:gridSpan w:val="2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</w:tcPr>
          <w:p w:rsidR="00843230" w:rsidRDefault="00843230" w:rsidP="00836923">
            <w:pPr>
              <w:tabs>
                <w:tab w:val="left" w:pos="92"/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843230" w:rsidTr="00E902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4F75A5" w:rsidRDefault="00843230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cs="Arial CYR"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5F520E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843230" w:rsidTr="00E90252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30" w:rsidRPr="004F75A5" w:rsidRDefault="00843230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cs="Arial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(назва підрозділу, посада)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92"/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843230" w:rsidTr="00E90252">
        <w:trPr>
          <w:trHeight w:val="4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1E02DB" w:rsidRDefault="00843230" w:rsidP="001E02DB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1E02DB">
              <w:rPr>
                <w:rFonts w:ascii="Times New Roman CYR" w:hAnsi="Times New Roman CYR" w:cs="Times New Roman CYR"/>
                <w:lang w:val="uk-UA"/>
              </w:rPr>
              <w:t>Зауваження і пропозиції (додаються на окремому аркуші.)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843230" w:rsidTr="00E90252">
        <w:trPr>
          <w:trHeight w:val="4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pStyle w:val="Heading5"/>
              <w:keepNext/>
              <w:shd w:val="clear" w:color="auto" w:fill="FFFFFF"/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92"/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843230" w:rsidTr="00E90252"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Pr="001E02DB" w:rsidRDefault="00843230" w:rsidP="00836923">
            <w:pPr>
              <w:tabs>
                <w:tab w:val="left" w:pos="5029"/>
              </w:tabs>
              <w:contextualSpacing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843230" w:rsidRDefault="00843230" w:rsidP="00836923">
            <w:pPr>
              <w:tabs>
                <w:tab w:val="left" w:pos="5029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В. о. начальника відділу</w:t>
            </w:r>
          </w:p>
        </w:tc>
        <w:tc>
          <w:tcPr>
            <w:tcW w:w="1280" w:type="dxa"/>
            <w:gridSpan w:val="2"/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230" w:rsidRDefault="00843230" w:rsidP="009202A8">
            <w:pPr>
              <w:tabs>
                <w:tab w:val="left" w:pos="5029"/>
              </w:tabs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Наталія ПАСЛАВСЬКА</w:t>
            </w:r>
          </w:p>
        </w:tc>
      </w:tr>
      <w:tr w:rsidR="00843230" w:rsidTr="00E90252">
        <w:tc>
          <w:tcPr>
            <w:tcW w:w="43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230" w:rsidRDefault="00843230" w:rsidP="00836923">
            <w:pPr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230" w:rsidRDefault="00843230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230" w:rsidRDefault="00843230" w:rsidP="00836923">
            <w:pPr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43230" w:rsidTr="00836923">
        <w:trPr>
          <w:trHeight w:val="663"/>
        </w:trPr>
        <w:tc>
          <w:tcPr>
            <w:tcW w:w="5675" w:type="dxa"/>
            <w:gridSpan w:val="3"/>
          </w:tcPr>
          <w:p w:rsidR="00843230" w:rsidRDefault="00843230" w:rsidP="00836923">
            <w:pPr>
              <w:tabs>
                <w:tab w:val="left" w:pos="1134"/>
                <w:tab w:val="left" w:pos="4536"/>
                <w:tab w:val="left" w:pos="7088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Найменування посади головного розробника</w:t>
            </w:r>
          </w:p>
        </w:tc>
        <w:tc>
          <w:tcPr>
            <w:tcW w:w="1276" w:type="dxa"/>
          </w:tcPr>
          <w:p w:rsidR="00843230" w:rsidRDefault="00843230" w:rsidP="00836923">
            <w:pPr>
              <w:tabs>
                <w:tab w:val="left" w:pos="1134"/>
                <w:tab w:val="left" w:pos="4536"/>
                <w:tab w:val="left" w:pos="7088"/>
              </w:tabs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підпис</w:t>
            </w:r>
          </w:p>
        </w:tc>
        <w:tc>
          <w:tcPr>
            <w:tcW w:w="2830" w:type="dxa"/>
            <w:gridSpan w:val="2"/>
          </w:tcPr>
          <w:p w:rsidR="00843230" w:rsidRDefault="00843230" w:rsidP="00836923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ім’я та прізвище</w:t>
            </w:r>
          </w:p>
        </w:tc>
      </w:tr>
      <w:tr w:rsidR="00843230" w:rsidTr="00836923">
        <w:tc>
          <w:tcPr>
            <w:tcW w:w="5675" w:type="dxa"/>
            <w:gridSpan w:val="3"/>
          </w:tcPr>
          <w:p w:rsidR="00843230" w:rsidRDefault="00843230" w:rsidP="007C2E78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________     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року</w:t>
            </w:r>
          </w:p>
        </w:tc>
        <w:tc>
          <w:tcPr>
            <w:tcW w:w="1276" w:type="dxa"/>
          </w:tcPr>
          <w:p w:rsidR="00843230" w:rsidRDefault="00843230" w:rsidP="0001028B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43230" w:rsidRDefault="00843230" w:rsidP="0001028B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43230" w:rsidRDefault="00843230" w:rsidP="001C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230" w:rsidRDefault="00843230" w:rsidP="00556981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43230" w:rsidRDefault="00843230" w:rsidP="00DD4EAB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43230" w:rsidRPr="0018056D" w:rsidRDefault="00843230" w:rsidP="00DD4EAB">
      <w:pPr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843230" w:rsidRPr="00A36D64" w:rsidRDefault="00843230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6D64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843230" w:rsidRDefault="00843230" w:rsidP="00953E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981">
        <w:rPr>
          <w:rFonts w:ascii="Times New Roman" w:hAnsi="Times New Roman" w:cs="Times New Roman"/>
          <w:sz w:val="28"/>
          <w:szCs w:val="28"/>
          <w:lang w:val="uk-UA"/>
        </w:rPr>
        <w:t>відділів апарату, структурних підрозділів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онної військової </w:t>
      </w:r>
      <w:r w:rsidRPr="0055698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адміністрації, </w:t>
      </w:r>
    </w:p>
    <w:p w:rsidR="00843230" w:rsidRDefault="00843230" w:rsidP="00953E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981">
        <w:rPr>
          <w:rFonts w:ascii="Times New Roman" w:hAnsi="Times New Roman" w:cs="Times New Roman"/>
          <w:sz w:val="28"/>
          <w:szCs w:val="28"/>
          <w:lang w:val="uk-UA"/>
        </w:rPr>
        <w:t xml:space="preserve">установ та організацій,яким необхідно надати копію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</w:p>
    <w:p w:rsidR="00843230" w:rsidRDefault="00843230" w:rsidP="00953E10">
      <w:pPr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в. о. г</w:t>
      </w:r>
      <w:r w:rsidRPr="00953E10">
        <w:rPr>
          <w:rFonts w:ascii="Times New Roman CYR" w:hAnsi="Times New Roman CYR" w:cs="Times New Roman CYR"/>
          <w:bCs/>
          <w:sz w:val="28"/>
          <w:szCs w:val="28"/>
          <w:lang w:val="uk-UA"/>
        </w:rPr>
        <w:t>ол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ови районної державної адміністрації </w:t>
      </w:r>
      <w:r w:rsidRPr="00953E10">
        <w:rPr>
          <w:rFonts w:ascii="Times New Roman CYR" w:hAnsi="Times New Roman CYR" w:cs="Times New Roman CYR"/>
          <w:bCs/>
          <w:sz w:val="28"/>
          <w:szCs w:val="28"/>
          <w:lang w:val="uk-UA"/>
        </w:rPr>
        <w:t>–начальник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а</w:t>
      </w:r>
    </w:p>
    <w:p w:rsidR="00843230" w:rsidRDefault="00843230" w:rsidP="00953E10">
      <w:pPr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районної</w:t>
      </w:r>
      <w:r w:rsidRPr="00953E10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військової адміністрації</w:t>
      </w:r>
    </w:p>
    <w:p w:rsidR="00843230" w:rsidRPr="00953E10" w:rsidRDefault="00843230" w:rsidP="00953E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AD2E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2A8">
        <w:rPr>
          <w:rFonts w:ascii="Times New Roman" w:hAnsi="Times New Roman"/>
          <w:sz w:val="28"/>
          <w:szCs w:val="28"/>
          <w:lang w:val="uk-UA"/>
        </w:rPr>
        <w:t>„</w:t>
      </w:r>
      <w:r w:rsidRPr="007C2E7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відділ управління персоналом </w:t>
      </w:r>
    </w:p>
    <w:p w:rsidR="00843230" w:rsidRPr="00836923" w:rsidRDefault="00843230" w:rsidP="00AD2E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2E78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– районної військової адміністрації</w:t>
      </w:r>
      <w:r w:rsidRPr="00AD2E76">
        <w:rPr>
          <w:rFonts w:ascii="Times New Roman" w:hAnsi="Times New Roman"/>
          <w:sz w:val="28"/>
          <w:szCs w:val="28"/>
          <w:lang w:val="uk-UA"/>
        </w:rPr>
        <w:t>”</w:t>
      </w:r>
    </w:p>
    <w:p w:rsidR="00843230" w:rsidRPr="00043753" w:rsidRDefault="00843230" w:rsidP="0055698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713F45" w:rsidRDefault="00843230" w:rsidP="00D46D5D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F45">
        <w:rPr>
          <w:rFonts w:ascii="Times New Roman" w:hAnsi="Times New Roman" w:cs="Times New Roman"/>
          <w:sz w:val="28"/>
          <w:szCs w:val="28"/>
          <w:lang w:val="uk-UA"/>
        </w:rPr>
        <w:t>Відділ управління персоналом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F45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 w:rsidRPr="00713F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230" w:rsidRPr="00EE7F9F" w:rsidRDefault="00843230" w:rsidP="005569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5569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DA3E78" w:rsidRDefault="00843230" w:rsidP="005569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Pr="00205BCD" w:rsidRDefault="00843230" w:rsidP="00953E1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BCD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о. н</w:t>
      </w:r>
      <w:r w:rsidRPr="00205BCD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05BC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BC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843230" w:rsidRPr="00205BCD" w:rsidRDefault="00843230" w:rsidP="00953E1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BCD">
        <w:rPr>
          <w:rFonts w:ascii="Times New Roman" w:hAnsi="Times New Roman" w:cs="Times New Roman"/>
          <w:sz w:val="28"/>
          <w:szCs w:val="28"/>
          <w:lang w:val="uk-UA"/>
        </w:rPr>
        <w:t>персоналом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BC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</w:p>
    <w:p w:rsidR="00843230" w:rsidRPr="009202A8" w:rsidRDefault="00843230" w:rsidP="00953E10">
      <w:pPr>
        <w:contextualSpacing/>
        <w:jc w:val="both"/>
        <w:rPr>
          <w:b/>
          <w:sz w:val="28"/>
          <w:szCs w:val="28"/>
          <w:lang w:val="uk-UA"/>
        </w:rPr>
      </w:pPr>
      <w:r w:rsidRPr="00205BCD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BCD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Наталія ПАСЛАВСЬКА</w:t>
      </w: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832274">
      <w:pPr>
        <w:pStyle w:val="BodyText"/>
        <w:tabs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ПОЯСНЮВАЛЬНА ЗАПИСКА</w:t>
      </w:r>
    </w:p>
    <w:p w:rsidR="00843230" w:rsidRDefault="00843230" w:rsidP="00A46A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6F19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проєкту розпорядження </w:t>
      </w:r>
      <w:r w:rsidRPr="00A96F19">
        <w:rPr>
          <w:rFonts w:ascii="Times New Roman" w:hAnsi="Times New Roman"/>
          <w:sz w:val="28"/>
          <w:szCs w:val="28"/>
          <w:lang w:val="uk-UA"/>
        </w:rPr>
        <w:t>„</w:t>
      </w:r>
      <w:r w:rsidRPr="007C2E7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відділ управління персоналом 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 xml:space="preserve">Ужгородської районної </w:t>
      </w:r>
    </w:p>
    <w:p w:rsidR="00843230" w:rsidRDefault="00843230" w:rsidP="00A46A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692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адміністрації– районної військової адміністрації</w:t>
      </w:r>
      <w:r w:rsidRPr="00AD2E76">
        <w:rPr>
          <w:rFonts w:ascii="Times New Roman" w:hAnsi="Times New Roman"/>
          <w:sz w:val="28"/>
          <w:szCs w:val="28"/>
          <w:lang w:val="uk-UA"/>
        </w:rPr>
        <w:t>”</w:t>
      </w:r>
    </w:p>
    <w:p w:rsidR="00843230" w:rsidRDefault="00843230" w:rsidP="008322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F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Обгрунтуання необхідності прийняття розпорядження</w:t>
      </w:r>
    </w:p>
    <w:p w:rsidR="00843230" w:rsidRDefault="00843230" w:rsidP="001E02DB">
      <w:pPr>
        <w:ind w:right="-1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E02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Підставою розроблення даного розпорядження</w:t>
      </w:r>
      <w:r w:rsidRPr="001E02DB">
        <w:rPr>
          <w:rFonts w:ascii="Times New Roman" w:hAnsi="Times New Roman" w:cs="Times New Roman"/>
          <w:color w:val="000000"/>
          <w:sz w:val="28"/>
          <w:lang w:val="uk-UA"/>
        </w:rPr>
        <w:t xml:space="preserve"> є </w:t>
      </w:r>
      <w:r w:rsidRPr="001E02D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розпорядження в. о. голови районної державної адміністрації – начальника районної військової адміністрації 01.08.2024 № 9/а-г </w:t>
      </w:r>
      <w:r w:rsidRPr="001E02DB">
        <w:rPr>
          <w:rFonts w:ascii="Times New Roman" w:hAnsi="Times New Roman" w:cs="Times New Roman"/>
          <w:color w:val="000000"/>
          <w:sz w:val="28"/>
          <w:lang w:val="uk-UA"/>
        </w:rPr>
        <w:t xml:space="preserve">„Про введення в дію змін до структури та Переліку змін до штатного розпису на 2024 рік №2 Ужгородської районної державної адміністрації Закарпатської області – районної військової адміністрації”, наказ керівника апарату районної державної адміністрації – районної військової адміністрації 01.08.2024 № 8 </w:t>
      </w:r>
      <w:r w:rsidRPr="001E02D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„Про внесення змін  до наказу в. о. керівника апарату районної державної адміністрації – районної військової адміністрації 08.01.2023 №1”.</w:t>
      </w:r>
    </w:p>
    <w:p w:rsidR="00843230" w:rsidRPr="001E02DB" w:rsidRDefault="00843230" w:rsidP="001E02DB">
      <w:pPr>
        <w:ind w:right="-1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43230" w:rsidRDefault="00843230" w:rsidP="008322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Мета та шляхи її досягнення</w:t>
      </w:r>
    </w:p>
    <w:p w:rsidR="00843230" w:rsidRPr="00832274" w:rsidRDefault="00843230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даного розпорядження є затвердження положення про відділ управління персоналом 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843230" w:rsidRPr="00832274" w:rsidRDefault="00843230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Правовими підставами розроблення проєкту розпорядження є статті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6, 39, 41 Закону України „Про місцеві державні адміністрації”, </w:t>
      </w:r>
      <w:r>
        <w:rPr>
          <w:rFonts w:ascii="Times New Roman" w:hAnsi="Times New Roman"/>
          <w:sz w:val="28"/>
          <w:szCs w:val="28"/>
          <w:lang w:val="uk-UA"/>
        </w:rPr>
        <w:t>укази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 w:rsidRPr="001628AF">
        <w:rPr>
          <w:rFonts w:ascii="Times New Roman" w:hAnsi="Times New Roman" w:cs="Times New Roman"/>
          <w:sz w:val="28"/>
          <w:szCs w:val="28"/>
          <w:lang w:val="uk-UA"/>
        </w:rPr>
        <w:t>23 липня 2024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628AF">
        <w:rPr>
          <w:rFonts w:ascii="Times New Roman" w:hAnsi="Times New Roman" w:cs="Times New Roman"/>
          <w:sz w:val="28"/>
          <w:szCs w:val="28"/>
          <w:lang w:val="uk-UA"/>
        </w:rPr>
        <w:t>469/2024</w:t>
      </w:r>
      <w:r w:rsidRPr="000F070F">
        <w:rPr>
          <w:rFonts w:ascii="Times New Roman" w:hAnsi="Times New Roman"/>
          <w:sz w:val="28"/>
          <w:szCs w:val="28"/>
          <w:lang w:val="uk-UA"/>
        </w:rPr>
        <w:t>„Про продовження строку дії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 постанова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26.09.2012 р.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887 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Типового положення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про структурний підрозділ місцевої державної адміністрації”, наказ Національного агентства України з питань державної служби від 03.03.2016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47„Про затвердження Типового положення про службу управління персоналом державного органу”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змінами).</w:t>
      </w:r>
    </w:p>
    <w:p w:rsidR="00843230" w:rsidRPr="000A5D13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Фінансово-економічне обґрунтування </w:t>
      </w:r>
    </w:p>
    <w:p w:rsidR="00843230" w:rsidRDefault="00843230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розпорядження не потребує матеріальних та інших витрат.</w:t>
      </w:r>
    </w:p>
    <w:p w:rsidR="00843230" w:rsidRPr="000A5D13" w:rsidRDefault="00843230" w:rsidP="000A5D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Позиція заінтересованих органів</w:t>
      </w:r>
    </w:p>
    <w:p w:rsidR="00843230" w:rsidRDefault="00843230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підготовці про</w:t>
      </w:r>
      <w:r w:rsidRPr="00AD2E7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розпорядження розбіжностей з інтересами інших органів не виникало.</w:t>
      </w:r>
    </w:p>
    <w:p w:rsidR="00843230" w:rsidRPr="000A5D13" w:rsidRDefault="00843230" w:rsidP="000A5D13">
      <w:pPr>
        <w:ind w:firstLine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6.Регіональний аспект </w:t>
      </w:r>
    </w:p>
    <w:p w:rsidR="00843230" w:rsidRDefault="00843230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розпорядження не стосується питання розвитку адміністративно-територіальної одиниці.</w:t>
      </w:r>
    </w:p>
    <w:p w:rsidR="00843230" w:rsidRPr="000A5D13" w:rsidRDefault="00843230" w:rsidP="000A5D13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43230" w:rsidRDefault="00843230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Громадське обговорення </w:t>
      </w:r>
    </w:p>
    <w:p w:rsidR="00843230" w:rsidRPr="001E1649" w:rsidRDefault="00843230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розпорядження не потребує громадського обговорення.</w:t>
      </w:r>
    </w:p>
    <w:p w:rsidR="00843230" w:rsidRDefault="00843230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BFBFBF"/>
          <w:sz w:val="28"/>
          <w:szCs w:val="28"/>
          <w:lang w:val="uk-UA"/>
        </w:rPr>
      </w:pPr>
    </w:p>
    <w:p w:rsidR="00843230" w:rsidRPr="003F1115" w:rsidRDefault="00843230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BFBFBF"/>
          <w:sz w:val="28"/>
          <w:szCs w:val="28"/>
          <w:lang w:val="uk-UA"/>
        </w:rPr>
      </w:pPr>
    </w:p>
    <w:p w:rsidR="00843230" w:rsidRPr="003F1115" w:rsidRDefault="00843230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color w:val="BFBFBF"/>
          <w:sz w:val="28"/>
          <w:szCs w:val="28"/>
          <w:lang w:val="uk-UA"/>
        </w:rPr>
      </w:pPr>
    </w:p>
    <w:p w:rsidR="00843230" w:rsidRPr="003F1115" w:rsidRDefault="00843230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2</w:t>
      </w:r>
    </w:p>
    <w:p w:rsidR="00843230" w:rsidRPr="00832274" w:rsidRDefault="00843230" w:rsidP="0083227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:rsidR="00843230" w:rsidRDefault="00843230" w:rsidP="009C00F8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виконання даного розпорядження буде затверджено Положення про відділ управління персоналом апарату </w:t>
      </w:r>
      <w:r w:rsidRPr="00836923">
        <w:rPr>
          <w:rFonts w:ascii="Times New Roman" w:hAnsi="Times New Roman"/>
          <w:sz w:val="28"/>
          <w:szCs w:val="28"/>
        </w:rPr>
        <w:t xml:space="preserve">районної </w:t>
      </w:r>
      <w:r>
        <w:rPr>
          <w:rFonts w:ascii="Times New Roman" w:hAnsi="Times New Roman"/>
          <w:sz w:val="28"/>
          <w:szCs w:val="28"/>
        </w:rPr>
        <w:t xml:space="preserve">державної </w:t>
      </w:r>
      <w:r w:rsidRPr="00836923">
        <w:rPr>
          <w:rFonts w:ascii="Times New Roman" w:hAnsi="Times New Roman"/>
          <w:sz w:val="28"/>
          <w:szCs w:val="28"/>
        </w:rPr>
        <w:t xml:space="preserve">адміністрації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36923">
        <w:rPr>
          <w:rFonts w:ascii="Times New Roman" w:hAnsi="Times New Roman"/>
          <w:sz w:val="28"/>
          <w:szCs w:val="28"/>
        </w:rPr>
        <w:t>районної 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3230" w:rsidRDefault="00843230" w:rsidP="001E1649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1E1649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1E1649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843230" w:rsidRDefault="00843230" w:rsidP="00DD2469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о. начальника відділу управління </w:t>
      </w:r>
    </w:p>
    <w:p w:rsidR="00843230" w:rsidRDefault="00843230" w:rsidP="00DD246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персоналом апарату </w:t>
      </w:r>
      <w:r w:rsidRPr="00836923">
        <w:rPr>
          <w:rFonts w:ascii="Times New Roman" w:hAnsi="Times New Roman"/>
          <w:sz w:val="28"/>
          <w:szCs w:val="28"/>
        </w:rPr>
        <w:t xml:space="preserve">районної </w:t>
      </w:r>
    </w:p>
    <w:p w:rsidR="00843230" w:rsidRDefault="00843230" w:rsidP="00DD2469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836923">
        <w:rPr>
          <w:rFonts w:ascii="Times New Roman" w:hAnsi="Times New Roman"/>
          <w:sz w:val="28"/>
          <w:szCs w:val="28"/>
        </w:rPr>
        <w:t>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>Наталія ПАСЛАВСЬКА</w:t>
      </w:r>
    </w:p>
    <w:p w:rsidR="00843230" w:rsidRDefault="00843230" w:rsidP="001E1649">
      <w:pPr>
        <w:pStyle w:val="BodyText"/>
        <w:ind w:firstLine="142"/>
        <w:rPr>
          <w:rFonts w:ascii="Times New Roman" w:hAnsi="Times New Roman"/>
          <w:color w:val="000000"/>
          <w:sz w:val="6"/>
          <w:szCs w:val="6"/>
        </w:rPr>
      </w:pPr>
      <w:r w:rsidRPr="001E1649">
        <w:rPr>
          <w:rFonts w:ascii="Times New Roman" w:hAnsi="Times New Roman"/>
          <w:color w:val="000000"/>
          <w:sz w:val="6"/>
          <w:szCs w:val="6"/>
        </w:rPr>
        <w:t>__________________</w:t>
      </w:r>
      <w:r>
        <w:rPr>
          <w:rFonts w:ascii="Times New Roman" w:hAnsi="Times New Roman"/>
          <w:color w:val="000000"/>
          <w:sz w:val="6"/>
          <w:szCs w:val="6"/>
        </w:rPr>
        <w:t>________________________________________________________________________________________________________-</w:t>
      </w:r>
      <w:r w:rsidRPr="001E1649">
        <w:rPr>
          <w:rFonts w:ascii="Times New Roman" w:hAnsi="Times New Roman"/>
          <w:color w:val="000000"/>
          <w:sz w:val="6"/>
          <w:szCs w:val="6"/>
        </w:rPr>
        <w:t>________        ___</w:t>
      </w:r>
      <w:r>
        <w:rPr>
          <w:rFonts w:ascii="Times New Roman" w:hAnsi="Times New Roman"/>
          <w:color w:val="000000"/>
          <w:sz w:val="6"/>
          <w:szCs w:val="6"/>
        </w:rPr>
        <w:t>_______________________________________</w:t>
      </w:r>
      <w:r w:rsidRPr="001E1649">
        <w:rPr>
          <w:rFonts w:ascii="Times New Roman" w:hAnsi="Times New Roman"/>
          <w:color w:val="000000"/>
          <w:sz w:val="6"/>
          <w:szCs w:val="6"/>
        </w:rPr>
        <w:t xml:space="preserve">______          </w:t>
      </w:r>
      <w:r>
        <w:rPr>
          <w:rFonts w:ascii="Times New Roman" w:hAnsi="Times New Roman"/>
          <w:color w:val="000000"/>
          <w:sz w:val="6"/>
          <w:szCs w:val="6"/>
        </w:rPr>
        <w:t xml:space="preserve">                                                                ______________________________________________________________</w:t>
      </w:r>
      <w:r w:rsidRPr="001E1649">
        <w:rPr>
          <w:rFonts w:ascii="Times New Roman" w:hAnsi="Times New Roman"/>
          <w:color w:val="000000"/>
          <w:sz w:val="6"/>
          <w:szCs w:val="6"/>
        </w:rPr>
        <w:t xml:space="preserve">_______________ </w:t>
      </w:r>
    </w:p>
    <w:p w:rsidR="00843230" w:rsidRPr="001E1649" w:rsidRDefault="00843230" w:rsidP="00DD2469">
      <w:pPr>
        <w:pStyle w:val="BodyText"/>
        <w:rPr>
          <w:rFonts w:ascii="Times New Roman" w:hAnsi="Times New Roman"/>
          <w:color w:val="000000"/>
          <w:sz w:val="20"/>
        </w:rPr>
      </w:pPr>
      <w:r w:rsidRPr="001E1649">
        <w:rPr>
          <w:rFonts w:ascii="Times New Roman" w:hAnsi="Times New Roman"/>
          <w:color w:val="000000"/>
          <w:sz w:val="20"/>
        </w:rPr>
        <w:t xml:space="preserve">(найменування посади керівника структурного 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(ім.’я та прізвище)</w:t>
      </w:r>
    </w:p>
    <w:p w:rsidR="00843230" w:rsidRDefault="00843230" w:rsidP="00DD2469">
      <w:pPr>
        <w:pStyle w:val="BodyText"/>
        <w:rPr>
          <w:rFonts w:ascii="Times New Roman" w:hAnsi="Times New Roman"/>
          <w:color w:val="000000"/>
          <w:sz w:val="20"/>
        </w:rPr>
      </w:pPr>
      <w:r w:rsidRPr="001E1649">
        <w:rPr>
          <w:rFonts w:ascii="Times New Roman" w:hAnsi="Times New Roman"/>
          <w:color w:val="000000"/>
          <w:sz w:val="20"/>
        </w:rPr>
        <w:t>підрозділу</w:t>
      </w:r>
      <w:r>
        <w:rPr>
          <w:rFonts w:ascii="Times New Roman" w:hAnsi="Times New Roman"/>
          <w:color w:val="000000"/>
          <w:sz w:val="20"/>
        </w:rPr>
        <w:t>, іншого органу, що є головним</w:t>
      </w:r>
    </w:p>
    <w:p w:rsidR="00843230" w:rsidRDefault="00843230" w:rsidP="00DD2469">
      <w:pPr>
        <w:pStyle w:val="BodyTex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розробником)</w:t>
      </w:r>
    </w:p>
    <w:p w:rsidR="00843230" w:rsidRDefault="00843230" w:rsidP="001E1649">
      <w:pPr>
        <w:pStyle w:val="BodyText"/>
        <w:ind w:firstLine="142"/>
        <w:rPr>
          <w:rFonts w:ascii="Times New Roman" w:hAnsi="Times New Roman"/>
          <w:color w:val="000000"/>
          <w:sz w:val="20"/>
        </w:rPr>
      </w:pPr>
    </w:p>
    <w:p w:rsidR="00843230" w:rsidRDefault="00843230" w:rsidP="001E1649">
      <w:pPr>
        <w:pStyle w:val="BodyText"/>
        <w:ind w:firstLine="708"/>
        <w:rPr>
          <w:rFonts w:ascii="Times New Roman" w:hAnsi="Times New Roman"/>
          <w:color w:val="000000"/>
          <w:sz w:val="20"/>
        </w:rPr>
      </w:pPr>
    </w:p>
    <w:p w:rsidR="00843230" w:rsidRPr="001E1649" w:rsidRDefault="00843230" w:rsidP="001E1649">
      <w:pPr>
        <w:pStyle w:val="BodyText"/>
        <w:rPr>
          <w:rFonts w:ascii="Times New Roman" w:hAnsi="Times New Roman"/>
          <w:color w:val="000000"/>
          <w:sz w:val="6"/>
          <w:szCs w:val="6"/>
        </w:rPr>
      </w:pPr>
      <w:r>
        <w:rPr>
          <w:rFonts w:ascii="Times New Roman" w:hAnsi="Times New Roman"/>
          <w:color w:val="000000"/>
          <w:sz w:val="28"/>
          <w:szCs w:val="28"/>
        </w:rPr>
        <w:t>___  ____________20__року</w:t>
      </w:r>
      <w:r>
        <w:rPr>
          <w:rFonts w:ascii="Times New Roman" w:hAnsi="Times New Roman"/>
          <w:color w:val="000000"/>
          <w:sz w:val="6"/>
          <w:szCs w:val="6"/>
        </w:rPr>
        <w:t xml:space="preserve">, </w:t>
      </w:r>
    </w:p>
    <w:p w:rsidR="00843230" w:rsidRPr="00860B31" w:rsidRDefault="00843230" w:rsidP="002E1D73">
      <w:pPr>
        <w:jc w:val="both"/>
        <w:rPr>
          <w:lang w:val="uk-UA"/>
        </w:rPr>
      </w:pPr>
    </w:p>
    <w:sectPr w:rsidR="00843230" w:rsidRPr="00860B31" w:rsidSect="00A828E1">
      <w:pgSz w:w="11906" w:h="16838"/>
      <w:pgMar w:top="28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165"/>
    <w:multiLevelType w:val="hybridMultilevel"/>
    <w:tmpl w:val="C8A877DC"/>
    <w:lvl w:ilvl="0" w:tplc="E2EE3E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B25F0E"/>
    <w:multiLevelType w:val="hybridMultilevel"/>
    <w:tmpl w:val="0DB4F0E6"/>
    <w:lvl w:ilvl="0" w:tplc="CA00DA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1028B"/>
    <w:rsid w:val="00014DE7"/>
    <w:rsid w:val="00043753"/>
    <w:rsid w:val="00050DBC"/>
    <w:rsid w:val="000627FB"/>
    <w:rsid w:val="00065A06"/>
    <w:rsid w:val="00066556"/>
    <w:rsid w:val="00080817"/>
    <w:rsid w:val="0008460F"/>
    <w:rsid w:val="0008511D"/>
    <w:rsid w:val="000A2A7F"/>
    <w:rsid w:val="000A5D13"/>
    <w:rsid w:val="000A6B87"/>
    <w:rsid w:val="000B084A"/>
    <w:rsid w:val="000B2D36"/>
    <w:rsid w:val="000B3EE7"/>
    <w:rsid w:val="000B418B"/>
    <w:rsid w:val="000D0F46"/>
    <w:rsid w:val="000E14DE"/>
    <w:rsid w:val="000E3921"/>
    <w:rsid w:val="000E42E6"/>
    <w:rsid w:val="000E4392"/>
    <w:rsid w:val="000F070F"/>
    <w:rsid w:val="001069F9"/>
    <w:rsid w:val="00106BC2"/>
    <w:rsid w:val="00113382"/>
    <w:rsid w:val="00130905"/>
    <w:rsid w:val="001313ED"/>
    <w:rsid w:val="00132378"/>
    <w:rsid w:val="001438F8"/>
    <w:rsid w:val="00161D11"/>
    <w:rsid w:val="001628AF"/>
    <w:rsid w:val="001640F6"/>
    <w:rsid w:val="0018056D"/>
    <w:rsid w:val="00182EF2"/>
    <w:rsid w:val="00184AC7"/>
    <w:rsid w:val="001908BA"/>
    <w:rsid w:val="0019481E"/>
    <w:rsid w:val="001B4D05"/>
    <w:rsid w:val="001B70C7"/>
    <w:rsid w:val="001C6BBB"/>
    <w:rsid w:val="001D4FB5"/>
    <w:rsid w:val="001E02DB"/>
    <w:rsid w:val="001E1649"/>
    <w:rsid w:val="001E199E"/>
    <w:rsid w:val="001E1EFB"/>
    <w:rsid w:val="001E6359"/>
    <w:rsid w:val="001F1E4F"/>
    <w:rsid w:val="001F436E"/>
    <w:rsid w:val="00204055"/>
    <w:rsid w:val="00205BCD"/>
    <w:rsid w:val="00207490"/>
    <w:rsid w:val="00222FBD"/>
    <w:rsid w:val="002267B7"/>
    <w:rsid w:val="0024065F"/>
    <w:rsid w:val="00264F5E"/>
    <w:rsid w:val="00274061"/>
    <w:rsid w:val="0027638A"/>
    <w:rsid w:val="00282D9D"/>
    <w:rsid w:val="002A3ACF"/>
    <w:rsid w:val="002A5037"/>
    <w:rsid w:val="002B0FE3"/>
    <w:rsid w:val="002C425D"/>
    <w:rsid w:val="002E1D73"/>
    <w:rsid w:val="002F73E7"/>
    <w:rsid w:val="003018C2"/>
    <w:rsid w:val="00302829"/>
    <w:rsid w:val="003147A7"/>
    <w:rsid w:val="00335514"/>
    <w:rsid w:val="003448D1"/>
    <w:rsid w:val="00354980"/>
    <w:rsid w:val="00370213"/>
    <w:rsid w:val="00372236"/>
    <w:rsid w:val="003755A9"/>
    <w:rsid w:val="003772CB"/>
    <w:rsid w:val="0038292F"/>
    <w:rsid w:val="00391215"/>
    <w:rsid w:val="003A73FA"/>
    <w:rsid w:val="003C7D8B"/>
    <w:rsid w:val="003D112D"/>
    <w:rsid w:val="003D17EA"/>
    <w:rsid w:val="003E3A5C"/>
    <w:rsid w:val="003E62A8"/>
    <w:rsid w:val="003F1115"/>
    <w:rsid w:val="003F7405"/>
    <w:rsid w:val="00407A4E"/>
    <w:rsid w:val="00410147"/>
    <w:rsid w:val="00413753"/>
    <w:rsid w:val="004228F5"/>
    <w:rsid w:val="00430C5D"/>
    <w:rsid w:val="00437817"/>
    <w:rsid w:val="00437A37"/>
    <w:rsid w:val="0045362A"/>
    <w:rsid w:val="0049105D"/>
    <w:rsid w:val="004926EF"/>
    <w:rsid w:val="004928CE"/>
    <w:rsid w:val="004B1BFB"/>
    <w:rsid w:val="004C6B79"/>
    <w:rsid w:val="004D313F"/>
    <w:rsid w:val="004E35D0"/>
    <w:rsid w:val="004E70CB"/>
    <w:rsid w:val="004F75A5"/>
    <w:rsid w:val="004F7C11"/>
    <w:rsid w:val="00506AD7"/>
    <w:rsid w:val="00514328"/>
    <w:rsid w:val="00522CA3"/>
    <w:rsid w:val="0053102B"/>
    <w:rsid w:val="005460BE"/>
    <w:rsid w:val="00552E5C"/>
    <w:rsid w:val="00556981"/>
    <w:rsid w:val="00562CA0"/>
    <w:rsid w:val="00567286"/>
    <w:rsid w:val="0057337B"/>
    <w:rsid w:val="00576CF3"/>
    <w:rsid w:val="005846F1"/>
    <w:rsid w:val="005925AF"/>
    <w:rsid w:val="005B4E03"/>
    <w:rsid w:val="005B5D1C"/>
    <w:rsid w:val="005C75BB"/>
    <w:rsid w:val="005E7B26"/>
    <w:rsid w:val="005F03E0"/>
    <w:rsid w:val="005F520E"/>
    <w:rsid w:val="00612D9B"/>
    <w:rsid w:val="00613FC4"/>
    <w:rsid w:val="006546AF"/>
    <w:rsid w:val="006623B2"/>
    <w:rsid w:val="00694923"/>
    <w:rsid w:val="0069521B"/>
    <w:rsid w:val="0069680B"/>
    <w:rsid w:val="006A0687"/>
    <w:rsid w:val="006A2F71"/>
    <w:rsid w:val="006A3480"/>
    <w:rsid w:val="006A6640"/>
    <w:rsid w:val="006B0925"/>
    <w:rsid w:val="006C2C0F"/>
    <w:rsid w:val="006C7BBE"/>
    <w:rsid w:val="006D0629"/>
    <w:rsid w:val="006F3835"/>
    <w:rsid w:val="0070246A"/>
    <w:rsid w:val="007067F7"/>
    <w:rsid w:val="00706F8B"/>
    <w:rsid w:val="00713F45"/>
    <w:rsid w:val="00724CAD"/>
    <w:rsid w:val="00731958"/>
    <w:rsid w:val="0073594F"/>
    <w:rsid w:val="007428F4"/>
    <w:rsid w:val="007631BB"/>
    <w:rsid w:val="007679A1"/>
    <w:rsid w:val="00771D8E"/>
    <w:rsid w:val="007A2764"/>
    <w:rsid w:val="007A7975"/>
    <w:rsid w:val="007B145E"/>
    <w:rsid w:val="007B3B62"/>
    <w:rsid w:val="007C1283"/>
    <w:rsid w:val="007C2E78"/>
    <w:rsid w:val="007C65FA"/>
    <w:rsid w:val="007D338E"/>
    <w:rsid w:val="007F4BEE"/>
    <w:rsid w:val="008040BD"/>
    <w:rsid w:val="00804CA6"/>
    <w:rsid w:val="00805355"/>
    <w:rsid w:val="0080648F"/>
    <w:rsid w:val="0081629D"/>
    <w:rsid w:val="008279A8"/>
    <w:rsid w:val="00832274"/>
    <w:rsid w:val="00836923"/>
    <w:rsid w:val="008407D9"/>
    <w:rsid w:val="00843230"/>
    <w:rsid w:val="00860B31"/>
    <w:rsid w:val="00893817"/>
    <w:rsid w:val="00895980"/>
    <w:rsid w:val="008A0C75"/>
    <w:rsid w:val="008C2378"/>
    <w:rsid w:val="008D5237"/>
    <w:rsid w:val="008E1A33"/>
    <w:rsid w:val="008F4BE7"/>
    <w:rsid w:val="009125E6"/>
    <w:rsid w:val="009128C3"/>
    <w:rsid w:val="009202A8"/>
    <w:rsid w:val="009203A5"/>
    <w:rsid w:val="00931E95"/>
    <w:rsid w:val="00933295"/>
    <w:rsid w:val="00935687"/>
    <w:rsid w:val="00936873"/>
    <w:rsid w:val="00953E10"/>
    <w:rsid w:val="009555EF"/>
    <w:rsid w:val="00972DB3"/>
    <w:rsid w:val="00973BDD"/>
    <w:rsid w:val="0098142E"/>
    <w:rsid w:val="00981FD8"/>
    <w:rsid w:val="00997D6A"/>
    <w:rsid w:val="009C00F8"/>
    <w:rsid w:val="009C70E2"/>
    <w:rsid w:val="009D1DB0"/>
    <w:rsid w:val="009D306F"/>
    <w:rsid w:val="009E4992"/>
    <w:rsid w:val="009F0F74"/>
    <w:rsid w:val="00A023D8"/>
    <w:rsid w:val="00A05BAE"/>
    <w:rsid w:val="00A139BC"/>
    <w:rsid w:val="00A172FC"/>
    <w:rsid w:val="00A17497"/>
    <w:rsid w:val="00A210A6"/>
    <w:rsid w:val="00A32D92"/>
    <w:rsid w:val="00A36D64"/>
    <w:rsid w:val="00A41ED5"/>
    <w:rsid w:val="00A46AAD"/>
    <w:rsid w:val="00A56C4E"/>
    <w:rsid w:val="00A63AD2"/>
    <w:rsid w:val="00A828E1"/>
    <w:rsid w:val="00A92E2D"/>
    <w:rsid w:val="00A96F19"/>
    <w:rsid w:val="00AA595B"/>
    <w:rsid w:val="00AB71B6"/>
    <w:rsid w:val="00AC076E"/>
    <w:rsid w:val="00AD2CB1"/>
    <w:rsid w:val="00AD2E76"/>
    <w:rsid w:val="00AF70CC"/>
    <w:rsid w:val="00AF7AFE"/>
    <w:rsid w:val="00B02AD1"/>
    <w:rsid w:val="00B11A4B"/>
    <w:rsid w:val="00B20718"/>
    <w:rsid w:val="00B343BF"/>
    <w:rsid w:val="00B34692"/>
    <w:rsid w:val="00B62D59"/>
    <w:rsid w:val="00B637AD"/>
    <w:rsid w:val="00B77339"/>
    <w:rsid w:val="00B814D7"/>
    <w:rsid w:val="00B93327"/>
    <w:rsid w:val="00B94AD6"/>
    <w:rsid w:val="00BC4F3F"/>
    <w:rsid w:val="00BC6570"/>
    <w:rsid w:val="00BC764D"/>
    <w:rsid w:val="00BE6E34"/>
    <w:rsid w:val="00BF422D"/>
    <w:rsid w:val="00BF7601"/>
    <w:rsid w:val="00C04DF1"/>
    <w:rsid w:val="00C27ACF"/>
    <w:rsid w:val="00C3088B"/>
    <w:rsid w:val="00C32ACC"/>
    <w:rsid w:val="00C53755"/>
    <w:rsid w:val="00C63496"/>
    <w:rsid w:val="00C70FF6"/>
    <w:rsid w:val="00C770DC"/>
    <w:rsid w:val="00C8377A"/>
    <w:rsid w:val="00C93802"/>
    <w:rsid w:val="00CA269D"/>
    <w:rsid w:val="00CC4002"/>
    <w:rsid w:val="00CD33E7"/>
    <w:rsid w:val="00CD64BE"/>
    <w:rsid w:val="00CE2B67"/>
    <w:rsid w:val="00CF5722"/>
    <w:rsid w:val="00D04C7B"/>
    <w:rsid w:val="00D10174"/>
    <w:rsid w:val="00D126C8"/>
    <w:rsid w:val="00D150DE"/>
    <w:rsid w:val="00D154CC"/>
    <w:rsid w:val="00D405DD"/>
    <w:rsid w:val="00D46D5D"/>
    <w:rsid w:val="00D53A3E"/>
    <w:rsid w:val="00D53E5E"/>
    <w:rsid w:val="00D70611"/>
    <w:rsid w:val="00D92FBE"/>
    <w:rsid w:val="00DA32F3"/>
    <w:rsid w:val="00DA35C4"/>
    <w:rsid w:val="00DA3E78"/>
    <w:rsid w:val="00DB23F8"/>
    <w:rsid w:val="00DC5CA1"/>
    <w:rsid w:val="00DD2469"/>
    <w:rsid w:val="00DD4EAB"/>
    <w:rsid w:val="00DE23E9"/>
    <w:rsid w:val="00E01523"/>
    <w:rsid w:val="00E03F1B"/>
    <w:rsid w:val="00E1039E"/>
    <w:rsid w:val="00E1355E"/>
    <w:rsid w:val="00E51F72"/>
    <w:rsid w:val="00E55652"/>
    <w:rsid w:val="00E57E43"/>
    <w:rsid w:val="00E67A31"/>
    <w:rsid w:val="00E90252"/>
    <w:rsid w:val="00EA249A"/>
    <w:rsid w:val="00EA77E1"/>
    <w:rsid w:val="00EB081D"/>
    <w:rsid w:val="00EB5593"/>
    <w:rsid w:val="00EC3342"/>
    <w:rsid w:val="00ED5836"/>
    <w:rsid w:val="00EE7F9F"/>
    <w:rsid w:val="00F03E49"/>
    <w:rsid w:val="00F0566D"/>
    <w:rsid w:val="00F14DF4"/>
    <w:rsid w:val="00F17FD8"/>
    <w:rsid w:val="00F204D5"/>
    <w:rsid w:val="00F421BB"/>
    <w:rsid w:val="00F526E6"/>
    <w:rsid w:val="00F538C5"/>
    <w:rsid w:val="00F608F9"/>
    <w:rsid w:val="00F92168"/>
    <w:rsid w:val="00FA36D4"/>
    <w:rsid w:val="00FB19C6"/>
    <w:rsid w:val="00FD1E43"/>
    <w:rsid w:val="00FD26FF"/>
    <w:rsid w:val="00FD3792"/>
    <w:rsid w:val="00FD56AE"/>
    <w:rsid w:val="00FD6279"/>
    <w:rsid w:val="00FE0EF9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imes New Roman"/>
      <w:sz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Times New Roman"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6">
    <w:name w:val="rvps6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23">
    <w:name w:val="rvts23"/>
    <w:uiPriority w:val="99"/>
    <w:rsid w:val="005B4E03"/>
  </w:style>
  <w:style w:type="paragraph" w:customStyle="1" w:styleId="rvps7">
    <w:name w:val="rvps7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15">
    <w:name w:val="rvts15"/>
    <w:uiPriority w:val="99"/>
    <w:rsid w:val="005B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22-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11</Pages>
  <Words>14119</Words>
  <Characters>8049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2024-09-25T13:05:00Z</cp:lastPrinted>
  <dcterms:created xsi:type="dcterms:W3CDTF">2024-09-23T12:58:00Z</dcterms:created>
  <dcterms:modified xsi:type="dcterms:W3CDTF">2024-11-06T14:22:00Z</dcterms:modified>
</cp:coreProperties>
</file>