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XSpec="center" w:tblpY="-231"/>
        <w:tblW w:w="10174" w:type="dxa"/>
        <w:jc w:val="center"/>
        <w:tblCellMar>
          <w:left w:w="108" w:type="dxa"/>
          <w:right w:w="108" w:type="dxa"/>
        </w:tblCellMar>
        <w:tblLook w:val="01E0"/>
      </w:tblPr>
      <w:tblGrid>
        <w:gridCol w:w="2545"/>
        <w:gridCol w:w="7629"/>
      </w:tblGrid>
      <w:tr w:rsidR="00B235B9" w:rsidTr="004335FE">
        <w:trPr>
          <w:trHeight w:val="489"/>
          <w:jc w:val="center"/>
        </w:trPr>
        <w:tc>
          <w:tcPr>
            <w:tcW w:w="101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Анкета інвестиційного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(пропозиції) </w:t>
            </w:r>
          </w:p>
          <w:p w:rsidR="00B235B9" w:rsidRDefault="00B235B9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35B9" w:rsidTr="004335FE">
        <w:trPr>
          <w:trHeight w:val="489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Загальний опис проекту</w:t>
            </w:r>
          </w:p>
        </w:tc>
      </w:tr>
      <w:tr w:rsidR="00B235B9" w:rsidTr="004335FE">
        <w:trPr>
          <w:trHeight w:val="750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Будівництво бази відпочинку та крісельного витягу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с.Вишка</w:t>
            </w:r>
            <w:proofErr w:type="spellEnd"/>
          </w:p>
        </w:tc>
      </w:tr>
      <w:tr w:rsidR="00B235B9" w:rsidTr="004335FE">
        <w:trPr>
          <w:trHeight w:val="131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Короткий опис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33" w:lineRule="exact"/>
              <w:ind w:left="7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власності </w:t>
            </w:r>
            <w:proofErr w:type="spellStart"/>
            <w:r w:rsidR="00606ACE">
              <w:rPr>
                <w:rFonts w:ascii="Times New Roman" w:hAnsi="Times New Roman"/>
                <w:i/>
                <w:iCs/>
                <w:sz w:val="24"/>
                <w:szCs w:val="24"/>
              </w:rPr>
              <w:t>Костринської</w:t>
            </w:r>
            <w:proofErr w:type="spellEnd"/>
            <w:r w:rsidR="00606A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територіальної громади є земельна ділянка, розташована на горі «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Красія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біля лижного курорту. Площа земельної ділянки 83,1 га. Цільове призначення  - рекреація. </w:t>
            </w:r>
          </w:p>
        </w:tc>
      </w:tr>
      <w:tr w:rsidR="00B235B9" w:rsidTr="004335FE">
        <w:trPr>
          <w:trHeight w:val="97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0" w:right="9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Продукція/</w:t>
            </w:r>
          </w:p>
          <w:p w:rsidR="00B235B9" w:rsidRDefault="004335FE">
            <w:pPr>
              <w:pStyle w:val="TableParagraph"/>
              <w:ind w:left="110" w:right="9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послуги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50" w:lineRule="exact"/>
              <w:ind w:right="264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Будівництво бази відпочинку та крісельного витягу. </w:t>
            </w:r>
          </w:p>
        </w:tc>
      </w:tr>
      <w:tr w:rsidR="00B235B9" w:rsidTr="004335FE">
        <w:trPr>
          <w:trHeight w:val="413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Огляд ринку</w:t>
            </w:r>
          </w:p>
          <w:p w:rsidR="00B235B9" w:rsidRDefault="004335FE">
            <w:pPr>
              <w:pStyle w:val="TableParagraph"/>
              <w:ind w:left="110"/>
              <w:rPr>
                <w:rFonts w:ascii="Times New Roman" w:hAnsi="Times New Roman" w:cs="Times New Roman"/>
                <w:spacing w:val="-53"/>
              </w:rPr>
            </w:pPr>
            <w:r>
              <w:rPr>
                <w:rFonts w:ascii="Times New Roman" w:hAnsi="Times New Roman" w:cs="Times New Roman"/>
              </w:rPr>
              <w:t>(внутрішній/зовнішній)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Внутрішній/зовнішній</w:t>
            </w:r>
          </w:p>
        </w:tc>
      </w:tr>
      <w:tr w:rsidR="00B235B9" w:rsidTr="004335FE">
        <w:trPr>
          <w:trHeight w:val="74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Рівень готовності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235B9" w:rsidTr="004335FE">
        <w:trPr>
          <w:trHeight w:val="68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Цілі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B235B9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</w:p>
          <w:p w:rsidR="00B235B9" w:rsidRDefault="004335FE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оздоролення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та відпочинку.</w:t>
            </w:r>
          </w:p>
          <w:p w:rsidR="00B235B9" w:rsidRDefault="00B235B9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</w:p>
        </w:tc>
      </w:tr>
      <w:tr w:rsidR="00B235B9" w:rsidTr="004335FE">
        <w:trPr>
          <w:trHeight w:val="74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Передбачуваний результат реалізації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B235B9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</w:p>
          <w:p w:rsidR="00B235B9" w:rsidRDefault="004335FE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Розвиток туризму.</w:t>
            </w:r>
          </w:p>
          <w:p w:rsidR="00B235B9" w:rsidRDefault="00B235B9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</w:p>
          <w:p w:rsidR="00B235B9" w:rsidRDefault="00B235B9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</w:p>
        </w:tc>
      </w:tr>
      <w:tr w:rsidR="00B235B9" w:rsidTr="004335FE">
        <w:trPr>
          <w:trHeight w:val="491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Необхідні інвестиції</w:t>
            </w:r>
          </w:p>
        </w:tc>
      </w:tr>
      <w:tr w:rsidR="00B235B9" w:rsidTr="004335FE">
        <w:trPr>
          <w:trHeight w:val="522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Сума та тип інвестицій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235B9" w:rsidTr="004335FE">
        <w:trPr>
          <w:trHeight w:val="121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 місцевого бюджету </w:t>
            </w:r>
          </w:p>
          <w:p w:rsidR="00B235B9" w:rsidRDefault="004335F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 відсотках %)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235B9" w:rsidTr="004335FE">
        <w:trPr>
          <w:trHeight w:val="47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Деталі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235B9" w:rsidTr="004335FE">
        <w:trPr>
          <w:trHeight w:val="540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Період окупності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 w:rsidP="00606AC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235B9" w:rsidTr="004335FE">
        <w:trPr>
          <w:trHeight w:val="489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Розміщення та інфраструктура</w:t>
            </w:r>
          </w:p>
        </w:tc>
      </w:tr>
      <w:tr w:rsidR="00B235B9" w:rsidTr="004335FE">
        <w:trPr>
          <w:trHeight w:val="41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Розміщення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before="5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Красія</w:t>
            </w:r>
            <w:proofErr w:type="spellEnd"/>
            <w:r w:rsidR="00606ACE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с.Вишка</w:t>
            </w:r>
            <w:proofErr w:type="spellEnd"/>
          </w:p>
        </w:tc>
      </w:tr>
      <w:tr w:rsidR="00B235B9" w:rsidTr="004335FE">
        <w:trPr>
          <w:trHeight w:val="550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Земельна ділянка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B9" w:rsidRDefault="004335FE">
            <w:pPr>
              <w:pStyle w:val="TableParagraph"/>
              <w:spacing w:before="48" w:after="20" w:line="295" w:lineRule="auto"/>
              <w:ind w:left="108" w:right="44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83161000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335FE" w:rsidTr="004335FE">
        <w:trPr>
          <w:trHeight w:val="550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Інфраструктура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before="5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Доступ до транспортної інфраструктури</w:t>
            </w:r>
          </w:p>
          <w:p w:rsidR="004335FE" w:rsidRDefault="004335FE" w:rsidP="004335FE">
            <w:pPr>
              <w:pStyle w:val="TableParagraph"/>
              <w:spacing w:before="62" w:line="25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Відстань до найближчих транспортних шляхів та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інфраструктури-</w:t>
            </w:r>
            <w:proofErr w:type="spellEnd"/>
          </w:p>
          <w:p w:rsidR="004335FE" w:rsidRDefault="004335FE" w:rsidP="004335F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50" w:lineRule="exact"/>
              <w:ind w:hanging="189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Аеропорт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.;</w:t>
            </w:r>
            <w:proofErr w:type="gramEnd"/>
          </w:p>
          <w:p w:rsidR="004335FE" w:rsidRDefault="004335FE" w:rsidP="004335F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59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Залізниця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.;</w:t>
            </w:r>
            <w:proofErr w:type="gramEnd"/>
          </w:p>
          <w:p w:rsidR="004335FE" w:rsidRDefault="004335FE" w:rsidP="004335F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60"/>
              <w:rPr>
                <w:rFonts w:ascii="Times New Roman" w:hAnsi="Times New Roman" w:cs="Times New Roman"/>
                <w:i/>
              </w:rPr>
            </w:pPr>
            <w:r w:rsidRPr="004335FE">
              <w:rPr>
                <w:rFonts w:ascii="Times New Roman" w:hAnsi="Times New Roman" w:cs="Times New Roman"/>
                <w:i/>
                <w:lang w:val="ru-RU"/>
              </w:rPr>
              <w:t xml:space="preserve">До автодороги державного </w:t>
            </w:r>
            <w:proofErr w:type="spellStart"/>
            <w:r w:rsidRPr="004335FE">
              <w:rPr>
                <w:rFonts w:ascii="Times New Roman" w:hAnsi="Times New Roman" w:cs="Times New Roman"/>
                <w:i/>
                <w:lang w:val="ru-RU"/>
              </w:rPr>
              <w:t>значення</w:t>
            </w:r>
            <w:proofErr w:type="spellEnd"/>
            <w:r w:rsidRPr="004335FE">
              <w:rPr>
                <w:rFonts w:ascii="Times New Roman" w:hAnsi="Times New Roman" w:cs="Times New Roman"/>
                <w:i/>
                <w:lang w:val="ru-RU"/>
              </w:rPr>
              <w:t xml:space="preserve"> – до 7 км.</w:t>
            </w:r>
          </w:p>
          <w:p w:rsidR="004335FE" w:rsidRDefault="004335FE" w:rsidP="004335FE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Наявність і відстань до комунальної інфраструктури</w:t>
            </w:r>
          </w:p>
          <w:p w:rsidR="004335FE" w:rsidRDefault="004335FE" w:rsidP="004335FE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Енергозабезпечення на території підприємства з потужностями:</w:t>
            </w:r>
          </w:p>
          <w:p w:rsidR="004335FE" w:rsidRPr="00606ACE" w:rsidRDefault="004335FE" w:rsidP="00606ACE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  <w:tab w:val="left" w:pos="881"/>
              </w:tabs>
              <w:ind w:left="880" w:right="423" w:hanging="414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Електропостачання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так</w:t>
            </w:r>
            <w:proofErr w:type="spellEnd"/>
          </w:p>
        </w:tc>
      </w:tr>
      <w:tr w:rsidR="004335FE" w:rsidTr="004335FE">
        <w:trPr>
          <w:trHeight w:val="489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Ресурси та послуги</w:t>
            </w:r>
          </w:p>
        </w:tc>
      </w:tr>
      <w:tr w:rsidR="004335FE" w:rsidTr="004335FE">
        <w:trPr>
          <w:trHeight w:val="62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110" w:right="133"/>
              <w:rPr>
                <w:rFonts w:ascii="Times New Roman" w:hAnsi="Times New Roman" w:cs="Times New Roman"/>
                <w:b/>
                <w:spacing w:val="-53"/>
              </w:rPr>
            </w:pPr>
            <w:r>
              <w:rPr>
                <w:rFonts w:ascii="Times New Roman" w:hAnsi="Times New Roman" w:cs="Times New Roman"/>
                <w:b/>
              </w:rPr>
              <w:t>Доступ до ресурсів</w:t>
            </w:r>
          </w:p>
          <w:p w:rsidR="004335FE" w:rsidRDefault="004335FE" w:rsidP="004335FE">
            <w:pPr>
              <w:pStyle w:val="TableParagraph"/>
              <w:ind w:left="110" w:right="1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 послуг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before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335FE" w:rsidTr="004335FE">
        <w:trPr>
          <w:trHeight w:val="84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110" w:right="3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існуючого майна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335FE" w:rsidTr="004335FE">
        <w:trPr>
          <w:trHeight w:val="84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line="250" w:lineRule="exact"/>
              <w:ind w:left="110" w:right="6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Наявність та якість робочої сили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335FE" w:rsidTr="00606ACE">
        <w:trPr>
          <w:trHeight w:val="84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606ACE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Наявність та актуальність ПКД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606AC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відсутнє</w:t>
            </w:r>
          </w:p>
        </w:tc>
      </w:tr>
      <w:tr w:rsidR="004335FE" w:rsidTr="004335FE">
        <w:trPr>
          <w:trHeight w:val="418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Регуляторні положення</w:t>
            </w:r>
          </w:p>
        </w:tc>
      </w:tr>
      <w:tr w:rsidR="004335FE" w:rsidTr="004335FE">
        <w:trPr>
          <w:trHeight w:val="88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110" w:right="1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Необхідні дозволи та ліцензії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335FE" w:rsidTr="004335FE">
        <w:trPr>
          <w:trHeight w:val="396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Інше</w:t>
            </w:r>
          </w:p>
        </w:tc>
      </w:tr>
      <w:tr w:rsidR="004335FE" w:rsidTr="00606ACE">
        <w:trPr>
          <w:trHeight w:val="109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Інше</w:t>
            </w:r>
          </w:p>
          <w:p w:rsidR="004335FE" w:rsidRDefault="004335FE" w:rsidP="004335FE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(співпраця з міжнародними організаціями, тощо)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E" w:rsidRDefault="004335FE" w:rsidP="004335FE">
            <w:pPr>
              <w:pStyle w:val="TableParagraph"/>
              <w:spacing w:line="250" w:lineRule="exact"/>
              <w:ind w:right="1397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335FE" w:rsidRDefault="004335FE" w:rsidP="004335FE">
            <w:pPr>
              <w:pStyle w:val="TableParagraph"/>
              <w:spacing w:line="250" w:lineRule="exact"/>
              <w:ind w:right="139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35FE" w:rsidTr="004335FE">
        <w:trPr>
          <w:trHeight w:val="1113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110" w:right="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Інформація про ініціатора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line="250" w:lineRule="exact"/>
              <w:ind w:right="17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Костринська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сільська рада</w:t>
            </w:r>
          </w:p>
        </w:tc>
      </w:tr>
      <w:tr w:rsidR="004335FE" w:rsidTr="004335FE">
        <w:trPr>
          <w:trHeight w:val="58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Дані контактної особи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before="1" w:line="230" w:lineRule="exact"/>
              <w:ind w:left="16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Ярослав Бобрик</w:t>
            </w:r>
          </w:p>
        </w:tc>
      </w:tr>
      <w:tr w:rsidR="004335FE" w:rsidTr="004335FE">
        <w:trPr>
          <w:trHeight w:val="56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widowControl w:val="0"/>
              <w:shd w:val="clear" w:color="auto" w:fill="FFFFFF"/>
              <w:ind w:left="219"/>
              <w:textAlignment w:val="baseline"/>
              <w:rPr>
                <w:i/>
                <w:color w:val="000000"/>
                <w:lang w:val="uk-UA"/>
              </w:rPr>
            </w:pPr>
            <w:r w:rsidRPr="00606ACE">
              <w:rPr>
                <w:i/>
                <w:lang w:val="ru-RU"/>
              </w:rPr>
              <w:t xml:space="preserve">Начальник </w:t>
            </w:r>
            <w:proofErr w:type="spellStart"/>
            <w:r w:rsidRPr="00606ACE">
              <w:rPr>
                <w:i/>
                <w:lang w:val="ru-RU"/>
              </w:rPr>
              <w:t>від</w:t>
            </w:r>
            <w:proofErr w:type="spellEnd"/>
            <w:r>
              <w:rPr>
                <w:i/>
                <w:lang w:val="uk-UA"/>
              </w:rPr>
              <w:t>д</w:t>
            </w:r>
            <w:proofErr w:type="spellStart"/>
            <w:r w:rsidRPr="00606ACE">
              <w:rPr>
                <w:i/>
                <w:lang w:val="ru-RU"/>
              </w:rPr>
              <w:t>ілу</w:t>
            </w:r>
            <w:proofErr w:type="spellEnd"/>
            <w:r>
              <w:rPr>
                <w:i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 xml:space="preserve">економічного розвитку, інвестицій, туризму та транскордонного співробітництва </w:t>
            </w:r>
            <w:proofErr w:type="spellStart"/>
            <w:r>
              <w:rPr>
                <w:i/>
                <w:color w:val="000000"/>
                <w:lang w:val="uk-UA"/>
              </w:rPr>
              <w:t>Костринської</w:t>
            </w:r>
            <w:proofErr w:type="spellEnd"/>
            <w:r>
              <w:rPr>
                <w:i/>
                <w:color w:val="000000"/>
                <w:lang w:val="uk-UA"/>
              </w:rPr>
              <w:t xml:space="preserve"> сільської </w:t>
            </w:r>
            <w:proofErr w:type="gramStart"/>
            <w:r>
              <w:rPr>
                <w:i/>
                <w:color w:val="000000"/>
                <w:lang w:val="uk-UA"/>
              </w:rPr>
              <w:t>ради</w:t>
            </w:r>
            <w:proofErr w:type="gramEnd"/>
            <w:r>
              <w:rPr>
                <w:i/>
                <w:color w:val="000000"/>
                <w:lang w:val="uk-UA"/>
              </w:rPr>
              <w:t xml:space="preserve"> </w:t>
            </w:r>
          </w:p>
          <w:p w:rsidR="004335FE" w:rsidRDefault="004335FE" w:rsidP="004335FE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</w:rPr>
            </w:pPr>
          </w:p>
        </w:tc>
      </w:tr>
      <w:tr w:rsidR="004335FE" w:rsidTr="004335FE">
        <w:trPr>
          <w:trHeight w:val="54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0501003059</w:t>
            </w:r>
          </w:p>
        </w:tc>
      </w:tr>
      <w:tr w:rsidR="004335FE" w:rsidTr="004335FE">
        <w:trPr>
          <w:trHeight w:val="552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FE" w:rsidRDefault="004335FE" w:rsidP="004335FE">
            <w:pPr>
              <w:pStyle w:val="TableParagraph"/>
              <w:spacing w:line="229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tenderkostrino@ukr.net</w:t>
            </w:r>
          </w:p>
        </w:tc>
      </w:tr>
    </w:tbl>
    <w:p w:rsidR="00B235B9" w:rsidRDefault="00B235B9"/>
    <w:sectPr w:rsidR="00B235B9" w:rsidSect="00B235B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6FE"/>
    <w:multiLevelType w:val="multilevel"/>
    <w:tmpl w:val="915E5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7C27D9"/>
    <w:multiLevelType w:val="multilevel"/>
    <w:tmpl w:val="ED6001A6"/>
    <w:lvl w:ilvl="0">
      <w:numFmt w:val="bullet"/>
      <w:lvlText w:val="-"/>
      <w:lvlJc w:val="left"/>
      <w:pPr>
        <w:tabs>
          <w:tab w:val="num" w:pos="0"/>
        </w:tabs>
        <w:ind w:left="295" w:hanging="188"/>
      </w:pPr>
      <w:rPr>
        <w:rFonts w:ascii="Georgia" w:hAnsi="Georgia" w:cs="Georgia" w:hint="default"/>
      </w:rPr>
    </w:lvl>
    <w:lvl w:ilvl="1">
      <w:numFmt w:val="bullet"/>
      <w:lvlText w:val="-"/>
      <w:lvlJc w:val="left"/>
      <w:pPr>
        <w:tabs>
          <w:tab w:val="num" w:pos="0"/>
        </w:tabs>
        <w:ind w:left="827" w:hanging="413"/>
      </w:pPr>
      <w:rPr>
        <w:rFonts w:ascii="Georgia" w:hAnsi="Georgia" w:cs="Georgia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83" w:hanging="4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46" w:hanging="4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09" w:hanging="4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72" w:hanging="4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35" w:hanging="4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98" w:hanging="4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61" w:hanging="41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235B9"/>
    <w:rsid w:val="004335FE"/>
    <w:rsid w:val="00606ACE"/>
    <w:rsid w:val="00B235B9"/>
    <w:rsid w:val="00D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4B44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B4432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rsid w:val="00B235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235B9"/>
    <w:pPr>
      <w:spacing w:after="140" w:line="276" w:lineRule="auto"/>
    </w:pPr>
  </w:style>
  <w:style w:type="paragraph" w:styleId="a6">
    <w:name w:val="List"/>
    <w:basedOn w:val="a5"/>
    <w:rsid w:val="00B235B9"/>
    <w:rPr>
      <w:rFonts w:cs="Arial"/>
    </w:rPr>
  </w:style>
  <w:style w:type="paragraph" w:customStyle="1" w:styleId="Caption">
    <w:name w:val="Caption"/>
    <w:basedOn w:val="a"/>
    <w:qFormat/>
    <w:rsid w:val="00B235B9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rsid w:val="00B235B9"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2A5A33"/>
    <w:pPr>
      <w:widowControl w:val="0"/>
      <w:ind w:left="107"/>
    </w:pPr>
    <w:rPr>
      <w:rFonts w:ascii="Georgia" w:eastAsia="Georgia" w:hAnsi="Georgia" w:cs="Georgia"/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2A5A3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RDA_Admin</cp:lastModifiedBy>
  <cp:revision>8</cp:revision>
  <cp:lastPrinted>2024-01-23T06:52:00Z</cp:lastPrinted>
  <dcterms:created xsi:type="dcterms:W3CDTF">2023-10-17T07:10:00Z</dcterms:created>
  <dcterms:modified xsi:type="dcterms:W3CDTF">2024-01-25T07:32:00Z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