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3216D5" w:rsidRDefault="00DA40B8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62915" cy="60579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3216D5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5E49DB" w:rsidRPr="003216D5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3216D5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3216D5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3216D5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3216D5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B57AB4" w:rsidRPr="003216D5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216D5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3216D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3216D5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3216D5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216D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3216D5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3216D5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3216D5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3216D5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3216D5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3216D5">
        <w:rPr>
          <w:rFonts w:ascii="Times New Roman CYR" w:hAnsi="Times New Roman CYR" w:cs="Times New Roman CYR"/>
          <w:b/>
          <w:sz w:val="28"/>
          <w:szCs w:val="28"/>
        </w:rPr>
        <w:t>__</w:t>
      </w:r>
      <w:r w:rsidR="00204981">
        <w:rPr>
          <w:rFonts w:ascii="Times New Roman CYR" w:hAnsi="Times New Roman CYR" w:cs="Times New Roman CYR"/>
          <w:sz w:val="28"/>
          <w:szCs w:val="28"/>
          <w:u w:val="single"/>
        </w:rPr>
        <w:t>14.03.2023</w:t>
      </w:r>
      <w:r w:rsidR="00AD04CC" w:rsidRPr="003216D5">
        <w:rPr>
          <w:rFonts w:ascii="Times New Roman CYR" w:hAnsi="Times New Roman CYR" w:cs="Times New Roman CYR"/>
          <w:b/>
          <w:sz w:val="28"/>
          <w:szCs w:val="28"/>
        </w:rPr>
        <w:t>_</w:t>
      </w:r>
      <w:r w:rsidRPr="003216D5">
        <w:rPr>
          <w:rFonts w:ascii="Times New Roman CYR" w:hAnsi="Times New Roman CYR" w:cs="Times New Roman CYR"/>
          <w:b/>
          <w:sz w:val="28"/>
          <w:szCs w:val="28"/>
        </w:rPr>
        <w:t>__</w:t>
      </w:r>
      <w:r w:rsidR="006B32AD" w:rsidRPr="003216D5">
        <w:rPr>
          <w:rFonts w:ascii="Times New Roman CYR" w:hAnsi="Times New Roman CYR" w:cs="Times New Roman CYR"/>
          <w:b/>
          <w:sz w:val="28"/>
          <w:szCs w:val="28"/>
        </w:rPr>
        <w:t xml:space="preserve">               </w:t>
      </w:r>
      <w:r w:rsidR="000A2822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595545" w:rsidRPr="003216D5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42E75" w:rsidRPr="003216D5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3216D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3216D5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3216D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3216D5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3216D5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A2822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3147" w:rsidRPr="003216D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019E2" w:rsidRPr="003216D5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5D1EB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3216D5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3216D5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204981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Pr="003216D5">
        <w:rPr>
          <w:rFonts w:ascii="Times New Roman CYR" w:hAnsi="Times New Roman CYR" w:cs="Times New Roman CYR"/>
          <w:b/>
          <w:sz w:val="28"/>
          <w:szCs w:val="28"/>
        </w:rPr>
        <w:t>__</w:t>
      </w:r>
      <w:r w:rsidR="005D1EBB">
        <w:rPr>
          <w:rFonts w:ascii="Times New Roman CYR" w:hAnsi="Times New Roman CYR" w:cs="Times New Roman CYR"/>
          <w:b/>
          <w:sz w:val="28"/>
          <w:szCs w:val="28"/>
        </w:rPr>
        <w:t>______</w:t>
      </w:r>
    </w:p>
    <w:p w:rsidR="006B32AD" w:rsidRPr="003216D5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3216D5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3216D5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3216D5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3216D5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3216D5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3216D5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343CD2" w:rsidRPr="003216D5" w:rsidRDefault="004570C0" w:rsidP="004570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6D5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AD22DC" w:rsidRPr="003216D5">
        <w:rPr>
          <w:rFonts w:ascii="Times New Roman" w:hAnsi="Times New Roman" w:cs="Times New Roman"/>
          <w:b/>
          <w:i/>
          <w:sz w:val="28"/>
          <w:szCs w:val="28"/>
        </w:rPr>
        <w:t xml:space="preserve"> утворення робочої групи з питань розроблення та затвердження Перспективного плану формування спроможного госпітального кластера на адміністративно-територіальній одиниці Ужгородського району</w:t>
      </w:r>
      <w:r w:rsidRPr="003216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570C0" w:rsidRPr="003216D5" w:rsidRDefault="004570C0" w:rsidP="00BA4A5C">
      <w:pPr>
        <w:rPr>
          <w:rFonts w:ascii="Times New Roman" w:hAnsi="Times New Roman" w:cs="Times New Roman"/>
          <w:bCs/>
          <w:sz w:val="28"/>
          <w:szCs w:val="28"/>
        </w:rPr>
      </w:pPr>
    </w:p>
    <w:p w:rsidR="009F3FAA" w:rsidRPr="003216D5" w:rsidRDefault="005871E1" w:rsidP="009546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216D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r w:rsidR="004E494F" w:rsidRPr="003216D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статей 4, 15, 28 Закону України </w:t>
      </w:r>
      <w:r w:rsidR="004E494F" w:rsidRPr="003216D5">
        <w:rPr>
          <w:rFonts w:ascii="Times New Roman" w:hAnsi="Times New Roman" w:cs="Times New Roman"/>
          <w:sz w:val="28"/>
          <w:szCs w:val="28"/>
        </w:rPr>
        <w:t>„</w:t>
      </w:r>
      <w:r w:rsidR="004E494F" w:rsidRPr="003216D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правовий режим воєнного стану</w:t>
      </w:r>
      <w:r w:rsidR="004E494F" w:rsidRPr="003216D5">
        <w:rPr>
          <w:rFonts w:ascii="Times New Roman" w:hAnsi="Times New Roman" w:cs="Times New Roman"/>
          <w:sz w:val="28"/>
          <w:szCs w:val="28"/>
        </w:rPr>
        <w:t>”</w:t>
      </w:r>
      <w:r w:rsidR="004E494F" w:rsidRPr="003216D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84FB0" w:rsidRPr="003216D5">
        <w:rPr>
          <w:rFonts w:ascii="Times New Roman" w:hAnsi="Times New Roman" w:cs="Times New Roman"/>
          <w:sz w:val="28"/>
          <w:szCs w:val="28"/>
        </w:rPr>
        <w:t>статей 6,</w:t>
      </w:r>
      <w:r w:rsidR="004570C0" w:rsidRPr="003216D5">
        <w:rPr>
          <w:rFonts w:ascii="Times New Roman" w:hAnsi="Times New Roman" w:cs="Times New Roman"/>
          <w:sz w:val="28"/>
          <w:szCs w:val="28"/>
        </w:rPr>
        <w:t xml:space="preserve"> 13,</w:t>
      </w:r>
      <w:r w:rsidR="00884FB0" w:rsidRPr="003216D5">
        <w:rPr>
          <w:rFonts w:ascii="Times New Roman" w:hAnsi="Times New Roman" w:cs="Times New Roman"/>
          <w:sz w:val="28"/>
          <w:szCs w:val="28"/>
        </w:rPr>
        <w:t xml:space="preserve"> 39, 41 Закону України „Про місцеві державні адміністрації”,</w:t>
      </w:r>
      <w:r w:rsidR="004570C0" w:rsidRPr="003216D5">
        <w:rPr>
          <w:rFonts w:ascii="Times New Roman" w:hAnsi="Times New Roman" w:cs="Times New Roman"/>
          <w:sz w:val="28"/>
          <w:szCs w:val="28"/>
        </w:rPr>
        <w:t xml:space="preserve"> законів України „Про внесення змін до деяких законодавчих актів України щодо удосконалення надання медичної допомоги”, „Про внесення змін до деяких законодавчих актів України щодо підвищення доступності медичної та реабілітаційної допомоги у період дії воєнного стану”,</w:t>
      </w:r>
      <w:r w:rsidR="00884FB0" w:rsidRPr="003216D5">
        <w:rPr>
          <w:rFonts w:ascii="Times New Roman" w:hAnsi="Times New Roman" w:cs="Times New Roman"/>
          <w:sz w:val="28"/>
          <w:szCs w:val="28"/>
        </w:rPr>
        <w:t xml:space="preserve"> </w:t>
      </w:r>
      <w:r w:rsidR="00AD04CC" w:rsidRPr="003216D5">
        <w:rPr>
          <w:rFonts w:ascii="Times New Roman" w:hAnsi="Times New Roman" w:cs="Times New Roman"/>
          <w:sz w:val="28"/>
          <w:szCs w:val="28"/>
        </w:rPr>
        <w:t>указів Президента України:</w:t>
      </w:r>
      <w:r w:rsidR="000E1274" w:rsidRPr="003216D5">
        <w:rPr>
          <w:rFonts w:ascii="Times New Roman" w:hAnsi="Times New Roman" w:cs="Times New Roman"/>
          <w:sz w:val="28"/>
          <w:szCs w:val="28"/>
        </w:rPr>
        <w:t xml:space="preserve"> від 24 лютого 2022 року </w:t>
      </w:r>
      <w:r w:rsidR="00AD04CC" w:rsidRPr="003216D5">
        <w:rPr>
          <w:rFonts w:ascii="Times New Roman" w:hAnsi="Times New Roman" w:cs="Times New Roman"/>
          <w:sz w:val="28"/>
          <w:szCs w:val="28"/>
        </w:rPr>
        <w:t>№ 64/2022 „Про введення воєнного стану в Україні”</w:t>
      </w:r>
      <w:r w:rsidR="004570C0" w:rsidRPr="003216D5">
        <w:rPr>
          <w:rFonts w:ascii="Times New Roman" w:hAnsi="Times New Roman" w:cs="Times New Roman"/>
          <w:sz w:val="28"/>
          <w:szCs w:val="28"/>
        </w:rPr>
        <w:t>,</w:t>
      </w:r>
      <w:r w:rsidR="0095464E">
        <w:rPr>
          <w:rFonts w:ascii="Times New Roman" w:hAnsi="Times New Roman" w:cs="Times New Roman"/>
          <w:sz w:val="28"/>
          <w:szCs w:val="28"/>
        </w:rPr>
        <w:t xml:space="preserve"> від 24 лютого 2022 року </w:t>
      </w:r>
      <w:r w:rsidR="00AD04CC" w:rsidRPr="003216D5">
        <w:rPr>
          <w:rFonts w:ascii="Times New Roman" w:hAnsi="Times New Roman" w:cs="Times New Roman"/>
          <w:sz w:val="28"/>
          <w:szCs w:val="28"/>
        </w:rPr>
        <w:t>№ 68/2022 „Про утворення військових адміністрацій”,</w:t>
      </w:r>
      <w:r w:rsidR="00433F26">
        <w:rPr>
          <w:rFonts w:ascii="Times New Roman" w:hAnsi="Times New Roman" w:cs="Times New Roman"/>
          <w:sz w:val="28"/>
          <w:szCs w:val="28"/>
        </w:rPr>
        <w:t xml:space="preserve"> </w:t>
      </w:r>
      <w:r w:rsidR="00C97810">
        <w:rPr>
          <w:rFonts w:ascii="Times New Roman" w:hAnsi="Times New Roman" w:cs="Times New Roman"/>
          <w:sz w:val="28"/>
          <w:szCs w:val="28"/>
        </w:rPr>
        <w:t>від 6 лютого 2023</w:t>
      </w:r>
      <w:r w:rsidR="00433F26" w:rsidRPr="0076193F">
        <w:rPr>
          <w:rFonts w:ascii="Times New Roman" w:hAnsi="Times New Roman" w:cs="Times New Roman"/>
          <w:sz w:val="28"/>
          <w:szCs w:val="28"/>
        </w:rPr>
        <w:t xml:space="preserve"> </w:t>
      </w:r>
      <w:r w:rsidR="00433F26">
        <w:rPr>
          <w:rFonts w:ascii="Times New Roman" w:hAnsi="Times New Roman" w:cs="Times New Roman"/>
          <w:sz w:val="28"/>
          <w:szCs w:val="28"/>
        </w:rPr>
        <w:t>року</w:t>
      </w:r>
      <w:r w:rsidR="00C97810">
        <w:rPr>
          <w:rFonts w:ascii="Times New Roman" w:hAnsi="Times New Roman" w:cs="Times New Roman"/>
          <w:sz w:val="28"/>
          <w:szCs w:val="28"/>
        </w:rPr>
        <w:t xml:space="preserve"> №58/2023</w:t>
      </w:r>
      <w:r w:rsidR="00433F26" w:rsidRPr="0076193F">
        <w:rPr>
          <w:rFonts w:ascii="Times New Roman" w:hAnsi="Times New Roman" w:cs="Times New Roman"/>
          <w:sz w:val="28"/>
          <w:szCs w:val="28"/>
        </w:rPr>
        <w:t xml:space="preserve"> </w:t>
      </w:r>
      <w:r w:rsidR="00433F26" w:rsidRPr="007619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433F26" w:rsidRPr="0076193F">
        <w:rPr>
          <w:rFonts w:ascii="Times New Roman" w:hAnsi="Times New Roman" w:cs="Times New Roman"/>
          <w:sz w:val="28"/>
          <w:szCs w:val="28"/>
        </w:rPr>
        <w:t>Про продовження строку дії воєнного стану в Україні”</w:t>
      </w:r>
      <w:r w:rsidR="00433F26">
        <w:rPr>
          <w:rFonts w:ascii="Times New Roman" w:hAnsi="Times New Roman" w:cs="Times New Roman"/>
          <w:sz w:val="28"/>
          <w:szCs w:val="28"/>
        </w:rPr>
        <w:t>,</w:t>
      </w:r>
      <w:r w:rsidR="00AD04CC" w:rsidRPr="003216D5">
        <w:rPr>
          <w:rFonts w:ascii="Times New Roman" w:hAnsi="Times New Roman" w:cs="Times New Roman"/>
          <w:sz w:val="28"/>
          <w:szCs w:val="28"/>
        </w:rPr>
        <w:t xml:space="preserve"> </w:t>
      </w:r>
      <w:r w:rsidR="009F3FAA" w:rsidRPr="003216D5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28 лютого 2023 року № 174 „Деякі питання організації спроможної мережі закладів охорони здоров’я”, </w:t>
      </w:r>
      <w:r w:rsidR="0095464E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E27986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95464E">
        <w:rPr>
          <w:rFonts w:ascii="Times New Roman" w:hAnsi="Times New Roman" w:cs="Times New Roman"/>
          <w:sz w:val="28"/>
          <w:szCs w:val="28"/>
        </w:rPr>
        <w:t>Закарпатської обласної</w:t>
      </w:r>
      <w:r w:rsidR="00E27986">
        <w:rPr>
          <w:rFonts w:ascii="Times New Roman" w:hAnsi="Times New Roman" w:cs="Times New Roman"/>
          <w:sz w:val="28"/>
          <w:szCs w:val="28"/>
        </w:rPr>
        <w:t xml:space="preserve"> державної адміністрації – начальника Закарпатської обласної</w:t>
      </w:r>
      <w:r w:rsidR="0095464E">
        <w:rPr>
          <w:rFonts w:ascii="Times New Roman" w:hAnsi="Times New Roman" w:cs="Times New Roman"/>
          <w:sz w:val="28"/>
          <w:szCs w:val="28"/>
        </w:rPr>
        <w:t xml:space="preserve"> військової адміністрації</w:t>
      </w:r>
      <w:r w:rsidR="00E27986">
        <w:rPr>
          <w:rFonts w:ascii="Times New Roman" w:hAnsi="Times New Roman" w:cs="Times New Roman"/>
          <w:sz w:val="28"/>
          <w:szCs w:val="28"/>
        </w:rPr>
        <w:t xml:space="preserve"> 08.03.2023 №238</w:t>
      </w:r>
      <w:r w:rsidR="0095464E">
        <w:rPr>
          <w:rFonts w:ascii="Times New Roman" w:hAnsi="Times New Roman" w:cs="Times New Roman"/>
          <w:sz w:val="28"/>
          <w:szCs w:val="28"/>
        </w:rPr>
        <w:t xml:space="preserve"> </w:t>
      </w:r>
      <w:r w:rsidR="0095464E" w:rsidRPr="003216D5">
        <w:rPr>
          <w:rFonts w:ascii="Times New Roman" w:hAnsi="Times New Roman" w:cs="Times New Roman"/>
          <w:sz w:val="28"/>
          <w:szCs w:val="28"/>
        </w:rPr>
        <w:t>„</w:t>
      </w:r>
      <w:r w:rsidR="0095464E">
        <w:rPr>
          <w:rFonts w:ascii="Times New Roman" w:hAnsi="Times New Roman" w:cs="Times New Roman"/>
          <w:sz w:val="28"/>
          <w:szCs w:val="28"/>
        </w:rPr>
        <w:t>Про формування спроможної мережі закладів охорони здоров’я Закарпатського госпітального округу</w:t>
      </w:r>
      <w:r w:rsidR="0095464E" w:rsidRPr="003216D5">
        <w:rPr>
          <w:rFonts w:ascii="Times New Roman" w:hAnsi="Times New Roman" w:cs="Times New Roman"/>
          <w:sz w:val="28"/>
          <w:szCs w:val="28"/>
        </w:rPr>
        <w:t>”</w:t>
      </w:r>
      <w:r w:rsidR="0095464E">
        <w:rPr>
          <w:rFonts w:ascii="Times New Roman" w:hAnsi="Times New Roman" w:cs="Times New Roman"/>
          <w:sz w:val="28"/>
          <w:szCs w:val="28"/>
        </w:rPr>
        <w:t xml:space="preserve">, </w:t>
      </w:r>
      <w:r w:rsidR="009F3FAA" w:rsidRPr="003216D5">
        <w:rPr>
          <w:rFonts w:ascii="Times New Roman" w:hAnsi="Times New Roman" w:cs="Times New Roman"/>
          <w:sz w:val="28"/>
          <w:szCs w:val="28"/>
        </w:rPr>
        <w:t xml:space="preserve">з метою комплексного вивчення проблемних питань, координації дій, збалансування переваг і недоліків децентралізації, з урахуванням ролі кожного медичного закладу в роботі всієї медичної системи </w:t>
      </w:r>
      <w:r w:rsidR="00C97810">
        <w:rPr>
          <w:rFonts w:ascii="Times New Roman" w:hAnsi="Times New Roman" w:cs="Times New Roman"/>
          <w:sz w:val="28"/>
          <w:szCs w:val="28"/>
        </w:rPr>
        <w:t>району</w:t>
      </w:r>
      <w:r w:rsidR="009F3FAA" w:rsidRPr="003216D5">
        <w:rPr>
          <w:rFonts w:ascii="Times New Roman" w:hAnsi="Times New Roman" w:cs="Times New Roman"/>
          <w:sz w:val="28"/>
          <w:szCs w:val="28"/>
        </w:rPr>
        <w:t>, запровадження госпітального планування та об’єднання закладів охорони здоров’я у мережу госпітального округу як функціонально, так і організаційно</w:t>
      </w:r>
    </w:p>
    <w:p w:rsidR="00B42E75" w:rsidRPr="003216D5" w:rsidRDefault="00B42E75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B42E75" w:rsidRPr="003216D5" w:rsidRDefault="00B42E75" w:rsidP="00B42E75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3216D5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3216D5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3216D5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3216D5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3216D5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3216D5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3216D5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3216D5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3216D5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C307EC" w:rsidRPr="003216D5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3216D5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3216D5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3216D5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3216D5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3216D5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3216D5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3216D5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3216D5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041615" w:rsidRPr="003216D5" w:rsidRDefault="00041615" w:rsidP="0056341A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BA4D43" w:rsidRPr="003216D5" w:rsidRDefault="00041615" w:rsidP="00BA4D4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3216D5">
        <w:rPr>
          <w:rFonts w:ascii="Times New Roman" w:hAnsi="Times New Roman" w:cs="Times New Roman"/>
          <w:color w:val="000000"/>
          <w:sz w:val="28"/>
          <w:szCs w:val="28"/>
        </w:rPr>
        <w:t xml:space="preserve">        1. </w:t>
      </w:r>
      <w:r w:rsidR="008D590B" w:rsidRPr="003216D5">
        <w:rPr>
          <w:rFonts w:ascii="Times New Roman" w:hAnsi="Times New Roman" w:cs="Times New Roman"/>
          <w:sz w:val="28"/>
          <w:szCs w:val="28"/>
        </w:rPr>
        <w:t xml:space="preserve">Утворити робочу групу </w:t>
      </w:r>
      <w:r w:rsidR="00AD22DC" w:rsidRPr="003216D5">
        <w:rPr>
          <w:rFonts w:ascii="Times New Roman" w:hAnsi="Times New Roman" w:cs="Times New Roman"/>
          <w:sz w:val="28"/>
          <w:szCs w:val="28"/>
        </w:rPr>
        <w:t>з питань розроблення та затвердження Перспективного плану формування спроможного госпітального кластера н</w:t>
      </w:r>
      <w:r w:rsidR="00C97810">
        <w:rPr>
          <w:rFonts w:ascii="Times New Roman" w:hAnsi="Times New Roman" w:cs="Times New Roman"/>
          <w:sz w:val="28"/>
          <w:szCs w:val="28"/>
        </w:rPr>
        <w:t>а адміністративно-територіальній</w:t>
      </w:r>
      <w:r w:rsidR="00AD22DC" w:rsidRPr="003216D5">
        <w:rPr>
          <w:rFonts w:ascii="Times New Roman" w:hAnsi="Times New Roman" w:cs="Times New Roman"/>
          <w:sz w:val="28"/>
          <w:szCs w:val="28"/>
        </w:rPr>
        <w:t xml:space="preserve"> одиниці Ужгородського району</w:t>
      </w:r>
      <w:r w:rsidR="0095464E">
        <w:rPr>
          <w:rFonts w:ascii="Times New Roman" w:hAnsi="Times New Roman" w:cs="Times New Roman"/>
          <w:sz w:val="28"/>
          <w:szCs w:val="28"/>
        </w:rPr>
        <w:t xml:space="preserve"> (далі - </w:t>
      </w:r>
      <w:r w:rsidR="00C97810">
        <w:rPr>
          <w:rFonts w:ascii="Times New Roman" w:hAnsi="Times New Roman" w:cs="Times New Roman"/>
          <w:sz w:val="28"/>
          <w:szCs w:val="28"/>
        </w:rPr>
        <w:t>Робоча група) згідно з додатком.</w:t>
      </w:r>
    </w:p>
    <w:p w:rsidR="00B90243" w:rsidRPr="003216D5" w:rsidRDefault="00AD22DC" w:rsidP="00884F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6D5">
        <w:rPr>
          <w:rFonts w:ascii="Times New Roman" w:hAnsi="Times New Roman" w:cs="Times New Roman"/>
          <w:sz w:val="28"/>
          <w:szCs w:val="28"/>
        </w:rPr>
        <w:t xml:space="preserve">2. Робочій групі розробити та </w:t>
      </w:r>
      <w:r w:rsidR="00F13711" w:rsidRPr="003216D5">
        <w:rPr>
          <w:rFonts w:ascii="Times New Roman" w:hAnsi="Times New Roman" w:cs="Times New Roman"/>
          <w:sz w:val="28"/>
          <w:szCs w:val="28"/>
        </w:rPr>
        <w:t>затвердити Перспективний план формування спроможного госпітального кластера з урахуванням територіальної доступності населення району до медичного обслуговування та спроможності закладів району, погодивши його з усіма головами виконавчих органів місцевих рад</w:t>
      </w:r>
      <w:r w:rsidRPr="003216D5">
        <w:rPr>
          <w:rFonts w:ascii="Times New Roman" w:hAnsi="Times New Roman" w:cs="Times New Roman"/>
          <w:sz w:val="28"/>
          <w:szCs w:val="28"/>
        </w:rPr>
        <w:t>.</w:t>
      </w:r>
    </w:p>
    <w:p w:rsidR="00E27986" w:rsidRDefault="00E27986" w:rsidP="00433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986" w:rsidRDefault="00E27986" w:rsidP="00433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986" w:rsidRDefault="00E27986" w:rsidP="00433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986" w:rsidRDefault="001C3C15" w:rsidP="001C3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B2F0C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</w:p>
    <w:p w:rsidR="00EB2F0C" w:rsidRDefault="00EB2F0C" w:rsidP="00433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C2B" w:rsidRDefault="0071732E" w:rsidP="00433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6D5">
        <w:rPr>
          <w:rFonts w:ascii="Times New Roman" w:hAnsi="Times New Roman" w:cs="Times New Roman"/>
          <w:sz w:val="28"/>
          <w:szCs w:val="28"/>
        </w:rPr>
        <w:t>3</w:t>
      </w:r>
      <w:r w:rsidR="00B90243" w:rsidRPr="003216D5">
        <w:rPr>
          <w:rFonts w:ascii="Times New Roman" w:hAnsi="Times New Roman" w:cs="Times New Roman"/>
          <w:sz w:val="28"/>
          <w:szCs w:val="28"/>
        </w:rPr>
        <w:t>. </w:t>
      </w:r>
      <w:r w:rsidR="003C2267" w:rsidRPr="00204E96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залишаю за собою.</w:t>
      </w:r>
    </w:p>
    <w:p w:rsidR="00274142" w:rsidRDefault="00274142" w:rsidP="00433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F0C" w:rsidRDefault="00EB2F0C" w:rsidP="00433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F0C" w:rsidRPr="00433F26" w:rsidRDefault="00EB2F0C" w:rsidP="00433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C2B" w:rsidRPr="003216D5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3216D5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3216D5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32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6D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3216D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3216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BC0" w:rsidRPr="00AD22DC" w:rsidRDefault="00752B5B" w:rsidP="00AD22DC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3216D5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3216D5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AD22DC" w:rsidRPr="003216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A0FAE" w:rsidRPr="003216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 w:rsidRPr="003216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22DC" w:rsidRPr="003216D5">
        <w:rPr>
          <w:rFonts w:ascii="Times New Roman" w:hAnsi="Times New Roman" w:cs="Times New Roman"/>
          <w:b/>
          <w:sz w:val="28"/>
          <w:szCs w:val="28"/>
        </w:rPr>
        <w:t>Юрій ГУЗИНЕЦЬ</w:t>
      </w:r>
    </w:p>
    <w:sectPr w:rsidR="00FC0BC0" w:rsidRPr="00AD22DC" w:rsidSect="001C3C15">
      <w:headerReference w:type="default" r:id="rId8"/>
      <w:pgSz w:w="11907" w:h="16839" w:code="9"/>
      <w:pgMar w:top="360" w:right="567" w:bottom="284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69" w:rsidRDefault="00570A69">
      <w:r>
        <w:separator/>
      </w:r>
    </w:p>
  </w:endnote>
  <w:endnote w:type="continuationSeparator" w:id="0">
    <w:p w:rsidR="00570A69" w:rsidRDefault="0057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69" w:rsidRDefault="00570A69">
      <w:r>
        <w:separator/>
      </w:r>
    </w:p>
  </w:footnote>
  <w:footnote w:type="continuationSeparator" w:id="0">
    <w:p w:rsidR="00570A69" w:rsidRDefault="00570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2CB9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2822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274"/>
    <w:rsid w:val="000E1518"/>
    <w:rsid w:val="000E2289"/>
    <w:rsid w:val="000E3FD1"/>
    <w:rsid w:val="000E4348"/>
    <w:rsid w:val="000E4592"/>
    <w:rsid w:val="000E4914"/>
    <w:rsid w:val="000E6085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3C15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4CF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393F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4981"/>
    <w:rsid w:val="00204E96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142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6D5"/>
    <w:rsid w:val="00321FCE"/>
    <w:rsid w:val="00322011"/>
    <w:rsid w:val="00322932"/>
    <w:rsid w:val="00322B1B"/>
    <w:rsid w:val="00322FA3"/>
    <w:rsid w:val="003231E2"/>
    <w:rsid w:val="00323929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2267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3F26"/>
    <w:rsid w:val="00434DD9"/>
    <w:rsid w:val="0043524D"/>
    <w:rsid w:val="00435907"/>
    <w:rsid w:val="00435AE5"/>
    <w:rsid w:val="00435C91"/>
    <w:rsid w:val="004369D6"/>
    <w:rsid w:val="00436A86"/>
    <w:rsid w:val="00440F8C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570C0"/>
    <w:rsid w:val="00460D59"/>
    <w:rsid w:val="00460D89"/>
    <w:rsid w:val="00461128"/>
    <w:rsid w:val="00461DC1"/>
    <w:rsid w:val="004620BB"/>
    <w:rsid w:val="00462C87"/>
    <w:rsid w:val="0046302A"/>
    <w:rsid w:val="00463D19"/>
    <w:rsid w:val="00464722"/>
    <w:rsid w:val="00467D10"/>
    <w:rsid w:val="0047036A"/>
    <w:rsid w:val="00470643"/>
    <w:rsid w:val="00473CEE"/>
    <w:rsid w:val="004744C6"/>
    <w:rsid w:val="00474ACC"/>
    <w:rsid w:val="004751C0"/>
    <w:rsid w:val="00475344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160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0A69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1EBB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2D54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65C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193F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07BA5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077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590B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0D96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464E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092F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3FAA"/>
    <w:rsid w:val="009F4C69"/>
    <w:rsid w:val="009F6121"/>
    <w:rsid w:val="00A01FAD"/>
    <w:rsid w:val="00A037D1"/>
    <w:rsid w:val="00A05BB3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04CC"/>
    <w:rsid w:val="00AD10C4"/>
    <w:rsid w:val="00AD1AC9"/>
    <w:rsid w:val="00AD22DC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2D77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97810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08D5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4F75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03C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0B8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2CC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27986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53F0"/>
    <w:rsid w:val="00EA5C75"/>
    <w:rsid w:val="00EA61B2"/>
    <w:rsid w:val="00EB05C9"/>
    <w:rsid w:val="00EB0AA2"/>
    <w:rsid w:val="00EB1166"/>
    <w:rsid w:val="00EB2578"/>
    <w:rsid w:val="00EB2F0C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204"/>
    <w:rsid w:val="00EB63F5"/>
    <w:rsid w:val="00EB6891"/>
    <w:rsid w:val="00EB7603"/>
    <w:rsid w:val="00EC3E28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3711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>ODA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2023-03-15T12:35:00Z</cp:lastPrinted>
  <dcterms:created xsi:type="dcterms:W3CDTF">2023-04-24T10:58:00Z</dcterms:created>
  <dcterms:modified xsi:type="dcterms:W3CDTF">2023-04-24T10:58:00Z</dcterms:modified>
</cp:coreProperties>
</file>