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Default="0009150A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58315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C6691D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6691D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C6691D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6691D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B57AB4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B57AB4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B57AB4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BA4B21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B42E75">
        <w:rPr>
          <w:rFonts w:ascii="Times New Roman CYR" w:hAnsi="Times New Roman CYR" w:cs="Times New Roman CYR"/>
          <w:b/>
          <w:sz w:val="28"/>
          <w:szCs w:val="28"/>
        </w:rPr>
        <w:t>__</w:t>
      </w:r>
      <w:r w:rsidR="00C80360" w:rsidRPr="00C80360">
        <w:rPr>
          <w:rFonts w:ascii="Times New Roman CYR" w:hAnsi="Times New Roman CYR" w:cs="Times New Roman CYR"/>
          <w:sz w:val="28"/>
          <w:szCs w:val="28"/>
          <w:u w:val="single"/>
        </w:rPr>
        <w:t>15.04.2022</w:t>
      </w:r>
      <w:r w:rsidRPr="00B42E75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BA4B21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BA4B2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BA4B21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BA4B2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BA4B21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BA4B21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BA4B2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C8036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57AB4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B43147" w:rsidRPr="00BA4B2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BA4B21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___</w:t>
      </w:r>
      <w:r w:rsidR="00C80360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62113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A1436E" w:rsidRDefault="00926206" w:rsidP="00B71CC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4B21">
        <w:rPr>
          <w:rFonts w:ascii="Times New Roman" w:hAnsi="Times New Roman" w:cs="Times New Roman"/>
          <w:b/>
          <w:bCs/>
          <w:i/>
          <w:sz w:val="28"/>
          <w:szCs w:val="28"/>
        </w:rPr>
        <w:t>Про</w:t>
      </w:r>
      <w:r w:rsidR="0084527B" w:rsidRPr="00BA4B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A4B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F5722" w:rsidRPr="00BA4B21">
        <w:rPr>
          <w:rFonts w:ascii="Times New Roman" w:hAnsi="Times New Roman" w:cs="Times New Roman"/>
          <w:b/>
          <w:bCs/>
          <w:i/>
          <w:sz w:val="28"/>
          <w:szCs w:val="28"/>
        </w:rPr>
        <w:t>закінчення</w:t>
      </w:r>
      <w:r w:rsidR="0084527B" w:rsidRPr="00BA4B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A4B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F5722" w:rsidRPr="00BA4B21">
        <w:rPr>
          <w:rFonts w:ascii="Times New Roman" w:hAnsi="Times New Roman" w:cs="Times New Roman"/>
          <w:b/>
          <w:bCs/>
          <w:i/>
          <w:sz w:val="28"/>
          <w:szCs w:val="28"/>
        </w:rPr>
        <w:t>опалювального</w:t>
      </w:r>
      <w:r w:rsidR="00B71C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A4A5C" w:rsidRPr="00B71CC9" w:rsidRDefault="00583150" w:rsidP="00B71CC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періоду</w:t>
      </w:r>
      <w:r w:rsidR="007B72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2021-2022</w:t>
      </w:r>
      <w:r w:rsidR="00F567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років</w:t>
      </w:r>
    </w:p>
    <w:p w:rsidR="00343CD2" w:rsidRPr="00EA294C" w:rsidRDefault="00343CD2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EA294C" w:rsidRDefault="005871E1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eastAsia="uk-UA"/>
        </w:rPr>
      </w:pPr>
      <w:r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B42E75">
        <w:rPr>
          <w:noProof w:val="0"/>
          <w:color w:val="000000"/>
          <w:sz w:val="28"/>
          <w:szCs w:val="28"/>
          <w:lang w:val="uk-UA" w:eastAsia="uk-UA"/>
        </w:rPr>
        <w:t xml:space="preserve">статей 4, 15, 28 Закону України </w:t>
      </w:r>
      <w:r w:rsidR="00B42E75" w:rsidRPr="00EA294C">
        <w:rPr>
          <w:noProof w:val="0"/>
          <w:color w:val="000000"/>
          <w:sz w:val="28"/>
          <w:szCs w:val="28"/>
          <w:lang w:eastAsia="uk-UA"/>
        </w:rPr>
        <w:t>„</w:t>
      </w:r>
      <w:r w:rsidR="00B42E75">
        <w:rPr>
          <w:noProof w:val="0"/>
          <w:color w:val="000000"/>
          <w:sz w:val="28"/>
          <w:szCs w:val="28"/>
          <w:lang w:val="uk-UA" w:eastAsia="uk-UA"/>
        </w:rPr>
        <w:t>Про правовий режим воєнного стану</w:t>
      </w:r>
      <w:r w:rsidR="00B42E75" w:rsidRPr="00EA294C">
        <w:rPr>
          <w:noProof w:val="0"/>
          <w:color w:val="000000"/>
          <w:sz w:val="28"/>
          <w:szCs w:val="28"/>
          <w:lang w:eastAsia="uk-UA"/>
        </w:rPr>
        <w:t>”</w:t>
      </w:r>
      <w:r w:rsidR="00C6691D">
        <w:rPr>
          <w:noProof w:val="0"/>
          <w:color w:val="000000"/>
          <w:sz w:val="28"/>
          <w:szCs w:val="28"/>
          <w:lang w:val="uk-UA" w:eastAsia="uk-UA"/>
        </w:rPr>
        <w:t>, статей 4 і</w:t>
      </w:r>
      <w:r w:rsidR="00B42E75">
        <w:rPr>
          <w:noProof w:val="0"/>
          <w:color w:val="000000"/>
          <w:sz w:val="28"/>
          <w:szCs w:val="28"/>
          <w:lang w:val="uk-UA" w:eastAsia="uk-UA"/>
        </w:rPr>
        <w:t xml:space="preserve"> 12 Закону України </w:t>
      </w:r>
      <w:r w:rsidR="00B42E75" w:rsidRPr="00EA294C">
        <w:rPr>
          <w:noProof w:val="0"/>
          <w:color w:val="000000"/>
          <w:sz w:val="28"/>
          <w:szCs w:val="28"/>
          <w:lang w:eastAsia="uk-UA"/>
        </w:rPr>
        <w:t>„</w:t>
      </w:r>
      <w:r w:rsidR="00B42E75">
        <w:rPr>
          <w:noProof w:val="0"/>
          <w:color w:val="000000"/>
          <w:sz w:val="28"/>
          <w:szCs w:val="28"/>
          <w:lang w:val="uk-UA" w:eastAsia="uk-UA"/>
        </w:rPr>
        <w:t>Про теплопостачання</w:t>
      </w:r>
      <w:r w:rsidR="00B42E75" w:rsidRPr="00EA294C">
        <w:rPr>
          <w:noProof w:val="0"/>
          <w:color w:val="000000"/>
          <w:sz w:val="28"/>
          <w:szCs w:val="28"/>
          <w:lang w:eastAsia="uk-UA"/>
        </w:rPr>
        <w:t>”</w:t>
      </w:r>
      <w:r w:rsidR="00B42E75">
        <w:rPr>
          <w:noProof w:val="0"/>
          <w:color w:val="000000"/>
          <w:sz w:val="28"/>
          <w:szCs w:val="28"/>
          <w:lang w:val="uk-UA" w:eastAsia="uk-UA"/>
        </w:rPr>
        <w:t xml:space="preserve">, </w:t>
      </w:r>
      <w:r>
        <w:rPr>
          <w:noProof w:val="0"/>
          <w:color w:val="000000"/>
          <w:sz w:val="28"/>
          <w:szCs w:val="28"/>
          <w:lang w:eastAsia="uk-UA"/>
        </w:rPr>
        <w:t>статей 6</w:t>
      </w:r>
      <w:r w:rsidR="001273A9">
        <w:rPr>
          <w:noProof w:val="0"/>
          <w:color w:val="000000"/>
          <w:sz w:val="28"/>
          <w:szCs w:val="28"/>
          <w:lang w:val="uk-UA" w:eastAsia="uk-UA"/>
        </w:rPr>
        <w:t>, 39, 41</w:t>
      </w:r>
      <w:r w:rsidR="00EA294C" w:rsidRPr="00EA294C">
        <w:rPr>
          <w:noProof w:val="0"/>
          <w:color w:val="000000"/>
          <w:sz w:val="28"/>
          <w:szCs w:val="28"/>
          <w:lang w:eastAsia="uk-UA"/>
        </w:rPr>
        <w:t xml:space="preserve"> Закону України „Про місцеві державні адміністрації”,</w:t>
      </w:r>
      <w:r w:rsidR="00B42E75">
        <w:rPr>
          <w:noProof w:val="0"/>
          <w:color w:val="000000"/>
          <w:sz w:val="28"/>
          <w:szCs w:val="28"/>
          <w:lang w:eastAsia="uk-UA"/>
        </w:rPr>
        <w:t xml:space="preserve"> </w:t>
      </w:r>
      <w:r w:rsidR="00EA294C" w:rsidRPr="00EA294C">
        <w:rPr>
          <w:noProof w:val="0"/>
          <w:color w:val="000000"/>
          <w:sz w:val="28"/>
          <w:szCs w:val="28"/>
          <w:lang w:eastAsia="uk-UA"/>
        </w:rPr>
        <w:t>постанови</w:t>
      </w:r>
      <w:r w:rsidR="00766722" w:rsidRPr="00766722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A294C" w:rsidRPr="00EA294C">
        <w:rPr>
          <w:noProof w:val="0"/>
          <w:color w:val="000000"/>
          <w:sz w:val="28"/>
          <w:szCs w:val="28"/>
          <w:lang w:eastAsia="uk-UA"/>
        </w:rPr>
        <w:t xml:space="preserve"> Кабінету Міністрів України в</w:t>
      </w:r>
      <w:r w:rsidR="0056765E">
        <w:rPr>
          <w:noProof w:val="0"/>
          <w:color w:val="000000"/>
          <w:sz w:val="28"/>
          <w:szCs w:val="28"/>
          <w:lang w:eastAsia="uk-UA"/>
        </w:rPr>
        <w:t>ід 21 липня 2005 р.</w:t>
      </w:r>
      <w:r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A294C" w:rsidRPr="00EA294C">
        <w:rPr>
          <w:noProof w:val="0"/>
          <w:color w:val="000000"/>
          <w:sz w:val="28"/>
          <w:szCs w:val="28"/>
          <w:lang w:eastAsia="uk-UA"/>
        </w:rPr>
        <w:t xml:space="preserve"> № 630 „Про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водовідведення”</w:t>
      </w:r>
      <w:r>
        <w:rPr>
          <w:noProof w:val="0"/>
          <w:color w:val="000000"/>
          <w:sz w:val="28"/>
          <w:szCs w:val="28"/>
          <w:lang w:val="uk-UA" w:eastAsia="uk-UA"/>
        </w:rPr>
        <w:t>,</w:t>
      </w:r>
      <w:r w:rsidR="00766722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B42E75">
        <w:rPr>
          <w:noProof w:val="0"/>
          <w:color w:val="000000"/>
          <w:sz w:val="28"/>
          <w:szCs w:val="28"/>
          <w:lang w:val="uk-UA" w:eastAsia="uk-UA"/>
        </w:rPr>
        <w:t>постанови Кабінету Міністрів Украї</w:t>
      </w:r>
      <w:r w:rsidR="00FA2671">
        <w:rPr>
          <w:noProof w:val="0"/>
          <w:color w:val="000000"/>
          <w:sz w:val="28"/>
          <w:szCs w:val="28"/>
          <w:lang w:val="uk-UA" w:eastAsia="uk-UA"/>
        </w:rPr>
        <w:t xml:space="preserve">ни від 21 серпня </w:t>
      </w:r>
      <w:r w:rsidR="00B42E75">
        <w:rPr>
          <w:noProof w:val="0"/>
          <w:color w:val="000000"/>
          <w:sz w:val="28"/>
          <w:szCs w:val="28"/>
          <w:lang w:val="uk-UA" w:eastAsia="uk-UA"/>
        </w:rPr>
        <w:t xml:space="preserve">2019 </w:t>
      </w:r>
      <w:r w:rsidR="00FA2671">
        <w:rPr>
          <w:noProof w:val="0"/>
          <w:color w:val="000000"/>
          <w:sz w:val="28"/>
          <w:szCs w:val="28"/>
          <w:lang w:val="uk-UA" w:eastAsia="uk-UA"/>
        </w:rPr>
        <w:t>р.</w:t>
      </w:r>
      <w:r w:rsidR="00B42E75">
        <w:rPr>
          <w:noProof w:val="0"/>
          <w:color w:val="000000"/>
          <w:sz w:val="28"/>
          <w:szCs w:val="28"/>
          <w:lang w:val="uk-UA" w:eastAsia="uk-UA"/>
        </w:rPr>
        <w:t xml:space="preserve"> №830 </w:t>
      </w:r>
      <w:r w:rsidR="00B42E75" w:rsidRPr="00EA294C">
        <w:rPr>
          <w:noProof w:val="0"/>
          <w:color w:val="000000"/>
          <w:sz w:val="28"/>
          <w:szCs w:val="28"/>
          <w:lang w:eastAsia="uk-UA"/>
        </w:rPr>
        <w:t>„</w:t>
      </w:r>
      <w:r w:rsidR="00B42E75" w:rsidRPr="00B42E75">
        <w:rPr>
          <w:bCs/>
          <w:color w:val="333333"/>
          <w:sz w:val="28"/>
          <w:szCs w:val="28"/>
          <w:shd w:val="clear" w:color="auto" w:fill="FFFFFF"/>
        </w:rPr>
        <w:t>Про затвердження Правил надання послуги з постачання теплової енергії і типових договорів про надання послуги з постачання теплової енергії</w:t>
      </w:r>
      <w:r w:rsidR="00B42E75" w:rsidRPr="00EA294C">
        <w:rPr>
          <w:noProof w:val="0"/>
          <w:color w:val="000000"/>
          <w:sz w:val="28"/>
          <w:szCs w:val="28"/>
          <w:lang w:eastAsia="uk-UA"/>
        </w:rPr>
        <w:t>”</w:t>
      </w:r>
      <w:r w:rsidR="00FA2671">
        <w:rPr>
          <w:noProof w:val="0"/>
          <w:color w:val="000000"/>
          <w:sz w:val="28"/>
          <w:szCs w:val="28"/>
          <w:lang w:val="uk-UA" w:eastAsia="uk-UA"/>
        </w:rPr>
        <w:t xml:space="preserve"> (в редакції постанови Кабінету Міністрів України від 08 вересня 2021 р. №1022)</w:t>
      </w:r>
      <w:r w:rsidR="00B42E75">
        <w:rPr>
          <w:noProof w:val="0"/>
          <w:color w:val="000000"/>
          <w:sz w:val="28"/>
          <w:szCs w:val="28"/>
          <w:lang w:val="uk-UA" w:eastAsia="uk-UA"/>
        </w:rPr>
        <w:t xml:space="preserve">, </w:t>
      </w:r>
      <w:r w:rsidR="00766722">
        <w:rPr>
          <w:noProof w:val="0"/>
          <w:color w:val="000000"/>
          <w:sz w:val="28"/>
          <w:szCs w:val="28"/>
          <w:lang w:val="uk-UA" w:eastAsia="uk-UA"/>
        </w:rPr>
        <w:t>у</w:t>
      </w:r>
      <w:r w:rsidR="00EA294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A294C" w:rsidRPr="00EA294C">
        <w:rPr>
          <w:noProof w:val="0"/>
          <w:color w:val="000000"/>
          <w:sz w:val="28"/>
          <w:szCs w:val="28"/>
          <w:lang w:eastAsia="uk-UA"/>
        </w:rPr>
        <w:t>зв’язку з тим, що спостерігається сталий весняни</w:t>
      </w:r>
      <w:r w:rsidR="00B42E75">
        <w:rPr>
          <w:noProof w:val="0"/>
          <w:color w:val="000000"/>
          <w:sz w:val="28"/>
          <w:szCs w:val="28"/>
          <w:lang w:eastAsia="uk-UA"/>
        </w:rPr>
        <w:t>й перехід температури вище +8°С</w:t>
      </w:r>
    </w:p>
    <w:p w:rsidR="00B42E75" w:rsidRDefault="00B42E75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eastAsia="uk-UA"/>
        </w:rPr>
      </w:pPr>
    </w:p>
    <w:p w:rsidR="00B42E75" w:rsidRPr="00B42E75" w:rsidRDefault="00B42E75" w:rsidP="00B42E75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32"/>
          <w:szCs w:val="32"/>
          <w:lang w:val="uk-UA" w:eastAsia="uk-UA"/>
        </w:rPr>
      </w:pPr>
      <w:r w:rsidRPr="00B42E75">
        <w:rPr>
          <w:b/>
          <w:noProof w:val="0"/>
          <w:color w:val="000000"/>
          <w:sz w:val="32"/>
          <w:szCs w:val="32"/>
          <w:lang w:val="uk-UA" w:eastAsia="uk-UA"/>
        </w:rPr>
        <w:t>З</w:t>
      </w:r>
      <w:r w:rsidR="00C307EC">
        <w:rPr>
          <w:b/>
          <w:noProof w:val="0"/>
          <w:color w:val="000000"/>
          <w:sz w:val="32"/>
          <w:szCs w:val="32"/>
          <w:lang w:val="uk-UA" w:eastAsia="uk-UA"/>
        </w:rPr>
        <w:t xml:space="preserve"> </w:t>
      </w:r>
      <w:r w:rsidRPr="00B42E75">
        <w:rPr>
          <w:b/>
          <w:noProof w:val="0"/>
          <w:color w:val="000000"/>
          <w:sz w:val="32"/>
          <w:szCs w:val="32"/>
          <w:lang w:val="uk-UA" w:eastAsia="uk-UA"/>
        </w:rPr>
        <w:t>О</w:t>
      </w:r>
      <w:r w:rsidR="00C307EC">
        <w:rPr>
          <w:b/>
          <w:noProof w:val="0"/>
          <w:color w:val="000000"/>
          <w:sz w:val="32"/>
          <w:szCs w:val="32"/>
          <w:lang w:val="uk-UA" w:eastAsia="uk-UA"/>
        </w:rPr>
        <w:t xml:space="preserve"> </w:t>
      </w:r>
      <w:r w:rsidRPr="00B42E75">
        <w:rPr>
          <w:b/>
          <w:noProof w:val="0"/>
          <w:color w:val="000000"/>
          <w:sz w:val="32"/>
          <w:szCs w:val="32"/>
          <w:lang w:val="uk-UA" w:eastAsia="uk-UA"/>
        </w:rPr>
        <w:t>Б</w:t>
      </w:r>
      <w:r w:rsidR="00C307EC">
        <w:rPr>
          <w:b/>
          <w:noProof w:val="0"/>
          <w:color w:val="000000"/>
          <w:sz w:val="32"/>
          <w:szCs w:val="32"/>
          <w:lang w:val="uk-UA" w:eastAsia="uk-UA"/>
        </w:rPr>
        <w:t xml:space="preserve"> </w:t>
      </w:r>
      <w:r w:rsidRPr="00B42E75">
        <w:rPr>
          <w:b/>
          <w:noProof w:val="0"/>
          <w:color w:val="000000"/>
          <w:sz w:val="32"/>
          <w:szCs w:val="32"/>
          <w:lang w:val="uk-UA" w:eastAsia="uk-UA"/>
        </w:rPr>
        <w:t>О</w:t>
      </w:r>
      <w:r w:rsidR="00C307EC">
        <w:rPr>
          <w:b/>
          <w:noProof w:val="0"/>
          <w:color w:val="000000"/>
          <w:sz w:val="32"/>
          <w:szCs w:val="32"/>
          <w:lang w:val="uk-UA" w:eastAsia="uk-UA"/>
        </w:rPr>
        <w:t xml:space="preserve"> </w:t>
      </w:r>
      <w:r w:rsidRPr="00B42E75">
        <w:rPr>
          <w:b/>
          <w:noProof w:val="0"/>
          <w:color w:val="000000"/>
          <w:sz w:val="32"/>
          <w:szCs w:val="32"/>
          <w:lang w:val="uk-UA" w:eastAsia="uk-UA"/>
        </w:rPr>
        <w:t>В</w:t>
      </w:r>
      <w:r w:rsidR="00C307EC">
        <w:rPr>
          <w:b/>
          <w:noProof w:val="0"/>
          <w:color w:val="000000"/>
          <w:sz w:val="32"/>
          <w:szCs w:val="32"/>
          <w:lang w:val="uk-UA" w:eastAsia="uk-UA"/>
        </w:rPr>
        <w:t>’</w:t>
      </w:r>
      <w:r w:rsidR="00C307EC" w:rsidRPr="00752B5B">
        <w:rPr>
          <w:b/>
          <w:noProof w:val="0"/>
          <w:color w:val="000000"/>
          <w:sz w:val="32"/>
          <w:szCs w:val="32"/>
          <w:lang w:val="ru-RU" w:eastAsia="uk-UA"/>
        </w:rPr>
        <w:t xml:space="preserve"> </w:t>
      </w:r>
      <w:r w:rsidRPr="00B42E75">
        <w:rPr>
          <w:b/>
          <w:noProof w:val="0"/>
          <w:color w:val="000000"/>
          <w:sz w:val="32"/>
          <w:szCs w:val="32"/>
          <w:lang w:val="uk-UA" w:eastAsia="uk-UA"/>
        </w:rPr>
        <w:t>Я</w:t>
      </w:r>
      <w:r w:rsidR="00C307EC" w:rsidRPr="00752B5B">
        <w:rPr>
          <w:b/>
          <w:noProof w:val="0"/>
          <w:color w:val="000000"/>
          <w:sz w:val="32"/>
          <w:szCs w:val="32"/>
          <w:lang w:val="ru-RU" w:eastAsia="uk-UA"/>
        </w:rPr>
        <w:t xml:space="preserve"> </w:t>
      </w:r>
      <w:r w:rsidRPr="00B42E75">
        <w:rPr>
          <w:b/>
          <w:noProof w:val="0"/>
          <w:color w:val="000000"/>
          <w:sz w:val="32"/>
          <w:szCs w:val="32"/>
          <w:lang w:val="uk-UA" w:eastAsia="uk-UA"/>
        </w:rPr>
        <w:t>З</w:t>
      </w:r>
      <w:r w:rsidR="00C307EC" w:rsidRPr="00752B5B">
        <w:rPr>
          <w:b/>
          <w:noProof w:val="0"/>
          <w:color w:val="000000"/>
          <w:sz w:val="32"/>
          <w:szCs w:val="32"/>
          <w:lang w:val="ru-RU" w:eastAsia="uk-UA"/>
        </w:rPr>
        <w:t xml:space="preserve"> </w:t>
      </w:r>
      <w:r w:rsidRPr="00B42E75">
        <w:rPr>
          <w:b/>
          <w:noProof w:val="0"/>
          <w:color w:val="000000"/>
          <w:sz w:val="32"/>
          <w:szCs w:val="32"/>
          <w:lang w:val="uk-UA" w:eastAsia="uk-UA"/>
        </w:rPr>
        <w:t>У</w:t>
      </w:r>
      <w:r w:rsidR="00C307EC" w:rsidRPr="00752B5B">
        <w:rPr>
          <w:b/>
          <w:noProof w:val="0"/>
          <w:color w:val="000000"/>
          <w:sz w:val="32"/>
          <w:szCs w:val="32"/>
          <w:lang w:val="ru-RU" w:eastAsia="uk-UA"/>
        </w:rPr>
        <w:t xml:space="preserve"> </w:t>
      </w:r>
      <w:r w:rsidRPr="00B42E75">
        <w:rPr>
          <w:b/>
          <w:noProof w:val="0"/>
          <w:color w:val="000000"/>
          <w:sz w:val="32"/>
          <w:szCs w:val="32"/>
          <w:lang w:val="uk-UA" w:eastAsia="uk-UA"/>
        </w:rPr>
        <w:t>Ю:</w:t>
      </w:r>
    </w:p>
    <w:p w:rsidR="00595545" w:rsidRDefault="00595545" w:rsidP="001273A9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 w:firstLine="567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EA294C" w:rsidRPr="009A0FAE" w:rsidRDefault="00EA294C" w:rsidP="001273A9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 w:firstLine="567"/>
        <w:jc w:val="both"/>
        <w:rPr>
          <w:sz w:val="28"/>
          <w:szCs w:val="28"/>
          <w:lang w:val="uk-UA"/>
        </w:rPr>
      </w:pPr>
      <w:r>
        <w:rPr>
          <w:noProof w:val="0"/>
          <w:color w:val="000000"/>
          <w:sz w:val="28"/>
          <w:szCs w:val="28"/>
          <w:lang w:val="uk-UA" w:eastAsia="uk-UA"/>
        </w:rPr>
        <w:t>1.</w:t>
      </w:r>
      <w:r w:rsidR="00E83875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EA294C">
        <w:rPr>
          <w:noProof w:val="0"/>
          <w:color w:val="000000"/>
          <w:sz w:val="28"/>
          <w:szCs w:val="28"/>
          <w:lang w:eastAsia="uk-UA"/>
        </w:rPr>
        <w:t xml:space="preserve">Закінчити </w:t>
      </w:r>
      <w:r w:rsidR="00E83875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EA294C">
        <w:rPr>
          <w:noProof w:val="0"/>
          <w:color w:val="000000"/>
          <w:sz w:val="28"/>
          <w:szCs w:val="28"/>
          <w:lang w:eastAsia="uk-UA"/>
        </w:rPr>
        <w:t xml:space="preserve">опалювальний </w:t>
      </w:r>
      <w:r w:rsidR="00E83875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EA294C">
        <w:rPr>
          <w:noProof w:val="0"/>
          <w:color w:val="000000"/>
          <w:sz w:val="28"/>
          <w:szCs w:val="28"/>
          <w:lang w:eastAsia="uk-UA"/>
        </w:rPr>
        <w:t xml:space="preserve">період </w:t>
      </w:r>
      <w:r w:rsidR="00E83875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A835D5">
        <w:rPr>
          <w:noProof w:val="0"/>
          <w:color w:val="000000"/>
          <w:sz w:val="28"/>
          <w:szCs w:val="28"/>
          <w:lang w:eastAsia="uk-UA"/>
        </w:rPr>
        <w:t>20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21</w:t>
      </w:r>
      <w:r w:rsidR="00FC0BC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FC0BC0">
        <w:rPr>
          <w:noProof w:val="0"/>
          <w:color w:val="000000"/>
          <w:sz w:val="28"/>
          <w:szCs w:val="28"/>
          <w:lang w:eastAsia="uk-UA"/>
        </w:rPr>
        <w:t>-</w:t>
      </w:r>
      <w:r w:rsidR="00FC0BC0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76658A">
        <w:rPr>
          <w:noProof w:val="0"/>
          <w:color w:val="000000"/>
          <w:sz w:val="28"/>
          <w:szCs w:val="28"/>
          <w:lang w:eastAsia="uk-UA"/>
        </w:rPr>
        <w:t>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</w:t>
      </w:r>
      <w:r w:rsidRPr="00EA294C">
        <w:rPr>
          <w:noProof w:val="0"/>
          <w:color w:val="000000"/>
          <w:sz w:val="28"/>
          <w:szCs w:val="28"/>
          <w:lang w:eastAsia="uk-UA"/>
        </w:rPr>
        <w:t xml:space="preserve"> років для</w:t>
      </w:r>
      <w:r w:rsidR="00FA2671">
        <w:rPr>
          <w:noProof w:val="0"/>
          <w:color w:val="000000"/>
          <w:sz w:val="28"/>
          <w:szCs w:val="28"/>
          <w:lang w:val="uk-UA" w:eastAsia="uk-UA"/>
        </w:rPr>
        <w:t xml:space="preserve"> господарського комплексу,</w:t>
      </w:r>
      <w:r w:rsidRPr="00EA294C">
        <w:rPr>
          <w:noProof w:val="0"/>
          <w:color w:val="000000"/>
          <w:sz w:val="28"/>
          <w:szCs w:val="28"/>
          <w:lang w:eastAsia="uk-UA"/>
        </w:rPr>
        <w:t xml:space="preserve"> установ бюджетно</w:t>
      </w:r>
      <w:r w:rsidR="00A835D5">
        <w:rPr>
          <w:noProof w:val="0"/>
          <w:color w:val="000000"/>
          <w:sz w:val="28"/>
          <w:szCs w:val="28"/>
          <w:lang w:eastAsia="uk-UA"/>
        </w:rPr>
        <w:t>ї сфери та населення району з</w:t>
      </w:r>
      <w:r w:rsidR="00754886">
        <w:rPr>
          <w:noProof w:val="0"/>
          <w:color w:val="000000"/>
          <w:sz w:val="28"/>
          <w:szCs w:val="28"/>
          <w:lang w:val="ru-RU" w:eastAsia="uk-UA"/>
        </w:rPr>
        <w:t xml:space="preserve"> </w:t>
      </w:r>
      <w:r w:rsidR="00583150">
        <w:rPr>
          <w:noProof w:val="0"/>
          <w:color w:val="000000"/>
          <w:sz w:val="28"/>
          <w:szCs w:val="28"/>
          <w:lang w:val="ru-RU" w:eastAsia="uk-UA"/>
        </w:rPr>
        <w:t>15</w:t>
      </w:r>
      <w:r w:rsidR="001273A9">
        <w:rPr>
          <w:noProof w:val="0"/>
          <w:color w:val="000000"/>
          <w:sz w:val="28"/>
          <w:szCs w:val="28"/>
          <w:lang w:eastAsia="uk-UA"/>
        </w:rPr>
        <w:t xml:space="preserve"> квітня 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</w:t>
      </w:r>
      <w:r w:rsidRPr="00EA294C">
        <w:rPr>
          <w:noProof w:val="0"/>
          <w:color w:val="000000"/>
          <w:sz w:val="28"/>
          <w:szCs w:val="28"/>
          <w:lang w:eastAsia="uk-UA"/>
        </w:rPr>
        <w:t xml:space="preserve"> року.</w:t>
      </w:r>
    </w:p>
    <w:p w:rsidR="00EA294C" w:rsidRPr="001273A9" w:rsidRDefault="00EA294C" w:rsidP="001273A9">
      <w:pPr>
        <w:pStyle w:val="af"/>
        <w:shd w:val="clear" w:color="auto" w:fill="auto"/>
        <w:tabs>
          <w:tab w:val="left" w:pos="0"/>
        </w:tabs>
        <w:spacing w:before="0" w:after="0" w:line="317" w:lineRule="exact"/>
        <w:ind w:left="20" w:firstLine="567"/>
        <w:jc w:val="both"/>
        <w:rPr>
          <w:sz w:val="28"/>
          <w:szCs w:val="28"/>
          <w:lang w:val="uk-UA"/>
        </w:rPr>
      </w:pPr>
      <w:r>
        <w:rPr>
          <w:noProof w:val="0"/>
          <w:color w:val="000000"/>
          <w:sz w:val="28"/>
          <w:szCs w:val="28"/>
          <w:lang w:val="uk-UA" w:eastAsia="uk-UA"/>
        </w:rPr>
        <w:t>2.</w:t>
      </w:r>
      <w:r w:rsidR="00E83875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A835D5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1273A9">
        <w:rPr>
          <w:noProof w:val="0"/>
          <w:color w:val="000000"/>
          <w:sz w:val="28"/>
          <w:szCs w:val="28"/>
          <w:lang w:val="uk-UA" w:eastAsia="uk-UA"/>
        </w:rPr>
        <w:t xml:space="preserve">Керівникам відділів </w:t>
      </w:r>
      <w:r w:rsidR="0047795E">
        <w:rPr>
          <w:noProof w:val="0"/>
          <w:color w:val="000000"/>
          <w:sz w:val="28"/>
          <w:szCs w:val="28"/>
          <w:lang w:val="uk-UA" w:eastAsia="uk-UA"/>
        </w:rPr>
        <w:t>районної військової адміністрації</w:t>
      </w:r>
      <w:r w:rsidRPr="001273A9">
        <w:rPr>
          <w:noProof w:val="0"/>
          <w:color w:val="000000"/>
          <w:sz w:val="28"/>
          <w:szCs w:val="28"/>
          <w:lang w:val="uk-UA" w:eastAsia="uk-UA"/>
        </w:rPr>
        <w:t xml:space="preserve"> та рекомендувати головам викон</w:t>
      </w:r>
      <w:r w:rsidR="005871E1" w:rsidRPr="001273A9">
        <w:rPr>
          <w:noProof w:val="0"/>
          <w:color w:val="000000"/>
          <w:sz w:val="28"/>
          <w:szCs w:val="28"/>
          <w:lang w:val="uk-UA" w:eastAsia="uk-UA"/>
        </w:rPr>
        <w:t>авчих комітетів</w:t>
      </w:r>
      <w:r w:rsidR="00621130" w:rsidRPr="001273A9">
        <w:rPr>
          <w:noProof w:val="0"/>
          <w:color w:val="000000"/>
          <w:sz w:val="28"/>
          <w:szCs w:val="28"/>
          <w:lang w:val="uk-UA" w:eastAsia="uk-UA"/>
        </w:rPr>
        <w:t xml:space="preserve"> об’єднаних територіальних громад</w:t>
      </w:r>
      <w:r w:rsidRPr="001273A9">
        <w:rPr>
          <w:noProof w:val="0"/>
          <w:color w:val="000000"/>
          <w:sz w:val="28"/>
          <w:szCs w:val="28"/>
          <w:lang w:val="uk-UA" w:eastAsia="uk-UA"/>
        </w:rPr>
        <w:t>:</w:t>
      </w:r>
    </w:p>
    <w:p w:rsidR="00EA294C" w:rsidRPr="001273A9" w:rsidRDefault="00A835D5" w:rsidP="001273A9">
      <w:pPr>
        <w:pStyle w:val="af"/>
        <w:shd w:val="clear" w:color="auto" w:fill="auto"/>
        <w:spacing w:before="0" w:after="0" w:line="317" w:lineRule="exact"/>
        <w:ind w:left="20" w:firstLine="567"/>
        <w:jc w:val="both"/>
        <w:rPr>
          <w:sz w:val="28"/>
          <w:szCs w:val="28"/>
          <w:lang w:val="uk-UA"/>
        </w:rPr>
      </w:pPr>
      <w:r w:rsidRPr="001273A9">
        <w:rPr>
          <w:noProof w:val="0"/>
          <w:color w:val="000000"/>
          <w:sz w:val="28"/>
          <w:szCs w:val="28"/>
          <w:lang w:val="uk-UA" w:eastAsia="uk-UA"/>
        </w:rPr>
        <w:t>2.1.  П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>роаналізувати</w:t>
      </w:r>
      <w:r w:rsidR="00E102A8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FC0BC0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результати</w:t>
      </w:r>
      <w:r w:rsidR="00FC0BC0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102A8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FC0BC0" w:rsidRPr="001273A9">
        <w:rPr>
          <w:noProof w:val="0"/>
          <w:color w:val="000000"/>
          <w:sz w:val="28"/>
          <w:szCs w:val="28"/>
          <w:lang w:val="uk-UA" w:eastAsia="uk-UA"/>
        </w:rPr>
        <w:t xml:space="preserve"> роботи </w:t>
      </w:r>
      <w:r w:rsidR="00E102A8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за </w:t>
      </w:r>
      <w:r w:rsidR="00FC0BC0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>опалювальний</w:t>
      </w:r>
      <w:r w:rsidR="00E102A8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FC0BC0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7B7261">
        <w:rPr>
          <w:noProof w:val="0"/>
          <w:color w:val="000000"/>
          <w:sz w:val="28"/>
          <w:szCs w:val="28"/>
          <w:lang w:val="uk-UA" w:eastAsia="uk-UA"/>
        </w:rPr>
        <w:t>період 2021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1273A9">
        <w:rPr>
          <w:noProof w:val="0"/>
          <w:color w:val="000000"/>
          <w:sz w:val="28"/>
          <w:szCs w:val="28"/>
          <w:lang w:val="uk-UA" w:eastAsia="uk-UA"/>
        </w:rPr>
        <w:t>–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 xml:space="preserve"> 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</w:t>
      </w:r>
      <w:r w:rsidR="009A0FAE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>років;</w:t>
      </w:r>
    </w:p>
    <w:p w:rsidR="00EA294C" w:rsidRPr="001273A9" w:rsidRDefault="00A835D5" w:rsidP="001273A9">
      <w:pPr>
        <w:pStyle w:val="af"/>
        <w:shd w:val="clear" w:color="auto" w:fill="auto"/>
        <w:spacing w:before="0" w:after="0" w:line="317" w:lineRule="exact"/>
        <w:ind w:left="20" w:firstLine="567"/>
        <w:jc w:val="both"/>
        <w:rPr>
          <w:sz w:val="28"/>
          <w:szCs w:val="28"/>
          <w:lang w:val="uk-UA"/>
        </w:rPr>
      </w:pPr>
      <w:r>
        <w:rPr>
          <w:noProof w:val="0"/>
          <w:color w:val="000000"/>
          <w:sz w:val="28"/>
          <w:szCs w:val="28"/>
          <w:lang w:val="ru-RU" w:eastAsia="uk-UA"/>
        </w:rPr>
        <w:t>2.2</w:t>
      </w:r>
      <w:r w:rsidR="001C26C5">
        <w:rPr>
          <w:noProof w:val="0"/>
          <w:color w:val="000000"/>
          <w:sz w:val="28"/>
          <w:szCs w:val="28"/>
          <w:lang w:val="ru-RU" w:eastAsia="uk-UA"/>
        </w:rPr>
        <w:t>.</w:t>
      </w:r>
      <w:r>
        <w:rPr>
          <w:noProof w:val="0"/>
          <w:color w:val="000000"/>
          <w:sz w:val="28"/>
          <w:szCs w:val="28"/>
          <w:lang w:val="ru-RU" w:eastAsia="uk-UA"/>
        </w:rPr>
        <w:t xml:space="preserve"> </w:t>
      </w:r>
      <w:r w:rsidR="001C26C5">
        <w:rPr>
          <w:noProof w:val="0"/>
          <w:color w:val="000000"/>
          <w:sz w:val="28"/>
          <w:szCs w:val="28"/>
          <w:lang w:val="ru-RU" w:eastAsia="uk-UA"/>
        </w:rPr>
        <w:t xml:space="preserve"> </w:t>
      </w:r>
      <w:r w:rsidR="001C26C5" w:rsidRPr="001273A9">
        <w:rPr>
          <w:noProof w:val="0"/>
          <w:color w:val="000000"/>
          <w:sz w:val="28"/>
          <w:szCs w:val="28"/>
          <w:lang w:val="uk-UA" w:eastAsia="uk-UA"/>
        </w:rPr>
        <w:t>О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>рганізувати проведення комісійних обстеж</w:t>
      </w:r>
      <w:r w:rsidR="00754886" w:rsidRPr="001273A9">
        <w:rPr>
          <w:noProof w:val="0"/>
          <w:color w:val="000000"/>
          <w:sz w:val="28"/>
          <w:szCs w:val="28"/>
          <w:lang w:val="uk-UA" w:eastAsia="uk-UA"/>
        </w:rPr>
        <w:t>ень інженерних мереж та теплофікаційного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обладнання об’єктів житлово-комунального господарства, об’єктів господарського комплексу та установ бюджетної сфери, розробити заходи та затвердити графіки виконання робіт щодо підготовки об’єктів тепломереж та котельного обладнання до експлуатації </w:t>
      </w:r>
      <w:r w:rsidR="001273A9">
        <w:rPr>
          <w:noProof w:val="0"/>
          <w:color w:val="000000"/>
          <w:sz w:val="28"/>
          <w:szCs w:val="28"/>
          <w:lang w:val="uk-UA" w:eastAsia="uk-UA"/>
        </w:rPr>
        <w:t xml:space="preserve">у 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>н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>овому опалювальному періоді 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</w:t>
      </w:r>
      <w:r w:rsidR="00723560" w:rsidRPr="001273A9">
        <w:rPr>
          <w:noProof w:val="0"/>
          <w:color w:val="000000"/>
          <w:sz w:val="28"/>
          <w:szCs w:val="28"/>
          <w:lang w:val="uk-UA" w:eastAsia="uk-UA"/>
        </w:rPr>
        <w:t>-20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>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3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років;</w:t>
      </w:r>
    </w:p>
    <w:p w:rsidR="00026AC2" w:rsidRDefault="00687DEE" w:rsidP="001273A9">
      <w:pPr>
        <w:pStyle w:val="af"/>
        <w:shd w:val="clear" w:color="auto" w:fill="auto"/>
        <w:spacing w:before="0" w:after="0" w:line="317" w:lineRule="exact"/>
        <w:ind w:left="20" w:firstLine="567"/>
        <w:jc w:val="both"/>
        <w:rPr>
          <w:noProof w:val="0"/>
          <w:color w:val="000000"/>
          <w:sz w:val="28"/>
          <w:szCs w:val="28"/>
          <w:lang w:val="uk-UA" w:eastAsia="uk-UA"/>
        </w:rPr>
      </w:pPr>
      <w:r w:rsidRPr="001273A9">
        <w:rPr>
          <w:noProof w:val="0"/>
          <w:color w:val="000000"/>
          <w:sz w:val="28"/>
          <w:szCs w:val="28"/>
          <w:lang w:val="uk-UA" w:eastAsia="uk-UA"/>
        </w:rPr>
        <w:t>2.3.</w:t>
      </w:r>
      <w:r w:rsidR="00D077F1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1273A9">
        <w:rPr>
          <w:noProof w:val="0"/>
          <w:color w:val="000000"/>
          <w:sz w:val="28"/>
          <w:szCs w:val="28"/>
          <w:lang w:val="uk-UA" w:eastAsia="uk-UA"/>
        </w:rPr>
        <w:t xml:space="preserve"> Р</w:t>
      </w:r>
      <w:r w:rsidR="001273A9" w:rsidRPr="001273A9">
        <w:rPr>
          <w:noProof w:val="0"/>
          <w:color w:val="000000"/>
          <w:sz w:val="28"/>
          <w:szCs w:val="28"/>
          <w:lang w:val="uk-UA" w:eastAsia="uk-UA"/>
        </w:rPr>
        <w:t>озроблені</w:t>
      </w:r>
      <w:r w:rsidR="00E102A8" w:rsidRPr="001273A9">
        <w:rPr>
          <w:noProof w:val="0"/>
          <w:color w:val="000000"/>
          <w:sz w:val="28"/>
          <w:szCs w:val="28"/>
          <w:lang w:val="uk-UA" w:eastAsia="uk-UA"/>
        </w:rPr>
        <w:t xml:space="preserve"> та затверджені заходи щодо підготов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>ки до опалювального періоду 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</w:t>
      </w:r>
      <w:r w:rsidR="006509CC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102A8" w:rsidRPr="001273A9">
        <w:rPr>
          <w:noProof w:val="0"/>
          <w:color w:val="000000"/>
          <w:sz w:val="28"/>
          <w:szCs w:val="28"/>
          <w:lang w:val="uk-UA" w:eastAsia="uk-UA"/>
        </w:rPr>
        <w:t>-</w:t>
      </w:r>
      <w:r w:rsidR="006509CC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>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3</w:t>
      </w:r>
      <w:r w:rsidR="00E102A8" w:rsidRPr="001273A9">
        <w:rPr>
          <w:noProof w:val="0"/>
          <w:color w:val="000000"/>
          <w:sz w:val="28"/>
          <w:szCs w:val="28"/>
          <w:lang w:val="uk-UA" w:eastAsia="uk-UA"/>
        </w:rPr>
        <w:t xml:space="preserve"> років з врахуванням невикористаних можливостей, упущень та </w:t>
      </w:r>
      <w:r w:rsidRPr="001273A9">
        <w:rPr>
          <w:noProof w:val="0"/>
          <w:color w:val="000000"/>
          <w:sz w:val="28"/>
          <w:szCs w:val="28"/>
          <w:lang w:val="uk-UA" w:eastAsia="uk-UA"/>
        </w:rPr>
        <w:t>недоліків, які мали міс</w:t>
      </w:r>
      <w:r w:rsidR="00BA4B21" w:rsidRPr="001273A9">
        <w:rPr>
          <w:noProof w:val="0"/>
          <w:color w:val="000000"/>
          <w:sz w:val="28"/>
          <w:szCs w:val="28"/>
          <w:lang w:val="uk-UA" w:eastAsia="uk-UA"/>
        </w:rPr>
        <w:t xml:space="preserve">це, надати відділу </w:t>
      </w:r>
      <w:r w:rsidR="00621130" w:rsidRPr="001273A9">
        <w:rPr>
          <w:rFonts w:ascii="Times New Roman CYR" w:hAnsi="Times New Roman CYR" w:cs="Times New Roman CYR"/>
          <w:sz w:val="28"/>
          <w:szCs w:val="28"/>
          <w:lang w:val="uk-UA"/>
        </w:rPr>
        <w:t xml:space="preserve">економічного розвитку, житлово-комунального </w:t>
      </w:r>
      <w:r w:rsidR="00026AC2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621130" w:rsidRPr="001273A9">
        <w:rPr>
          <w:rFonts w:ascii="Times New Roman CYR" w:hAnsi="Times New Roman CYR" w:cs="Times New Roman CYR"/>
          <w:sz w:val="28"/>
          <w:szCs w:val="28"/>
          <w:lang w:val="uk-UA"/>
        </w:rPr>
        <w:t xml:space="preserve">господарства, </w:t>
      </w:r>
      <w:r w:rsidR="00026AC2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621130" w:rsidRPr="001273A9">
        <w:rPr>
          <w:rFonts w:ascii="Times New Roman CYR" w:hAnsi="Times New Roman CYR" w:cs="Times New Roman CYR"/>
          <w:sz w:val="28"/>
          <w:szCs w:val="28"/>
          <w:lang w:val="uk-UA"/>
        </w:rPr>
        <w:t>інфраструктури</w:t>
      </w:r>
      <w:r w:rsidR="00026AC2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621130" w:rsidRPr="001273A9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="00026AC2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621130" w:rsidRPr="001273A9">
        <w:rPr>
          <w:rFonts w:ascii="Times New Roman CYR" w:hAnsi="Times New Roman CYR" w:cs="Times New Roman CYR"/>
          <w:sz w:val="28"/>
          <w:szCs w:val="28"/>
          <w:lang w:val="uk-UA"/>
        </w:rPr>
        <w:t xml:space="preserve">екології </w:t>
      </w:r>
      <w:r w:rsidR="00D85C2B">
        <w:rPr>
          <w:noProof w:val="0"/>
          <w:color w:val="000000"/>
          <w:sz w:val="28"/>
          <w:szCs w:val="28"/>
          <w:lang w:val="uk-UA" w:eastAsia="uk-UA"/>
        </w:rPr>
        <w:t xml:space="preserve">районної </w:t>
      </w:r>
    </w:p>
    <w:p w:rsidR="00026AC2" w:rsidRDefault="00026AC2" w:rsidP="00026AC2">
      <w:pPr>
        <w:pStyle w:val="af"/>
        <w:shd w:val="clear" w:color="auto" w:fill="auto"/>
        <w:spacing w:before="0" w:after="0" w:line="317" w:lineRule="exact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E102A8" w:rsidRPr="001273A9" w:rsidRDefault="00D85C2B" w:rsidP="00026AC2">
      <w:pPr>
        <w:pStyle w:val="af"/>
        <w:shd w:val="clear" w:color="auto" w:fill="auto"/>
        <w:spacing w:before="0" w:after="0" w:line="317" w:lineRule="exact"/>
        <w:jc w:val="both"/>
        <w:rPr>
          <w:sz w:val="28"/>
          <w:szCs w:val="28"/>
          <w:lang w:val="uk-UA"/>
        </w:rPr>
      </w:pPr>
      <w:r>
        <w:rPr>
          <w:noProof w:val="0"/>
          <w:color w:val="000000"/>
          <w:sz w:val="28"/>
          <w:szCs w:val="28"/>
          <w:lang w:val="uk-UA" w:eastAsia="uk-UA"/>
        </w:rPr>
        <w:t>військової адміністрації</w:t>
      </w:r>
      <w:r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>до 01 травня 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</w:t>
      </w:r>
      <w:r w:rsidR="00E102A8" w:rsidRPr="001273A9">
        <w:rPr>
          <w:noProof w:val="0"/>
          <w:color w:val="000000"/>
          <w:sz w:val="28"/>
          <w:szCs w:val="28"/>
          <w:lang w:val="uk-UA" w:eastAsia="uk-UA"/>
        </w:rPr>
        <w:t xml:space="preserve"> року;</w:t>
      </w:r>
    </w:p>
    <w:p w:rsidR="00EA294C" w:rsidRPr="001273A9" w:rsidRDefault="00D077F1" w:rsidP="001273A9">
      <w:pPr>
        <w:pStyle w:val="af"/>
        <w:shd w:val="clear" w:color="auto" w:fill="auto"/>
        <w:spacing w:before="0" w:after="0" w:line="322" w:lineRule="exact"/>
        <w:ind w:left="20" w:firstLine="567"/>
        <w:jc w:val="both"/>
        <w:rPr>
          <w:sz w:val="28"/>
          <w:szCs w:val="28"/>
          <w:lang w:val="uk-UA"/>
        </w:rPr>
      </w:pPr>
      <w:r w:rsidRPr="001273A9">
        <w:rPr>
          <w:noProof w:val="0"/>
          <w:color w:val="000000"/>
          <w:sz w:val="28"/>
          <w:szCs w:val="28"/>
          <w:lang w:val="uk-UA" w:eastAsia="uk-UA"/>
        </w:rPr>
        <w:t>2.4. З</w:t>
      </w:r>
      <w:r w:rsidR="00991F15" w:rsidRPr="001273A9">
        <w:rPr>
          <w:noProof w:val="0"/>
          <w:color w:val="000000"/>
          <w:sz w:val="28"/>
          <w:szCs w:val="28"/>
          <w:lang w:val="uk-UA" w:eastAsia="uk-UA"/>
        </w:rPr>
        <w:t>абезпечити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повну оплату за спожиті енергоносії та надані житлово- комунальні </w:t>
      </w:r>
      <w:r w:rsidR="00A41E80" w:rsidRPr="001273A9">
        <w:rPr>
          <w:noProof w:val="0"/>
          <w:color w:val="000000"/>
          <w:sz w:val="28"/>
          <w:szCs w:val="28"/>
          <w:lang w:val="uk-UA" w:eastAsia="uk-UA"/>
        </w:rPr>
        <w:t xml:space="preserve">послуги до </w:t>
      </w:r>
      <w:r w:rsidR="00701951" w:rsidRPr="001273A9">
        <w:rPr>
          <w:noProof w:val="0"/>
          <w:color w:val="000000"/>
          <w:sz w:val="28"/>
          <w:szCs w:val="28"/>
          <w:lang w:val="uk-UA" w:eastAsia="uk-UA"/>
        </w:rPr>
        <w:t>0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>1 травня 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року;</w:t>
      </w:r>
    </w:p>
    <w:p w:rsidR="00BD12EF" w:rsidRPr="001273A9" w:rsidRDefault="0066289F" w:rsidP="001273A9">
      <w:pPr>
        <w:pStyle w:val="af"/>
        <w:shd w:val="clear" w:color="auto" w:fill="auto"/>
        <w:spacing w:before="0" w:after="0" w:line="322" w:lineRule="exact"/>
        <w:ind w:left="20" w:firstLine="567"/>
        <w:jc w:val="both"/>
        <w:rPr>
          <w:noProof w:val="0"/>
          <w:color w:val="000000"/>
          <w:sz w:val="28"/>
          <w:szCs w:val="28"/>
          <w:lang w:val="uk-UA" w:eastAsia="uk-UA"/>
        </w:rPr>
      </w:pPr>
      <w:r w:rsidRPr="001273A9">
        <w:rPr>
          <w:noProof w:val="0"/>
          <w:color w:val="000000"/>
          <w:sz w:val="28"/>
          <w:szCs w:val="28"/>
          <w:lang w:val="uk-UA" w:eastAsia="uk-UA"/>
        </w:rPr>
        <w:t>2.5. З</w:t>
      </w:r>
      <w:r w:rsidR="00991F15" w:rsidRPr="001273A9">
        <w:rPr>
          <w:noProof w:val="0"/>
          <w:color w:val="000000"/>
          <w:sz w:val="28"/>
          <w:szCs w:val="28"/>
          <w:lang w:val="uk-UA" w:eastAsia="uk-UA"/>
        </w:rPr>
        <w:t>абезпечити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перевірку обсягів залишку твердих паливних матеріалів (дро</w:t>
      </w:r>
      <w:r w:rsidR="00E102A8" w:rsidRPr="001273A9">
        <w:rPr>
          <w:noProof w:val="0"/>
          <w:color w:val="000000"/>
          <w:sz w:val="28"/>
          <w:szCs w:val="28"/>
          <w:lang w:val="uk-UA" w:eastAsia="uk-UA"/>
        </w:rPr>
        <w:t>ва,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вугілля) з метою врахування потреби твердого па</w:t>
      </w:r>
      <w:r w:rsidRPr="001273A9">
        <w:rPr>
          <w:noProof w:val="0"/>
          <w:color w:val="000000"/>
          <w:sz w:val="28"/>
          <w:szCs w:val="28"/>
          <w:lang w:val="uk-UA" w:eastAsia="uk-UA"/>
        </w:rPr>
        <w:t xml:space="preserve">лива на опалювальний період </w:t>
      </w:r>
      <w:r w:rsidR="00701951" w:rsidRPr="001273A9">
        <w:rPr>
          <w:noProof w:val="0"/>
          <w:color w:val="000000"/>
          <w:sz w:val="28"/>
          <w:szCs w:val="28"/>
          <w:lang w:val="uk-UA" w:eastAsia="uk-UA"/>
        </w:rPr>
        <w:t xml:space="preserve">  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>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</w:t>
      </w:r>
      <w:r w:rsidR="006509CC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701951" w:rsidRPr="001273A9">
        <w:rPr>
          <w:noProof w:val="0"/>
          <w:color w:val="000000"/>
          <w:sz w:val="28"/>
          <w:szCs w:val="28"/>
          <w:lang w:val="uk-UA" w:eastAsia="uk-UA"/>
        </w:rPr>
        <w:t>–</w:t>
      </w:r>
      <w:r w:rsidR="006509CC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723560" w:rsidRPr="001273A9">
        <w:rPr>
          <w:noProof w:val="0"/>
          <w:color w:val="000000"/>
          <w:sz w:val="28"/>
          <w:szCs w:val="28"/>
          <w:lang w:val="uk-UA" w:eastAsia="uk-UA"/>
        </w:rPr>
        <w:t>20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>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3</w:t>
      </w:r>
      <w:r w:rsidR="00701951" w:rsidRPr="001273A9">
        <w:rPr>
          <w:noProof w:val="0"/>
          <w:color w:val="000000"/>
          <w:sz w:val="28"/>
          <w:szCs w:val="28"/>
          <w:lang w:val="uk-UA" w:eastAsia="uk-UA"/>
        </w:rPr>
        <w:t xml:space="preserve">  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років</w:t>
      </w:r>
      <w:r w:rsidR="00E83875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701951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83875" w:rsidRPr="001273A9">
        <w:rPr>
          <w:noProof w:val="0"/>
          <w:color w:val="000000"/>
          <w:sz w:val="28"/>
          <w:szCs w:val="28"/>
          <w:lang w:val="uk-UA" w:eastAsia="uk-UA"/>
        </w:rPr>
        <w:t>та</w:t>
      </w:r>
      <w:r w:rsidR="00701951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83875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>надат</w:t>
      </w:r>
      <w:r w:rsidR="00E83875" w:rsidRPr="001273A9">
        <w:rPr>
          <w:noProof w:val="0"/>
          <w:color w:val="000000"/>
          <w:sz w:val="28"/>
          <w:szCs w:val="28"/>
          <w:lang w:val="uk-UA" w:eastAsia="uk-UA"/>
        </w:rPr>
        <w:t>и</w:t>
      </w:r>
      <w:r w:rsidR="00701951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E83875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BA4B21" w:rsidRPr="001273A9">
        <w:rPr>
          <w:noProof w:val="0"/>
          <w:color w:val="000000"/>
          <w:sz w:val="28"/>
          <w:szCs w:val="28"/>
          <w:lang w:val="uk-UA" w:eastAsia="uk-UA"/>
        </w:rPr>
        <w:t xml:space="preserve">відділу </w:t>
      </w:r>
      <w:r w:rsidR="00621130" w:rsidRPr="001273A9">
        <w:rPr>
          <w:rFonts w:ascii="Times New Roman CYR" w:hAnsi="Times New Roman CYR" w:cs="Times New Roman CYR"/>
          <w:sz w:val="28"/>
          <w:szCs w:val="28"/>
          <w:lang w:val="uk-UA"/>
        </w:rPr>
        <w:t xml:space="preserve">економічного розвитку, житлово-комунального господарства, інфраструктури та екології </w:t>
      </w:r>
      <w:r w:rsidR="00D85C2B">
        <w:rPr>
          <w:noProof w:val="0"/>
          <w:color w:val="000000"/>
          <w:sz w:val="28"/>
          <w:szCs w:val="28"/>
          <w:lang w:val="uk-UA" w:eastAsia="uk-UA"/>
        </w:rPr>
        <w:t>районної військової адміністрації</w:t>
      </w:r>
      <w:r w:rsidR="00D85C2B" w:rsidRPr="001273A9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9E4B39" w:rsidRPr="001273A9">
        <w:rPr>
          <w:noProof w:val="0"/>
          <w:color w:val="000000"/>
          <w:sz w:val="28"/>
          <w:szCs w:val="28"/>
          <w:lang w:val="uk-UA" w:eastAsia="uk-UA"/>
        </w:rPr>
        <w:t xml:space="preserve">до </w:t>
      </w:r>
      <w:r w:rsidR="00701951" w:rsidRPr="001273A9">
        <w:rPr>
          <w:noProof w:val="0"/>
          <w:color w:val="000000"/>
          <w:sz w:val="28"/>
          <w:szCs w:val="28"/>
          <w:lang w:val="uk-UA" w:eastAsia="uk-UA"/>
        </w:rPr>
        <w:t>0</w:t>
      </w:r>
      <w:r w:rsidR="0076658A" w:rsidRPr="001273A9">
        <w:rPr>
          <w:noProof w:val="0"/>
          <w:color w:val="000000"/>
          <w:sz w:val="28"/>
          <w:szCs w:val="28"/>
          <w:lang w:val="uk-UA" w:eastAsia="uk-UA"/>
        </w:rPr>
        <w:t>1 травня 202</w:t>
      </w:r>
      <w:r w:rsidR="007B7261">
        <w:rPr>
          <w:noProof w:val="0"/>
          <w:color w:val="000000"/>
          <w:sz w:val="28"/>
          <w:szCs w:val="28"/>
          <w:lang w:val="uk-UA" w:eastAsia="uk-UA"/>
        </w:rPr>
        <w:t>2</w:t>
      </w:r>
      <w:r w:rsidR="00EA294C" w:rsidRPr="001273A9">
        <w:rPr>
          <w:noProof w:val="0"/>
          <w:color w:val="000000"/>
          <w:sz w:val="28"/>
          <w:szCs w:val="28"/>
          <w:lang w:val="uk-UA" w:eastAsia="uk-UA"/>
        </w:rPr>
        <w:t xml:space="preserve"> року.</w:t>
      </w:r>
    </w:p>
    <w:p w:rsidR="009A0FAE" w:rsidRDefault="009A0FAE" w:rsidP="001273A9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3A9"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583150" w:rsidRDefault="00583150" w:rsidP="001273A9">
      <w:pPr>
        <w:pStyle w:val="af3"/>
        <w:ind w:left="0" w:firstLine="567"/>
        <w:jc w:val="both"/>
        <w:rPr>
          <w:sz w:val="28"/>
          <w:szCs w:val="28"/>
        </w:rPr>
      </w:pPr>
    </w:p>
    <w:p w:rsidR="00D85C2B" w:rsidRDefault="00D85C2B" w:rsidP="001273A9">
      <w:pPr>
        <w:pStyle w:val="af3"/>
        <w:ind w:left="0" w:firstLine="567"/>
        <w:jc w:val="both"/>
        <w:rPr>
          <w:sz w:val="28"/>
          <w:szCs w:val="28"/>
        </w:rPr>
      </w:pPr>
    </w:p>
    <w:p w:rsidR="00D85C2B" w:rsidRPr="001273A9" w:rsidRDefault="00D85C2B" w:rsidP="001273A9">
      <w:pPr>
        <w:pStyle w:val="af3"/>
        <w:ind w:left="0" w:firstLine="567"/>
        <w:jc w:val="both"/>
        <w:rPr>
          <w:sz w:val="28"/>
          <w:szCs w:val="28"/>
        </w:rPr>
      </w:pPr>
    </w:p>
    <w:p w:rsidR="00D85C2B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9A0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9A0F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BC0" w:rsidRPr="00D85C2B" w:rsidRDefault="00752B5B" w:rsidP="00991F15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85C2B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9A0F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sectPr w:rsidR="00FC0BC0" w:rsidRPr="00D85C2B" w:rsidSect="00026AC2">
      <w:headerReference w:type="default" r:id="rId8"/>
      <w:pgSz w:w="11907" w:h="16839" w:code="9"/>
      <w:pgMar w:top="360" w:right="567" w:bottom="567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18" w:rsidRDefault="00650318">
      <w:r>
        <w:separator/>
      </w:r>
    </w:p>
  </w:endnote>
  <w:endnote w:type="continuationSeparator" w:id="0">
    <w:p w:rsidR="00650318" w:rsidRDefault="0065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18" w:rsidRDefault="00650318">
      <w:r>
        <w:separator/>
      </w:r>
    </w:p>
  </w:footnote>
  <w:footnote w:type="continuationSeparator" w:id="0">
    <w:p w:rsidR="00650318" w:rsidRDefault="0065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6AC2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150A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21A4"/>
    <w:rsid w:val="00522E4E"/>
    <w:rsid w:val="00526727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318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14F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7D6"/>
    <w:rsid w:val="00865E72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6F10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154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91D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360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214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>ODA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2022-04-15T12:34:00Z</cp:lastPrinted>
  <dcterms:created xsi:type="dcterms:W3CDTF">2022-07-05T06:46:00Z</dcterms:created>
  <dcterms:modified xsi:type="dcterms:W3CDTF">2022-07-05T06:46:00Z</dcterms:modified>
</cp:coreProperties>
</file>