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4B" w:rsidRPr="00542FF2" w:rsidRDefault="005F7E4B" w:rsidP="00EF7A0A">
      <w:pPr>
        <w:tabs>
          <w:tab w:val="left" w:pos="11199"/>
        </w:tabs>
        <w:spacing w:after="0" w:line="240" w:lineRule="auto"/>
        <w:ind w:left="5387" w:right="140"/>
        <w:contextualSpacing/>
        <w:rPr>
          <w:rFonts w:ascii="Times New Roman" w:hAnsi="Times New Roman"/>
          <w:sz w:val="28"/>
          <w:szCs w:val="28"/>
          <w:lang w:val="uk-UA"/>
        </w:rPr>
      </w:pPr>
      <w:r w:rsidRPr="00542FF2">
        <w:rPr>
          <w:rFonts w:ascii="Times New Roman" w:hAnsi="Times New Roman"/>
          <w:sz w:val="28"/>
          <w:szCs w:val="28"/>
          <w:lang w:val="uk-UA"/>
        </w:rPr>
        <w:t>ЗАТВЕРДЖЕНО</w:t>
      </w:r>
    </w:p>
    <w:p w:rsidR="005F7E4B" w:rsidRPr="00852951" w:rsidRDefault="005F7E4B" w:rsidP="00EF7A0A">
      <w:pPr>
        <w:pStyle w:val="a"/>
        <w:spacing w:before="0" w:after="0"/>
        <w:ind w:left="5387" w:right="140"/>
        <w:jc w:val="both"/>
        <w:rPr>
          <w:rFonts w:ascii="Times New Roman" w:hAnsi="Times New Roman"/>
          <w:b w:val="0"/>
          <w:sz w:val="28"/>
          <w:szCs w:val="28"/>
        </w:rPr>
      </w:pPr>
      <w:r w:rsidRPr="00542FF2">
        <w:rPr>
          <w:rFonts w:ascii="Times New Roman" w:hAnsi="Times New Roman"/>
          <w:b w:val="0"/>
          <w:sz w:val="28"/>
          <w:szCs w:val="28"/>
        </w:rPr>
        <w:t xml:space="preserve">Розпорядження голови державної адміністрації – начальника військової адміністрації </w:t>
      </w:r>
    </w:p>
    <w:p w:rsidR="005F7E4B" w:rsidRPr="00852951" w:rsidRDefault="005F7E4B" w:rsidP="00EF7A0A">
      <w:pPr>
        <w:spacing w:after="0"/>
        <w:ind w:left="5387" w:right="140"/>
        <w:rPr>
          <w:sz w:val="8"/>
          <w:lang w:val="uk-UA"/>
        </w:rPr>
      </w:pPr>
    </w:p>
    <w:p w:rsidR="005F7E4B" w:rsidRPr="00542FF2" w:rsidRDefault="005F7E4B" w:rsidP="00EF7A0A">
      <w:pPr>
        <w:shd w:val="clear" w:color="auto" w:fill="FFFFFF"/>
        <w:spacing w:after="0" w:line="240" w:lineRule="auto"/>
        <w:ind w:left="5387" w:right="140"/>
        <w:rPr>
          <w:rFonts w:ascii="Times New Roman" w:hAnsi="Times New Roman"/>
          <w:b/>
          <w:bCs/>
          <w:sz w:val="28"/>
          <w:szCs w:val="28"/>
          <w:highlight w:val="green"/>
          <w:lang w:val="uk-UA"/>
        </w:rPr>
      </w:pPr>
      <w:r w:rsidRPr="00542FF2">
        <w:rPr>
          <w:rFonts w:ascii="Times New Roman" w:hAnsi="Times New Roman"/>
          <w:sz w:val="28"/>
          <w:szCs w:val="28"/>
          <w:lang w:val="uk-UA"/>
        </w:rPr>
        <w:t>_</w:t>
      </w:r>
      <w:r>
        <w:rPr>
          <w:rFonts w:ascii="Times New Roman" w:hAnsi="Times New Roman"/>
          <w:sz w:val="28"/>
          <w:szCs w:val="28"/>
          <w:u w:val="single"/>
          <w:lang w:val="uk-UA"/>
        </w:rPr>
        <w:t>07.08.2023</w:t>
      </w:r>
      <w:r w:rsidRPr="00542FF2">
        <w:rPr>
          <w:rFonts w:ascii="Times New Roman" w:hAnsi="Times New Roman"/>
          <w:sz w:val="28"/>
          <w:szCs w:val="28"/>
          <w:lang w:val="uk-UA"/>
        </w:rPr>
        <w:t>_  № __</w:t>
      </w:r>
      <w:r>
        <w:rPr>
          <w:rFonts w:ascii="Times New Roman" w:hAnsi="Times New Roman"/>
          <w:sz w:val="28"/>
          <w:szCs w:val="28"/>
          <w:u w:val="single"/>
          <w:lang w:val="uk-UA"/>
        </w:rPr>
        <w:t>72</w:t>
      </w:r>
      <w:r w:rsidRPr="00542FF2">
        <w:rPr>
          <w:rFonts w:ascii="Times New Roman" w:hAnsi="Times New Roman"/>
          <w:sz w:val="28"/>
          <w:szCs w:val="28"/>
          <w:lang w:val="uk-UA"/>
        </w:rPr>
        <w:t>__</w:t>
      </w:r>
    </w:p>
    <w:p w:rsidR="005F7E4B" w:rsidRPr="00852951" w:rsidRDefault="005F7E4B" w:rsidP="006C43D6">
      <w:pPr>
        <w:spacing w:after="0" w:line="240" w:lineRule="auto"/>
        <w:jc w:val="center"/>
        <w:rPr>
          <w:rFonts w:ascii="Times New Roman" w:hAnsi="Times New Roman"/>
          <w:b/>
          <w:color w:val="000000"/>
          <w:sz w:val="52"/>
          <w:szCs w:val="28"/>
          <w:highlight w:val="green"/>
          <w:lang w:val="uk-UA" w:eastAsia="uk-UA"/>
        </w:rPr>
      </w:pPr>
    </w:p>
    <w:p w:rsidR="005F7E4B" w:rsidRPr="005B2E55" w:rsidRDefault="005F7E4B" w:rsidP="006C43D6">
      <w:pPr>
        <w:spacing w:after="0" w:line="240" w:lineRule="auto"/>
        <w:jc w:val="center"/>
        <w:rPr>
          <w:rFonts w:ascii="Times New Roman" w:hAnsi="Times New Roman"/>
          <w:b/>
          <w:color w:val="000000"/>
          <w:sz w:val="28"/>
          <w:szCs w:val="28"/>
          <w:lang w:val="uk-UA" w:eastAsia="uk-UA"/>
        </w:rPr>
      </w:pPr>
      <w:r w:rsidRPr="005B2E55">
        <w:rPr>
          <w:rFonts w:ascii="Times New Roman" w:hAnsi="Times New Roman"/>
          <w:b/>
          <w:color w:val="000000"/>
          <w:sz w:val="28"/>
          <w:szCs w:val="28"/>
          <w:lang w:val="uk-UA" w:eastAsia="uk-UA"/>
        </w:rPr>
        <w:t>ПОРЯДОК</w:t>
      </w:r>
    </w:p>
    <w:p w:rsidR="005F7E4B" w:rsidRPr="005B2E55" w:rsidRDefault="005F7E4B" w:rsidP="006C43D6">
      <w:pPr>
        <w:spacing w:after="0" w:line="240" w:lineRule="auto"/>
        <w:ind w:firstLine="567"/>
        <w:jc w:val="center"/>
        <w:rPr>
          <w:rFonts w:ascii="Times New Roman" w:hAnsi="Times New Roman"/>
          <w:b/>
          <w:color w:val="000000"/>
          <w:sz w:val="28"/>
          <w:szCs w:val="28"/>
          <w:lang w:val="uk-UA" w:eastAsia="uk-UA"/>
        </w:rPr>
      </w:pPr>
      <w:r w:rsidRPr="005B2E55">
        <w:rPr>
          <w:rFonts w:ascii="Times New Roman" w:hAnsi="Times New Roman"/>
          <w:b/>
          <w:sz w:val="28"/>
          <w:szCs w:val="28"/>
          <w:lang w:val="uk-UA"/>
        </w:rPr>
        <w:t>організації роботи із впровадження механізмів заохочення викривачів</w:t>
      </w:r>
      <w:r w:rsidRPr="005B2E55">
        <w:rPr>
          <w:b/>
          <w:sz w:val="28"/>
          <w:szCs w:val="28"/>
          <w:lang w:val="uk-UA"/>
        </w:rPr>
        <w:t xml:space="preserve"> </w:t>
      </w:r>
      <w:r w:rsidRPr="005B2E55">
        <w:rPr>
          <w:rFonts w:ascii="Times New Roman" w:hAnsi="Times New Roman"/>
          <w:b/>
          <w:sz w:val="28"/>
          <w:szCs w:val="28"/>
          <w:lang w:val="uk-UA"/>
        </w:rPr>
        <w:t>та формування культури повідомлення про можливі факти корупційних</w:t>
      </w:r>
      <w:r w:rsidRPr="005B2E55">
        <w:rPr>
          <w:b/>
          <w:sz w:val="28"/>
          <w:szCs w:val="28"/>
          <w:lang w:val="uk-UA"/>
        </w:rPr>
        <w:t xml:space="preserve"> </w:t>
      </w:r>
      <w:r w:rsidRPr="005B2E55">
        <w:rPr>
          <w:rFonts w:ascii="Times New Roman" w:hAnsi="Times New Roman"/>
          <w:b/>
          <w:sz w:val="28"/>
          <w:szCs w:val="28"/>
          <w:lang w:val="uk-UA"/>
        </w:rPr>
        <w:t>або пов’язаних із корупцією правопорушень, інших порушень Закону України „Про запобігання корупції” в Ужгородській районній державній адміністрації</w:t>
      </w:r>
      <w:r>
        <w:rPr>
          <w:rFonts w:ascii="Times New Roman" w:hAnsi="Times New Roman"/>
          <w:b/>
          <w:sz w:val="28"/>
          <w:szCs w:val="28"/>
          <w:lang w:val="uk-UA"/>
        </w:rPr>
        <w:t xml:space="preserve"> –</w:t>
      </w:r>
      <w:r w:rsidRPr="005B2E55">
        <w:rPr>
          <w:rFonts w:ascii="Times New Roman" w:hAnsi="Times New Roman"/>
          <w:b/>
          <w:sz w:val="28"/>
          <w:szCs w:val="28"/>
          <w:lang w:val="uk-UA"/>
        </w:rPr>
        <w:t xml:space="preserve"> районній військовій адміністрації </w:t>
      </w:r>
    </w:p>
    <w:p w:rsidR="005F7E4B" w:rsidRPr="005B2E55" w:rsidRDefault="005F7E4B" w:rsidP="006C43D6">
      <w:pPr>
        <w:spacing w:after="0" w:line="240" w:lineRule="auto"/>
        <w:jc w:val="center"/>
        <w:rPr>
          <w:rFonts w:ascii="Times New Roman" w:hAnsi="Times New Roman"/>
          <w:b/>
          <w:sz w:val="28"/>
          <w:szCs w:val="28"/>
          <w:lang w:val="uk-UA"/>
        </w:rPr>
      </w:pPr>
    </w:p>
    <w:p w:rsidR="005F7E4B" w:rsidRPr="005B2E55" w:rsidRDefault="005F7E4B" w:rsidP="006C43D6">
      <w:pPr>
        <w:spacing w:after="0" w:line="240" w:lineRule="auto"/>
        <w:jc w:val="center"/>
        <w:rPr>
          <w:rFonts w:ascii="Times New Roman" w:hAnsi="Times New Roman"/>
          <w:b/>
          <w:sz w:val="28"/>
          <w:szCs w:val="28"/>
          <w:lang w:val="uk-UA"/>
        </w:rPr>
      </w:pPr>
      <w:r w:rsidRPr="005B2E55">
        <w:rPr>
          <w:rFonts w:ascii="Times New Roman" w:hAnsi="Times New Roman"/>
          <w:b/>
          <w:sz w:val="28"/>
          <w:szCs w:val="28"/>
          <w:lang w:val="uk-UA"/>
        </w:rPr>
        <w:t>І.</w:t>
      </w:r>
      <w:r>
        <w:rPr>
          <w:rFonts w:ascii="Times New Roman" w:hAnsi="Times New Roman"/>
          <w:b/>
          <w:sz w:val="28"/>
          <w:szCs w:val="28"/>
          <w:lang w:val="uk-UA"/>
        </w:rPr>
        <w:t xml:space="preserve"> </w:t>
      </w:r>
      <w:r w:rsidRPr="005B2E55">
        <w:rPr>
          <w:rFonts w:ascii="Times New Roman" w:hAnsi="Times New Roman"/>
          <w:b/>
          <w:sz w:val="28"/>
          <w:szCs w:val="28"/>
          <w:lang w:val="uk-UA"/>
        </w:rPr>
        <w:t>Загальні положення</w:t>
      </w:r>
    </w:p>
    <w:p w:rsidR="005F7E4B" w:rsidRPr="005B2E55" w:rsidRDefault="005F7E4B" w:rsidP="006C43D6">
      <w:pPr>
        <w:spacing w:after="0" w:line="240" w:lineRule="auto"/>
        <w:ind w:left="1080"/>
        <w:rPr>
          <w:rFonts w:ascii="Times New Roman" w:hAnsi="Times New Roman"/>
          <w:b/>
          <w:sz w:val="28"/>
          <w:szCs w:val="28"/>
          <w:lang w:val="uk-UA"/>
        </w:rPr>
      </w:pPr>
    </w:p>
    <w:p w:rsidR="005F7E4B" w:rsidRPr="005B2E55" w:rsidRDefault="005F7E4B" w:rsidP="006C43D6">
      <w:pPr>
        <w:spacing w:after="0" w:line="240" w:lineRule="auto"/>
        <w:ind w:firstLine="567"/>
        <w:jc w:val="both"/>
        <w:rPr>
          <w:lang w:val="uk-UA"/>
        </w:rPr>
      </w:pPr>
      <w:r w:rsidRPr="005B2E55">
        <w:rPr>
          <w:rFonts w:ascii="Times New Roman" w:hAnsi="Times New Roman"/>
          <w:sz w:val="28"/>
          <w:szCs w:val="28"/>
          <w:lang w:val="uk-UA"/>
        </w:rPr>
        <w:t>1. Порядок організації роботи із впровадження механізмів заохочення викривачів та формування культури повідомлення про можливі факти корупційних або пов’язаних із корупцією правопорушень, інших порушень Закону України „Про запобігання корупції” в Ужгородській районній державній адміністрації –</w:t>
      </w:r>
      <w:r>
        <w:rPr>
          <w:rFonts w:ascii="Times New Roman" w:hAnsi="Times New Roman"/>
          <w:sz w:val="28"/>
          <w:szCs w:val="28"/>
          <w:lang w:val="uk-UA"/>
        </w:rPr>
        <w:t xml:space="preserve"> </w:t>
      </w:r>
      <w:r w:rsidRPr="005B2E55">
        <w:rPr>
          <w:rFonts w:ascii="Times New Roman" w:hAnsi="Times New Roman"/>
          <w:sz w:val="28"/>
          <w:szCs w:val="28"/>
          <w:lang w:val="uk-UA"/>
        </w:rPr>
        <w:t>районній військовій адміністрації (далі – Порядок) розроблено відповідно до Закону України „Про запобігання корупції” (далі – Закон).</w:t>
      </w:r>
      <w:r w:rsidRPr="005B2E55">
        <w:rPr>
          <w:lang w:val="uk-UA"/>
        </w:rPr>
        <w:t xml:space="preserve"> </w:t>
      </w:r>
    </w:p>
    <w:p w:rsidR="005F7E4B" w:rsidRDefault="005F7E4B" w:rsidP="00F828A9">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2. Порядком визначаються механізми заохочення та формування культури повідомлення про можливі факти корупційних або пов’язаних з корупцією правопорушень, інших порушень Закону (далі – повідомлення) в Ужгородській районній державній адміністрації –</w:t>
      </w:r>
      <w:r>
        <w:rPr>
          <w:rFonts w:ascii="Times New Roman" w:hAnsi="Times New Roman"/>
          <w:sz w:val="28"/>
          <w:szCs w:val="28"/>
          <w:lang w:val="uk-UA"/>
        </w:rPr>
        <w:t xml:space="preserve"> </w:t>
      </w:r>
      <w:r w:rsidRPr="005B2E55">
        <w:rPr>
          <w:rFonts w:ascii="Times New Roman" w:hAnsi="Times New Roman"/>
          <w:sz w:val="28"/>
          <w:szCs w:val="28"/>
          <w:lang w:val="uk-UA"/>
        </w:rPr>
        <w:t>районній військовій адміністрації (далі – районна державна адміністрація – районна військова адміністрація).</w:t>
      </w:r>
    </w:p>
    <w:p w:rsidR="005F7E4B" w:rsidRPr="005B2E55" w:rsidRDefault="005F7E4B" w:rsidP="00F828A9">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rPr>
        <w:t>3. Терміни у цьому Порядку вживаються у значення</w:t>
      </w:r>
      <w:r w:rsidRPr="005B2E55">
        <w:rPr>
          <w:rFonts w:ascii="Times New Roman" w:hAnsi="Times New Roman"/>
          <w:sz w:val="28"/>
          <w:szCs w:val="28"/>
          <w:lang w:val="uk-UA"/>
        </w:rPr>
        <w:t>х</w:t>
      </w:r>
      <w:r w:rsidRPr="005B2E55">
        <w:rPr>
          <w:rFonts w:ascii="Times New Roman" w:hAnsi="Times New Roman"/>
          <w:sz w:val="28"/>
          <w:szCs w:val="28"/>
        </w:rPr>
        <w:t xml:space="preserve">, наведених у </w:t>
      </w:r>
      <w:r w:rsidRPr="005B2E55">
        <w:rPr>
          <w:rFonts w:ascii="Times New Roman" w:hAnsi="Times New Roman"/>
          <w:sz w:val="28"/>
          <w:szCs w:val="28"/>
          <w:lang w:val="uk-UA"/>
        </w:rPr>
        <w:t>Законі.</w:t>
      </w:r>
    </w:p>
    <w:p w:rsidR="005F7E4B" w:rsidRPr="005B2E55" w:rsidRDefault="005F7E4B" w:rsidP="0073128E">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 xml:space="preserve">4. Порядок регламентує: </w:t>
      </w:r>
    </w:p>
    <w:p w:rsidR="005F7E4B" w:rsidRPr="005B2E55" w:rsidRDefault="005F7E4B" w:rsidP="006C43D6">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 xml:space="preserve">мету заохочення та формування культури повідомлення; </w:t>
      </w:r>
    </w:p>
    <w:p w:rsidR="005F7E4B" w:rsidRPr="005B2E55" w:rsidRDefault="005F7E4B" w:rsidP="006C43D6">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 xml:space="preserve">організаційні засади щодо функціонування механізму заохочення та формування культури повідомлення; </w:t>
      </w:r>
    </w:p>
    <w:p w:rsidR="005F7E4B" w:rsidRPr="005B2E55" w:rsidRDefault="005F7E4B" w:rsidP="006C43D6">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 xml:space="preserve">права та гарантії захисту викривача та формування культури повідомлення. </w:t>
      </w:r>
    </w:p>
    <w:p w:rsidR="005F7E4B" w:rsidRPr="005B2E55" w:rsidRDefault="005F7E4B" w:rsidP="0073128E">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5. Викривачем не вважається особа, яка повідомила інформацію, що є загальновідомою, або відомості, зазначені у повідомленні, не містять фактичних  даних.</w:t>
      </w:r>
    </w:p>
    <w:p w:rsidR="005F7E4B" w:rsidRPr="005B2E55" w:rsidRDefault="005F7E4B" w:rsidP="006C43D6">
      <w:pPr>
        <w:spacing w:after="0" w:line="240" w:lineRule="auto"/>
        <w:ind w:firstLine="567"/>
        <w:jc w:val="both"/>
        <w:rPr>
          <w:rFonts w:ascii="Times New Roman" w:hAnsi="Times New Roman"/>
          <w:sz w:val="28"/>
          <w:szCs w:val="28"/>
          <w:lang w:val="uk-UA"/>
        </w:rPr>
      </w:pPr>
    </w:p>
    <w:p w:rsidR="005F7E4B" w:rsidRPr="005B2E55" w:rsidRDefault="005F7E4B" w:rsidP="006C43D6">
      <w:pPr>
        <w:spacing w:after="0" w:line="240" w:lineRule="auto"/>
        <w:ind w:firstLine="567"/>
        <w:jc w:val="center"/>
        <w:rPr>
          <w:rFonts w:ascii="Times New Roman" w:hAnsi="Times New Roman"/>
          <w:b/>
          <w:sz w:val="28"/>
          <w:szCs w:val="28"/>
          <w:lang w:val="uk-UA"/>
        </w:rPr>
      </w:pPr>
      <w:r w:rsidRPr="005B2E55">
        <w:rPr>
          <w:rFonts w:ascii="Times New Roman" w:hAnsi="Times New Roman"/>
          <w:b/>
          <w:sz w:val="28"/>
          <w:szCs w:val="28"/>
          <w:lang w:val="uk-UA"/>
        </w:rPr>
        <w:t>ІІ. Мета заохочення та формування культури повідомлення</w:t>
      </w:r>
    </w:p>
    <w:p w:rsidR="005F7E4B" w:rsidRPr="005B2E55" w:rsidRDefault="005F7E4B" w:rsidP="006C43D6">
      <w:pPr>
        <w:spacing w:after="0" w:line="240" w:lineRule="auto"/>
        <w:ind w:firstLine="567"/>
        <w:jc w:val="center"/>
        <w:rPr>
          <w:rFonts w:ascii="Times New Roman" w:hAnsi="Times New Roman"/>
          <w:b/>
          <w:sz w:val="28"/>
          <w:szCs w:val="28"/>
          <w:lang w:val="uk-UA"/>
        </w:rPr>
      </w:pPr>
    </w:p>
    <w:p w:rsidR="005F7E4B" w:rsidRPr="005B2E55" w:rsidRDefault="005F7E4B" w:rsidP="00C04758">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 xml:space="preserve">Метою заохочення та формування культури повідомлення є сприяння працівникам районної державної адміністрації – районної військової адміністрації у виявленні та повідомленні про можливі факти корупційних або пов’язаних з корупцією правопорушень, інших порушень Закону, вчинених іншими працівниками районної державної адміністрації – районної військової адміністрації, що має призвести до формування етичної культури працівників районної державної адміністрації – районної військової адміністрації та поваги до викривачів. </w:t>
      </w:r>
    </w:p>
    <w:p w:rsidR="005F7E4B" w:rsidRPr="005B2E55" w:rsidRDefault="005F7E4B" w:rsidP="00C04758">
      <w:pPr>
        <w:spacing w:after="0" w:line="240" w:lineRule="auto"/>
        <w:ind w:firstLine="567"/>
        <w:jc w:val="both"/>
        <w:rPr>
          <w:rFonts w:ascii="Times New Roman" w:hAnsi="Times New Roman"/>
          <w:sz w:val="28"/>
          <w:szCs w:val="28"/>
          <w:lang w:val="uk-UA"/>
        </w:rPr>
      </w:pPr>
    </w:p>
    <w:p w:rsidR="005F7E4B" w:rsidRPr="005B2E55" w:rsidRDefault="005F7E4B" w:rsidP="00C04758">
      <w:pPr>
        <w:spacing w:after="0" w:line="240" w:lineRule="auto"/>
        <w:ind w:firstLine="567"/>
        <w:jc w:val="center"/>
        <w:rPr>
          <w:rFonts w:ascii="Times New Roman" w:hAnsi="Times New Roman"/>
          <w:b/>
          <w:color w:val="000000"/>
          <w:sz w:val="28"/>
          <w:szCs w:val="28"/>
          <w:lang w:val="uk-UA"/>
        </w:rPr>
      </w:pPr>
      <w:r w:rsidRPr="005B2E55">
        <w:rPr>
          <w:rFonts w:ascii="Times New Roman" w:hAnsi="Times New Roman"/>
          <w:b/>
          <w:color w:val="000000"/>
          <w:sz w:val="28"/>
          <w:szCs w:val="28"/>
          <w:lang w:val="uk-UA"/>
        </w:rPr>
        <w:t>ІІІ. Організаційні засади функціонування механізму заохочення та формування культури повідомлення</w:t>
      </w:r>
    </w:p>
    <w:p w:rsidR="005F7E4B" w:rsidRPr="005B2E55" w:rsidRDefault="005F7E4B" w:rsidP="00C04758">
      <w:pPr>
        <w:spacing w:after="0" w:line="240" w:lineRule="auto"/>
        <w:jc w:val="both"/>
        <w:rPr>
          <w:rFonts w:ascii="Times New Roman" w:hAnsi="Times New Roman"/>
          <w:sz w:val="28"/>
          <w:lang w:val="uk-UA"/>
        </w:rPr>
      </w:pPr>
    </w:p>
    <w:p w:rsidR="005F7E4B" w:rsidRPr="00AB1F12" w:rsidRDefault="005F7E4B" w:rsidP="00C04758">
      <w:pPr>
        <w:spacing w:after="0" w:line="240" w:lineRule="auto"/>
        <w:ind w:firstLine="567"/>
        <w:jc w:val="both"/>
        <w:rPr>
          <w:lang w:val="uk-UA"/>
        </w:rPr>
      </w:pPr>
      <w:r w:rsidRPr="005B2E55">
        <w:rPr>
          <w:rFonts w:ascii="Times New Roman" w:hAnsi="Times New Roman"/>
          <w:sz w:val="28"/>
          <w:szCs w:val="28"/>
          <w:lang w:val="uk-UA"/>
        </w:rPr>
        <w:t xml:space="preserve">1. Організаційне забезпечення функціонування механізму заохочення та формування культури повідомлення здійснює сектор з питань запобігання та виявлення корупції Ужгородської районної державної </w:t>
      </w:r>
      <w:r w:rsidRPr="00AB1F12">
        <w:rPr>
          <w:rFonts w:ascii="Times New Roman" w:hAnsi="Times New Roman"/>
          <w:sz w:val="28"/>
          <w:szCs w:val="28"/>
          <w:lang w:val="uk-UA"/>
        </w:rPr>
        <w:t>адміністрації – районної військової адміністрації (далі – уповноважений підрозділ).</w:t>
      </w:r>
      <w:r w:rsidRPr="00AB1F12">
        <w:rPr>
          <w:lang w:val="uk-UA"/>
        </w:rPr>
        <w:t xml:space="preserve"> </w:t>
      </w:r>
    </w:p>
    <w:p w:rsidR="005F7E4B" w:rsidRPr="005B2E55" w:rsidRDefault="005F7E4B" w:rsidP="006C43D6">
      <w:pPr>
        <w:pStyle w:val="tj"/>
        <w:shd w:val="clear" w:color="auto" w:fill="FFFFFF"/>
        <w:spacing w:before="0" w:beforeAutospacing="0" w:after="0" w:afterAutospacing="0"/>
        <w:ind w:firstLine="567"/>
        <w:jc w:val="both"/>
        <w:rPr>
          <w:color w:val="000000"/>
          <w:sz w:val="28"/>
          <w:szCs w:val="28"/>
        </w:rPr>
      </w:pPr>
      <w:r w:rsidRPr="00AB1F12">
        <w:rPr>
          <w:color w:val="000000"/>
          <w:sz w:val="28"/>
          <w:szCs w:val="28"/>
        </w:rPr>
        <w:t>2. Уповноважений підрозділ у межах своїх повноважень здійснює</w:t>
      </w:r>
      <w:r w:rsidRPr="005B2E55">
        <w:rPr>
          <w:color w:val="000000"/>
          <w:sz w:val="28"/>
          <w:szCs w:val="28"/>
        </w:rPr>
        <w:t xml:space="preserve"> заходи заохочення та формування культури повідомлень у районній державній адміністрації – районній військовій адміністрації шляхом:</w:t>
      </w:r>
    </w:p>
    <w:p w:rsidR="005F7E4B" w:rsidRPr="005B2E55" w:rsidRDefault="005F7E4B" w:rsidP="0000102F">
      <w:pPr>
        <w:pStyle w:val="tj"/>
        <w:shd w:val="clear" w:color="auto" w:fill="FFFFFF"/>
        <w:tabs>
          <w:tab w:val="left" w:pos="567"/>
        </w:tabs>
        <w:spacing w:before="0" w:beforeAutospacing="0" w:after="0" w:afterAutospacing="0"/>
        <w:ind w:firstLine="567"/>
        <w:jc w:val="both"/>
        <w:rPr>
          <w:color w:val="000000"/>
          <w:sz w:val="28"/>
          <w:szCs w:val="28"/>
        </w:rPr>
      </w:pPr>
      <w:r w:rsidRPr="005B2E55">
        <w:rPr>
          <w:color w:val="000000"/>
          <w:sz w:val="28"/>
          <w:szCs w:val="28"/>
        </w:rPr>
        <w:t>організації роботи каналів повідомлення районної державної адміністрації – районної військової адміністрації;</w:t>
      </w:r>
    </w:p>
    <w:p w:rsidR="005F7E4B" w:rsidRPr="005B2E55" w:rsidRDefault="005F7E4B" w:rsidP="00EF7A0A">
      <w:pPr>
        <w:pStyle w:val="tj"/>
        <w:shd w:val="clear" w:color="auto" w:fill="FFFFFF"/>
        <w:tabs>
          <w:tab w:val="left" w:pos="567"/>
        </w:tabs>
        <w:spacing w:before="0" w:beforeAutospacing="0" w:after="0" w:afterAutospacing="0"/>
        <w:ind w:firstLine="567"/>
        <w:jc w:val="both"/>
        <w:rPr>
          <w:color w:val="000000"/>
          <w:sz w:val="28"/>
          <w:szCs w:val="28"/>
        </w:rPr>
      </w:pPr>
      <w:r w:rsidRPr="005B2E55">
        <w:rPr>
          <w:color w:val="000000"/>
          <w:sz w:val="28"/>
          <w:szCs w:val="28"/>
        </w:rPr>
        <w:t>розгляд відповідно до Закону повідомлень працівників районної державної адміністрації – ра</w:t>
      </w:r>
      <w:r>
        <w:rPr>
          <w:color w:val="000000"/>
          <w:sz w:val="28"/>
          <w:szCs w:val="28"/>
        </w:rPr>
        <w:t>йонної військової адміністрації</w:t>
      </w:r>
      <w:r w:rsidRPr="005B2E55">
        <w:rPr>
          <w:color w:val="000000"/>
          <w:sz w:val="28"/>
          <w:szCs w:val="28"/>
        </w:rPr>
        <w:t>, які є викривачами, що надійшли через внутрішні та зовнішні канали, в частині можливих фактів корупційних або пов’язаних з корупцією правопорушень, інших порушень Закону, вчинених працівниками районної державної адміністрації – районної військової адміністрації;</w:t>
      </w:r>
    </w:p>
    <w:p w:rsidR="005F7E4B" w:rsidRPr="005B2E55" w:rsidRDefault="005F7E4B" w:rsidP="006C43D6">
      <w:pPr>
        <w:pStyle w:val="tj"/>
        <w:shd w:val="clear" w:color="auto" w:fill="FFFFFF"/>
        <w:spacing w:before="0" w:beforeAutospacing="0" w:after="0" w:afterAutospacing="0"/>
        <w:ind w:firstLine="567"/>
        <w:jc w:val="both"/>
        <w:rPr>
          <w:color w:val="000000"/>
          <w:sz w:val="28"/>
          <w:szCs w:val="28"/>
        </w:rPr>
      </w:pPr>
      <w:r w:rsidRPr="005B2E55">
        <w:rPr>
          <w:color w:val="000000"/>
          <w:sz w:val="28"/>
          <w:szCs w:val="28"/>
        </w:rPr>
        <w:t>співпраці з працівниками районної державної адміністрації – районної військової адміністрації, які є викривачами, забезпечення дотримання їхніх прав та гарантій захисту, передбачених </w:t>
      </w:r>
      <w:hyperlink r:id="rId7" w:tgtFrame="_blank" w:history="1">
        <w:r w:rsidRPr="005B2E55">
          <w:rPr>
            <w:rStyle w:val="hard-blue-color"/>
            <w:color w:val="000000"/>
            <w:sz w:val="28"/>
            <w:szCs w:val="28"/>
          </w:rPr>
          <w:t>Законом</w:t>
        </w:r>
      </w:hyperlink>
      <w:r w:rsidRPr="005B2E55">
        <w:rPr>
          <w:color w:val="000000"/>
          <w:sz w:val="28"/>
          <w:szCs w:val="28"/>
        </w:rPr>
        <w:t>;</w:t>
      </w:r>
    </w:p>
    <w:p w:rsidR="005F7E4B" w:rsidRPr="005B2E55" w:rsidRDefault="005F7E4B" w:rsidP="006C43D6">
      <w:pPr>
        <w:pStyle w:val="tj"/>
        <w:shd w:val="clear" w:color="auto" w:fill="FFFFFF"/>
        <w:spacing w:before="0" w:beforeAutospacing="0" w:after="0" w:afterAutospacing="0"/>
        <w:ind w:firstLine="567"/>
        <w:jc w:val="both"/>
        <w:rPr>
          <w:color w:val="000000"/>
          <w:sz w:val="28"/>
          <w:szCs w:val="28"/>
        </w:rPr>
      </w:pPr>
      <w:r w:rsidRPr="005B2E55">
        <w:rPr>
          <w:color w:val="000000"/>
          <w:sz w:val="28"/>
          <w:szCs w:val="28"/>
        </w:rPr>
        <w:t>надання працівникам районної державної адміністрації – районної військової адміністрації методичної допомоги та консультацій щодо здійснення повідомлення та захисту викривачів;</w:t>
      </w:r>
    </w:p>
    <w:p w:rsidR="005F7E4B" w:rsidRPr="005B2E55" w:rsidRDefault="005F7E4B" w:rsidP="006C43D6">
      <w:pPr>
        <w:pStyle w:val="tj"/>
        <w:shd w:val="clear" w:color="auto" w:fill="FFFFFF"/>
        <w:spacing w:before="0" w:beforeAutospacing="0" w:after="0" w:afterAutospacing="0"/>
        <w:ind w:firstLine="567"/>
        <w:jc w:val="both"/>
        <w:rPr>
          <w:color w:val="000000"/>
          <w:sz w:val="28"/>
          <w:szCs w:val="28"/>
        </w:rPr>
      </w:pPr>
      <w:r w:rsidRPr="005B2E55">
        <w:rPr>
          <w:color w:val="000000"/>
          <w:sz w:val="28"/>
          <w:szCs w:val="28"/>
        </w:rPr>
        <w:t>проведення внутрішніх навчальних заходів щодо формування культури повідомлення та поваги до викривачів.</w:t>
      </w:r>
    </w:p>
    <w:p w:rsidR="005F7E4B" w:rsidRPr="005B2E55" w:rsidRDefault="005F7E4B" w:rsidP="006C43D6">
      <w:pPr>
        <w:spacing w:after="0" w:line="240" w:lineRule="auto"/>
        <w:ind w:firstLine="567"/>
        <w:jc w:val="both"/>
        <w:rPr>
          <w:lang w:val="uk-UA"/>
        </w:rPr>
      </w:pPr>
      <w:r w:rsidRPr="005B2E55">
        <w:rPr>
          <w:rFonts w:ascii="Times New Roman" w:hAnsi="Times New Roman"/>
          <w:sz w:val="28"/>
          <w:szCs w:val="28"/>
          <w:lang w:val="uk-UA"/>
        </w:rPr>
        <w:t>3.</w:t>
      </w:r>
      <w:r w:rsidRPr="005B2E55">
        <w:rPr>
          <w:lang w:val="uk-UA"/>
        </w:rPr>
        <w:t> </w:t>
      </w:r>
      <w:r w:rsidRPr="005B2E55">
        <w:rPr>
          <w:rFonts w:ascii="Times New Roman" w:hAnsi="Times New Roman"/>
          <w:color w:val="000000"/>
          <w:sz w:val="28"/>
          <w:szCs w:val="28"/>
          <w:lang w:val="uk-UA"/>
        </w:rPr>
        <w:t xml:space="preserve">Уповноважений підрозділ </w:t>
      </w:r>
      <w:r w:rsidRPr="005B2E55">
        <w:rPr>
          <w:rFonts w:ascii="Times New Roman" w:hAnsi="Times New Roman"/>
          <w:sz w:val="28"/>
          <w:szCs w:val="28"/>
          <w:lang w:val="uk-UA"/>
        </w:rPr>
        <w:t>вживає заходів щодо захисту викривачів згідно Закону</w:t>
      </w:r>
      <w:r w:rsidRPr="005B2E55">
        <w:rPr>
          <w:lang w:val="uk-UA"/>
        </w:rPr>
        <w:t>.</w:t>
      </w:r>
    </w:p>
    <w:p w:rsidR="005F7E4B" w:rsidRPr="005B2E55" w:rsidRDefault="005F7E4B" w:rsidP="001922E8">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 xml:space="preserve">4. Районна державна адміністрація – районна військова адміністрація організовує заходи заохочення та формування культури повідомлення у таких напрямках: </w:t>
      </w:r>
    </w:p>
    <w:p w:rsidR="005F7E4B" w:rsidRPr="005B2E55" w:rsidRDefault="005F7E4B" w:rsidP="006C43D6">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 xml:space="preserve">послідовна та систематична робота щодо запобігання корупції в районній державній адміністрації – районній військовій адміністрації; </w:t>
      </w:r>
    </w:p>
    <w:p w:rsidR="005F7E4B" w:rsidRPr="005B2E55" w:rsidRDefault="005F7E4B" w:rsidP="003B01E1">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 xml:space="preserve">неприпустимість всіх видів корупційних практик в районній державній адміністрації – районній військовій адміністрації; </w:t>
      </w:r>
    </w:p>
    <w:p w:rsidR="005F7E4B" w:rsidRPr="005B2E55" w:rsidRDefault="005F7E4B" w:rsidP="006C43D6">
      <w:pPr>
        <w:spacing w:after="0" w:line="240" w:lineRule="auto"/>
        <w:ind w:left="567"/>
        <w:jc w:val="both"/>
        <w:rPr>
          <w:rFonts w:ascii="Times New Roman" w:hAnsi="Times New Roman"/>
          <w:sz w:val="28"/>
          <w:szCs w:val="28"/>
          <w:lang w:val="uk-UA"/>
        </w:rPr>
      </w:pPr>
      <w:r w:rsidRPr="005B2E55">
        <w:rPr>
          <w:rFonts w:ascii="Times New Roman" w:hAnsi="Times New Roman"/>
          <w:sz w:val="28"/>
          <w:szCs w:val="28"/>
          <w:lang w:val="uk-UA"/>
        </w:rPr>
        <w:t xml:space="preserve">об’єктивне та неупереджене реагування на повідомлення; </w:t>
      </w:r>
    </w:p>
    <w:p w:rsidR="005F7E4B" w:rsidRPr="005B2E55" w:rsidRDefault="005F7E4B" w:rsidP="006C43D6">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невідворотність відповідальності у разі виявлення порушень;</w:t>
      </w:r>
    </w:p>
    <w:p w:rsidR="005F7E4B" w:rsidRPr="005B2E55" w:rsidRDefault="005F7E4B" w:rsidP="006C43D6">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забезпечення конфіденційності у процесі взаємодії із викривачами; прийняття найбільш сприятливого для викривача рішення у повсякденній діяльності районній державній адміністрації – районній військовій адміністрації в межах дискреційних повноважень;</w:t>
      </w:r>
    </w:p>
    <w:p w:rsidR="005F7E4B" w:rsidRPr="005B2E55" w:rsidRDefault="005F7E4B" w:rsidP="006C43D6">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 xml:space="preserve">негайне реагування на всі негативні заходи впливу або загрозу їх застосування щодо викривачів; </w:t>
      </w:r>
    </w:p>
    <w:p w:rsidR="005F7E4B" w:rsidRPr="005B2E55" w:rsidRDefault="005F7E4B" w:rsidP="006C43D6">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 xml:space="preserve">інформування працівників районної державної адміністрації – районної військової адміністрації про виявлені факти за повідомленнями працівників, у тому числі важливість їх участі у такому виявленні (за умови дотримання конфіденційності) та конструктивний діалог із трудовим колективом щодо способів запобігання таким ситуаціям надалі. </w:t>
      </w:r>
    </w:p>
    <w:p w:rsidR="005F7E4B" w:rsidRPr="005B2E55" w:rsidRDefault="005F7E4B" w:rsidP="006C43D6">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 xml:space="preserve">5. З метою заохочення та формування культури повідомлення в районній державній адміністрації – районній військовій адміністрації </w:t>
      </w:r>
      <w:r w:rsidRPr="005B2E55">
        <w:rPr>
          <w:rFonts w:ascii="Times New Roman" w:hAnsi="Times New Roman"/>
          <w:color w:val="000000"/>
          <w:sz w:val="28"/>
          <w:szCs w:val="28"/>
          <w:lang w:val="uk-UA"/>
        </w:rPr>
        <w:t xml:space="preserve">уповноважений підрозділ </w:t>
      </w:r>
      <w:r w:rsidRPr="005B2E55">
        <w:rPr>
          <w:rFonts w:ascii="Times New Roman" w:hAnsi="Times New Roman"/>
          <w:sz w:val="28"/>
          <w:szCs w:val="28"/>
          <w:lang w:val="uk-UA"/>
        </w:rPr>
        <w:t>розробляє:</w:t>
      </w:r>
    </w:p>
    <w:p w:rsidR="005F7E4B" w:rsidRPr="005B2E55" w:rsidRDefault="005F7E4B" w:rsidP="006C43D6">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пам’ятку щодо загальних правил етичної поведінки працівників районної державної адміністрації – районної військової адміністрації (додаток 1);</w:t>
      </w:r>
    </w:p>
    <w:p w:rsidR="005F7E4B" w:rsidRPr="005B2E55" w:rsidRDefault="005F7E4B" w:rsidP="006C43D6">
      <w:pPr>
        <w:tabs>
          <w:tab w:val="left" w:pos="567"/>
          <w:tab w:val="left" w:pos="4536"/>
        </w:tabs>
        <w:spacing w:after="0" w:line="240" w:lineRule="auto"/>
        <w:jc w:val="both"/>
        <w:rPr>
          <w:rFonts w:ascii="Times New Roman" w:hAnsi="Times New Roman"/>
          <w:sz w:val="24"/>
          <w:szCs w:val="24"/>
          <w:lang w:val="uk-UA"/>
        </w:rPr>
      </w:pPr>
      <w:r w:rsidRPr="005B2E55">
        <w:rPr>
          <w:rFonts w:ascii="Times New Roman" w:hAnsi="Times New Roman"/>
          <w:sz w:val="28"/>
          <w:szCs w:val="28"/>
          <w:lang w:val="uk-UA"/>
        </w:rPr>
        <w:tab/>
        <w:t>пам’ятку щодо правового статусу викривача, прав та гарантій його захисту</w:t>
      </w:r>
    </w:p>
    <w:p w:rsidR="005F7E4B" w:rsidRPr="005B2E55" w:rsidRDefault="005F7E4B" w:rsidP="006C43D6">
      <w:pPr>
        <w:tabs>
          <w:tab w:val="left" w:pos="2085"/>
          <w:tab w:val="left" w:pos="4536"/>
        </w:tabs>
        <w:spacing w:after="0" w:line="240" w:lineRule="auto"/>
        <w:jc w:val="both"/>
        <w:rPr>
          <w:rFonts w:ascii="Times New Roman" w:hAnsi="Times New Roman"/>
          <w:sz w:val="28"/>
          <w:szCs w:val="28"/>
          <w:lang w:val="uk-UA"/>
        </w:rPr>
      </w:pPr>
      <w:r w:rsidRPr="005B2E55">
        <w:rPr>
          <w:rFonts w:ascii="Times New Roman" w:hAnsi="Times New Roman"/>
          <w:sz w:val="28"/>
          <w:szCs w:val="28"/>
          <w:lang w:val="uk-UA"/>
        </w:rPr>
        <w:t>в районній державній адміністрації – районній військовій адміністрації (додаток 2);</w:t>
      </w:r>
    </w:p>
    <w:p w:rsidR="005F7E4B" w:rsidRPr="005B2E55" w:rsidRDefault="005F7E4B" w:rsidP="006C43D6">
      <w:pPr>
        <w:tabs>
          <w:tab w:val="left" w:pos="567"/>
          <w:tab w:val="left" w:pos="4536"/>
        </w:tabs>
        <w:spacing w:after="0"/>
        <w:jc w:val="both"/>
        <w:rPr>
          <w:rFonts w:ascii="Times New Roman" w:hAnsi="Times New Roman"/>
          <w:sz w:val="28"/>
          <w:szCs w:val="28"/>
          <w:lang w:val="uk-UA"/>
        </w:rPr>
      </w:pPr>
      <w:r w:rsidRPr="005B2E55">
        <w:rPr>
          <w:rFonts w:ascii="Times New Roman" w:hAnsi="Times New Roman"/>
          <w:sz w:val="28"/>
          <w:szCs w:val="28"/>
          <w:lang w:val="uk-UA"/>
        </w:rPr>
        <w:tab/>
        <w:t>пам’ятку щодо каналів повідомлення про можливі факти корупційних або пов’язаних з корупцією правопорушень, інших порушень Закону України             „Про запобігання корупції” в районній державній адміністрації – районній військовій адміністрації  (додаток 3).</w:t>
      </w:r>
    </w:p>
    <w:p w:rsidR="005F7E4B" w:rsidRPr="005B2E55" w:rsidRDefault="005F7E4B" w:rsidP="000D2505">
      <w:pPr>
        <w:spacing w:after="0" w:line="240" w:lineRule="auto"/>
        <w:ind w:firstLine="567"/>
        <w:jc w:val="both"/>
        <w:rPr>
          <w:rFonts w:ascii="Times New Roman" w:hAnsi="Times New Roman"/>
          <w:sz w:val="28"/>
          <w:szCs w:val="28"/>
          <w:lang w:val="uk-UA"/>
        </w:rPr>
      </w:pPr>
    </w:p>
    <w:p w:rsidR="005F7E4B" w:rsidRPr="005B2E55" w:rsidRDefault="005F7E4B" w:rsidP="000D2505">
      <w:pPr>
        <w:spacing w:after="0" w:line="240" w:lineRule="auto"/>
        <w:ind w:firstLine="567"/>
        <w:jc w:val="center"/>
        <w:rPr>
          <w:rFonts w:ascii="Times New Roman" w:hAnsi="Times New Roman"/>
          <w:b/>
          <w:sz w:val="28"/>
          <w:szCs w:val="28"/>
          <w:lang w:val="uk-UA"/>
        </w:rPr>
      </w:pPr>
      <w:r w:rsidRPr="005B2E55">
        <w:rPr>
          <w:rFonts w:ascii="Times New Roman" w:hAnsi="Times New Roman"/>
          <w:b/>
          <w:sz w:val="28"/>
          <w:szCs w:val="28"/>
          <w:lang w:val="uk-UA"/>
        </w:rPr>
        <w:t>І</w:t>
      </w:r>
      <w:r w:rsidRPr="005B2E55">
        <w:rPr>
          <w:rFonts w:ascii="Times New Roman" w:hAnsi="Times New Roman"/>
          <w:b/>
          <w:sz w:val="28"/>
          <w:szCs w:val="28"/>
          <w:lang w:val="en-US"/>
        </w:rPr>
        <w:t>V</w:t>
      </w:r>
      <w:r w:rsidRPr="005B2E55">
        <w:rPr>
          <w:rFonts w:ascii="Times New Roman" w:hAnsi="Times New Roman"/>
          <w:b/>
          <w:sz w:val="28"/>
          <w:szCs w:val="28"/>
          <w:lang w:val="uk-UA"/>
        </w:rPr>
        <w:t>. Права та гарантії захисту працівників, як викривачів</w:t>
      </w:r>
    </w:p>
    <w:p w:rsidR="005F7E4B" w:rsidRPr="005B2E55" w:rsidRDefault="005F7E4B" w:rsidP="000D2505">
      <w:pPr>
        <w:spacing w:after="0" w:line="240" w:lineRule="auto"/>
        <w:ind w:firstLine="567"/>
        <w:jc w:val="both"/>
        <w:rPr>
          <w:rFonts w:ascii="Times New Roman" w:hAnsi="Times New Roman"/>
          <w:b/>
          <w:sz w:val="28"/>
          <w:szCs w:val="28"/>
          <w:lang w:val="uk-UA"/>
        </w:rPr>
      </w:pPr>
    </w:p>
    <w:p w:rsidR="005F7E4B" w:rsidRPr="005B2E55" w:rsidRDefault="005F7E4B" w:rsidP="00B06DAC">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1. </w:t>
      </w:r>
      <w:r w:rsidRPr="005B2E55">
        <w:rPr>
          <w:rFonts w:ascii="Times New Roman" w:hAnsi="Times New Roman"/>
          <w:sz w:val="28"/>
          <w:szCs w:val="28"/>
        </w:rPr>
        <w:t>Працівник органу, який є викривачем, має такі права та гарантії захисту, передбачені Законом:</w:t>
      </w:r>
    </w:p>
    <w:p w:rsidR="005F7E4B" w:rsidRPr="005B2E55" w:rsidRDefault="005F7E4B" w:rsidP="00B06DAC">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rPr>
        <w:t>бути повідомленим про свої права та обов</w:t>
      </w:r>
      <w:r w:rsidRPr="005B2E55">
        <w:rPr>
          <w:rFonts w:ascii="Times New Roman" w:hAnsi="Times New Roman"/>
          <w:sz w:val="28"/>
          <w:szCs w:val="28"/>
          <w:lang w:val="uk-UA"/>
        </w:rPr>
        <w:t>’</w:t>
      </w:r>
      <w:r w:rsidRPr="005B2E55">
        <w:rPr>
          <w:rFonts w:ascii="Times New Roman" w:hAnsi="Times New Roman"/>
          <w:sz w:val="28"/>
          <w:szCs w:val="28"/>
        </w:rPr>
        <w:t>язки, передбачені Законом;</w:t>
      </w:r>
    </w:p>
    <w:p w:rsidR="005F7E4B" w:rsidRPr="005B2E55" w:rsidRDefault="005F7E4B" w:rsidP="00B06DAC">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rPr>
        <w:t xml:space="preserve">подавати докази на підтвердження свого повідомлення; </w:t>
      </w:r>
    </w:p>
    <w:p w:rsidR="005F7E4B" w:rsidRPr="005B2E55" w:rsidRDefault="005F7E4B" w:rsidP="00562F31">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отримувати від уповноваженого підрозділу підтвердження прийняття і реєстрації повідомлення;</w:t>
      </w:r>
    </w:p>
    <w:p w:rsidR="005F7E4B" w:rsidRPr="005B2E55" w:rsidRDefault="005F7E4B" w:rsidP="00562F31">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rPr>
        <w:t xml:space="preserve">давати пояснення, свідчення або відмовитися їх давати; </w:t>
      </w:r>
    </w:p>
    <w:p w:rsidR="005F7E4B" w:rsidRPr="005B2E55" w:rsidRDefault="005F7E4B" w:rsidP="00562F31">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rPr>
        <w:t>на безоплатну правову допомогу у зв</w:t>
      </w:r>
      <w:r w:rsidRPr="005B2E55">
        <w:rPr>
          <w:rFonts w:ascii="Times New Roman" w:hAnsi="Times New Roman"/>
          <w:sz w:val="28"/>
          <w:szCs w:val="28"/>
          <w:lang w:val="uk-UA"/>
        </w:rPr>
        <w:t>’</w:t>
      </w:r>
      <w:r w:rsidRPr="005B2E55">
        <w:rPr>
          <w:rFonts w:ascii="Times New Roman" w:hAnsi="Times New Roman"/>
          <w:sz w:val="28"/>
          <w:szCs w:val="28"/>
        </w:rPr>
        <w:t>язку із захистом прав викривача;</w:t>
      </w:r>
    </w:p>
    <w:p w:rsidR="005F7E4B" w:rsidRPr="005B2E55" w:rsidRDefault="005F7E4B" w:rsidP="00562F31">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rPr>
        <w:t>на конфіденційність;</w:t>
      </w:r>
    </w:p>
    <w:p w:rsidR="005F7E4B" w:rsidRPr="005B2E55" w:rsidRDefault="005F7E4B" w:rsidP="00562F31">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rPr>
        <w:t xml:space="preserve">повідомляти без зазначення відомостей про себе (анонімно); </w:t>
      </w:r>
    </w:p>
    <w:p w:rsidR="005F7E4B" w:rsidRPr="005B2E55" w:rsidRDefault="005F7E4B" w:rsidP="00562F31">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rPr>
        <w:t>у разі загрози життю і здоров</w:t>
      </w:r>
      <w:r w:rsidRPr="005B2E55">
        <w:rPr>
          <w:rFonts w:ascii="Times New Roman" w:hAnsi="Times New Roman"/>
          <w:sz w:val="28"/>
          <w:szCs w:val="28"/>
          <w:lang w:val="uk-UA"/>
        </w:rPr>
        <w:t>’</w:t>
      </w:r>
      <w:r w:rsidRPr="005B2E55">
        <w:rPr>
          <w:rFonts w:ascii="Times New Roman" w:hAnsi="Times New Roman"/>
          <w:sz w:val="28"/>
          <w:szCs w:val="28"/>
        </w:rPr>
        <w:t>ю на забезпечення безпеки щодо себе та близьких осіб, майна та житла або на відмову від таких заходів;</w:t>
      </w:r>
    </w:p>
    <w:p w:rsidR="005F7E4B" w:rsidRPr="005B2E55" w:rsidRDefault="005F7E4B" w:rsidP="00562F31">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rPr>
        <w:t>на відшкодування витрат у зв</w:t>
      </w:r>
      <w:r w:rsidRPr="005B2E55">
        <w:rPr>
          <w:rFonts w:ascii="Times New Roman" w:hAnsi="Times New Roman"/>
          <w:sz w:val="28"/>
          <w:szCs w:val="28"/>
          <w:lang w:val="uk-UA"/>
        </w:rPr>
        <w:t>’</w:t>
      </w:r>
      <w:r w:rsidRPr="005B2E55">
        <w:rPr>
          <w:rFonts w:ascii="Times New Roman" w:hAnsi="Times New Roman"/>
          <w:sz w:val="28"/>
          <w:szCs w:val="28"/>
        </w:rPr>
        <w:t>язку із захистом прав викривачів, витрат на адвоката у зв</w:t>
      </w:r>
      <w:r w:rsidRPr="005B2E55">
        <w:rPr>
          <w:rFonts w:ascii="Times New Roman" w:hAnsi="Times New Roman"/>
          <w:sz w:val="28"/>
          <w:szCs w:val="28"/>
          <w:lang w:val="uk-UA"/>
        </w:rPr>
        <w:t>’</w:t>
      </w:r>
      <w:r w:rsidRPr="005B2E55">
        <w:rPr>
          <w:rFonts w:ascii="Times New Roman" w:hAnsi="Times New Roman"/>
          <w:sz w:val="28"/>
          <w:szCs w:val="28"/>
        </w:rPr>
        <w:t xml:space="preserve">язку із захистом прав особи як викривача, витрат на судовий збір; </w:t>
      </w:r>
    </w:p>
    <w:p w:rsidR="005F7E4B" w:rsidRPr="005B2E55" w:rsidRDefault="005F7E4B" w:rsidP="006C43D6">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rPr>
        <w:t xml:space="preserve">на винагороду у визначених законом випадках; </w:t>
      </w:r>
    </w:p>
    <w:p w:rsidR="005F7E4B" w:rsidRPr="005B2E55" w:rsidRDefault="005F7E4B" w:rsidP="000941A3">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rPr>
        <w:t>на отримання психологічної допомоги;</w:t>
      </w:r>
    </w:p>
    <w:p w:rsidR="005F7E4B" w:rsidRPr="005B2E55" w:rsidRDefault="005F7E4B" w:rsidP="000941A3">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rPr>
        <w:t xml:space="preserve">на звільнення від юридичної відповідальності у визначених законом випадках; </w:t>
      </w:r>
    </w:p>
    <w:p w:rsidR="005F7E4B" w:rsidRPr="005B2E55" w:rsidRDefault="005F7E4B" w:rsidP="000941A3">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rPr>
        <w:t>отримувати інформацію про стан та результати розгляду, перевірки та/або розслідування за фактом повідомлення ним інформації</w:t>
      </w:r>
      <w:r w:rsidRPr="005B2E55">
        <w:rPr>
          <w:rFonts w:ascii="Times New Roman" w:hAnsi="Times New Roman"/>
          <w:sz w:val="28"/>
          <w:szCs w:val="28"/>
          <w:lang w:val="uk-UA"/>
        </w:rPr>
        <w:t>;</w:t>
      </w:r>
    </w:p>
    <w:p w:rsidR="005F7E4B" w:rsidRPr="005B2E55" w:rsidRDefault="005F7E4B" w:rsidP="006C43D6">
      <w:pPr>
        <w:spacing w:after="0" w:line="240" w:lineRule="auto"/>
        <w:ind w:firstLine="567"/>
        <w:jc w:val="both"/>
        <w:rPr>
          <w:rFonts w:ascii="Times New Roman" w:hAnsi="Times New Roman"/>
          <w:color w:val="000000"/>
          <w:sz w:val="28"/>
          <w:szCs w:val="28"/>
          <w:lang w:val="uk-UA"/>
        </w:rPr>
      </w:pPr>
      <w:r w:rsidRPr="005B2E55">
        <w:rPr>
          <w:rFonts w:ascii="Times New Roman" w:hAnsi="Times New Roman"/>
          <w:color w:val="000000"/>
          <w:sz w:val="28"/>
          <w:szCs w:val="28"/>
          <w:shd w:val="clear" w:color="auto" w:fill="FFFFFF"/>
        </w:rPr>
        <w:t>на захист трудових прав.</w:t>
      </w:r>
    </w:p>
    <w:p w:rsidR="005F7E4B" w:rsidRPr="005B2E55" w:rsidRDefault="005F7E4B" w:rsidP="00FD2B84">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2</w:t>
      </w:r>
      <w:r w:rsidRPr="005B2E55">
        <w:rPr>
          <w:rFonts w:ascii="Times New Roman" w:hAnsi="Times New Roman"/>
          <w:sz w:val="28"/>
          <w:szCs w:val="28"/>
        </w:rPr>
        <w:t>.</w:t>
      </w:r>
      <w:r w:rsidRPr="005B2E55">
        <w:rPr>
          <w:rFonts w:ascii="Times New Roman" w:hAnsi="Times New Roman"/>
          <w:sz w:val="28"/>
          <w:szCs w:val="28"/>
          <w:lang w:val="uk-UA"/>
        </w:rPr>
        <w:t> </w:t>
      </w:r>
      <w:r w:rsidRPr="005B2E55">
        <w:rPr>
          <w:rFonts w:ascii="Times New Roman" w:hAnsi="Times New Roman"/>
          <w:sz w:val="28"/>
          <w:szCs w:val="28"/>
        </w:rPr>
        <w:t xml:space="preserve">Права та гарантії захисту викривачів поширюються на близьких осіб викривача. </w:t>
      </w:r>
    </w:p>
    <w:p w:rsidR="005F7E4B" w:rsidRPr="005B2E55" w:rsidRDefault="005F7E4B" w:rsidP="00FD2B84">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 xml:space="preserve">3. Крім передбачених Законом гарантій захисту викривача у зв’язку із здійсненим повідомленням з метою захисту викривача, районна державна адміністрація – районна військова адміністрація додатково вживає заходів для запобігання дискримінації викривача порівняно з іншими працівниками районної державної адміністрації – районної військової адміністрації, недопущення зміни посадових обов’язків, будь-яких інших форм психологічного впливу. </w:t>
      </w:r>
    </w:p>
    <w:p w:rsidR="005F7E4B" w:rsidRPr="005B2E55" w:rsidRDefault="005F7E4B" w:rsidP="006C43D6">
      <w:pPr>
        <w:spacing w:after="0" w:line="240" w:lineRule="auto"/>
        <w:ind w:firstLine="567"/>
        <w:jc w:val="both"/>
        <w:rPr>
          <w:rFonts w:ascii="Times New Roman" w:hAnsi="Times New Roman"/>
          <w:sz w:val="28"/>
          <w:szCs w:val="28"/>
          <w:lang w:val="uk-UA"/>
        </w:rPr>
      </w:pPr>
      <w:r w:rsidRPr="005B2E55">
        <w:rPr>
          <w:rFonts w:ascii="Times New Roman" w:hAnsi="Times New Roman"/>
          <w:sz w:val="28"/>
          <w:szCs w:val="28"/>
          <w:lang w:val="uk-UA"/>
        </w:rPr>
        <w:t>4</w:t>
      </w:r>
      <w:r w:rsidRPr="005B2E55">
        <w:rPr>
          <w:rFonts w:ascii="Times New Roman" w:hAnsi="Times New Roman"/>
          <w:sz w:val="28"/>
          <w:szCs w:val="28"/>
        </w:rPr>
        <w:t>.</w:t>
      </w:r>
      <w:r w:rsidRPr="005B2E55">
        <w:rPr>
          <w:rFonts w:ascii="Times New Roman" w:hAnsi="Times New Roman"/>
          <w:sz w:val="28"/>
          <w:szCs w:val="28"/>
          <w:lang w:val="uk-UA"/>
        </w:rPr>
        <w:t> </w:t>
      </w:r>
      <w:r w:rsidRPr="005B2E55">
        <w:rPr>
          <w:rFonts w:ascii="Times New Roman" w:hAnsi="Times New Roman"/>
          <w:sz w:val="28"/>
          <w:szCs w:val="28"/>
        </w:rPr>
        <w:t xml:space="preserve">Повідомлення є конфіденційним, навіть у тому разі, коли особа не є викривачем в розумінні норм Закону. </w:t>
      </w:r>
    </w:p>
    <w:p w:rsidR="005F7E4B" w:rsidRPr="005B2E55" w:rsidRDefault="005F7E4B" w:rsidP="006C43D6">
      <w:pPr>
        <w:spacing w:after="0" w:line="240" w:lineRule="auto"/>
        <w:ind w:firstLine="567"/>
        <w:jc w:val="both"/>
        <w:rPr>
          <w:rFonts w:ascii="Times New Roman" w:hAnsi="Times New Roman"/>
          <w:sz w:val="28"/>
          <w:szCs w:val="28"/>
        </w:rPr>
      </w:pPr>
      <w:r w:rsidRPr="005B2E55">
        <w:rPr>
          <w:rFonts w:ascii="Times New Roman" w:hAnsi="Times New Roman"/>
          <w:sz w:val="28"/>
          <w:szCs w:val="28"/>
          <w:lang w:val="uk-UA"/>
        </w:rPr>
        <w:t>5</w:t>
      </w:r>
      <w:r w:rsidRPr="005B2E55">
        <w:rPr>
          <w:rFonts w:ascii="Times New Roman" w:hAnsi="Times New Roman"/>
          <w:sz w:val="28"/>
          <w:szCs w:val="28"/>
        </w:rPr>
        <w:t>.</w:t>
      </w:r>
      <w:r w:rsidRPr="005B2E55">
        <w:rPr>
          <w:rFonts w:ascii="Times New Roman" w:hAnsi="Times New Roman"/>
          <w:sz w:val="28"/>
          <w:szCs w:val="28"/>
          <w:lang w:val="uk-UA"/>
        </w:rPr>
        <w:t> </w:t>
      </w:r>
      <w:r w:rsidRPr="005B2E55">
        <w:rPr>
          <w:rFonts w:ascii="Times New Roman" w:hAnsi="Times New Roman"/>
          <w:sz w:val="28"/>
          <w:szCs w:val="28"/>
        </w:rPr>
        <w:t>Розкриття (розголошення) інформації про викривача заборонено, крім випадків, встановлених Законом.</w:t>
      </w:r>
      <w:r w:rsidRPr="005B2E55">
        <w:rPr>
          <w:rFonts w:ascii="Times New Roman" w:hAnsi="Times New Roman"/>
          <w:sz w:val="28"/>
          <w:szCs w:val="28"/>
          <w:lang w:val="uk-UA"/>
        </w:rPr>
        <w:t>  Районна державна адміністрація – районна військова адміністрація</w:t>
      </w:r>
      <w:r w:rsidRPr="005B2E55">
        <w:rPr>
          <w:rFonts w:ascii="Times New Roman" w:hAnsi="Times New Roman"/>
          <w:sz w:val="28"/>
          <w:szCs w:val="28"/>
        </w:rPr>
        <w:t xml:space="preserve"> може розголосити інформацію, що міститься у повідомленні, лише у порядку та випадках, передбачених Законом.</w:t>
      </w:r>
    </w:p>
    <w:p w:rsidR="005F7E4B" w:rsidRPr="005B2E55" w:rsidRDefault="005F7E4B" w:rsidP="008A446F">
      <w:pPr>
        <w:pStyle w:val="Heading3"/>
        <w:shd w:val="clear" w:color="auto" w:fill="FFFFFF"/>
        <w:spacing w:before="0" w:line="240" w:lineRule="auto"/>
        <w:jc w:val="center"/>
        <w:rPr>
          <w:rFonts w:ascii="Times New Roman" w:hAnsi="Times New Roman"/>
          <w:color w:val="000000"/>
          <w:sz w:val="28"/>
          <w:szCs w:val="28"/>
          <w:lang w:val="uk-UA"/>
        </w:rPr>
      </w:pPr>
    </w:p>
    <w:p w:rsidR="005F7E4B" w:rsidRPr="005B2E55" w:rsidRDefault="005F7E4B" w:rsidP="008A446F">
      <w:pPr>
        <w:pStyle w:val="Heading3"/>
        <w:shd w:val="clear" w:color="auto" w:fill="FFFFFF"/>
        <w:spacing w:before="0" w:line="240" w:lineRule="auto"/>
        <w:jc w:val="center"/>
        <w:rPr>
          <w:rFonts w:ascii="Times New Roman" w:hAnsi="Times New Roman"/>
          <w:color w:val="000000"/>
          <w:sz w:val="28"/>
          <w:szCs w:val="28"/>
          <w:lang w:val="uk-UA"/>
        </w:rPr>
      </w:pPr>
      <w:r w:rsidRPr="005B2E55">
        <w:rPr>
          <w:rFonts w:ascii="Times New Roman" w:hAnsi="Times New Roman"/>
          <w:color w:val="000000"/>
          <w:sz w:val="28"/>
          <w:szCs w:val="28"/>
        </w:rPr>
        <w:t>V. Механізми заохочення та формування культури повідомлення</w:t>
      </w:r>
    </w:p>
    <w:p w:rsidR="005F7E4B" w:rsidRPr="005B2E55" w:rsidRDefault="005F7E4B" w:rsidP="008A446F">
      <w:pPr>
        <w:pStyle w:val="tj"/>
        <w:shd w:val="clear" w:color="auto" w:fill="FFFFFF"/>
        <w:spacing w:before="0" w:beforeAutospacing="0" w:after="0" w:afterAutospacing="0"/>
        <w:ind w:firstLine="550"/>
        <w:jc w:val="both"/>
        <w:rPr>
          <w:color w:val="000000"/>
          <w:sz w:val="28"/>
          <w:szCs w:val="28"/>
        </w:rPr>
      </w:pPr>
    </w:p>
    <w:p w:rsidR="005F7E4B" w:rsidRPr="005B2E55" w:rsidRDefault="005F7E4B" w:rsidP="008E6A32">
      <w:pPr>
        <w:pStyle w:val="tj"/>
        <w:shd w:val="clear" w:color="auto" w:fill="FFFFFF"/>
        <w:spacing w:before="0" w:beforeAutospacing="0" w:after="0" w:afterAutospacing="0"/>
        <w:ind w:firstLine="550"/>
        <w:jc w:val="both"/>
        <w:rPr>
          <w:color w:val="000000"/>
          <w:sz w:val="28"/>
          <w:szCs w:val="28"/>
        </w:rPr>
      </w:pPr>
      <w:r w:rsidRPr="005B2E55">
        <w:rPr>
          <w:color w:val="000000"/>
          <w:sz w:val="28"/>
          <w:szCs w:val="28"/>
        </w:rPr>
        <w:t>Механізми заохочення та формування культури повідомлення реалізуються шляхом:</w:t>
      </w:r>
    </w:p>
    <w:p w:rsidR="005F7E4B" w:rsidRPr="005B2E55" w:rsidRDefault="005F7E4B" w:rsidP="008E6A32">
      <w:pPr>
        <w:pStyle w:val="tj"/>
        <w:shd w:val="clear" w:color="auto" w:fill="FFFFFF"/>
        <w:spacing w:before="0" w:beforeAutospacing="0" w:after="0" w:afterAutospacing="0"/>
        <w:ind w:firstLine="550"/>
        <w:jc w:val="both"/>
        <w:rPr>
          <w:color w:val="000000"/>
          <w:sz w:val="28"/>
          <w:szCs w:val="28"/>
        </w:rPr>
      </w:pPr>
      <w:r w:rsidRPr="005B2E55">
        <w:rPr>
          <w:color w:val="000000"/>
          <w:sz w:val="28"/>
          <w:szCs w:val="28"/>
        </w:rPr>
        <w:t>визначення внутрішніх процедур і механізмів прийняття та розгляду повідомлень, перевірки та належного реагування на такі повідомлення;</w:t>
      </w:r>
    </w:p>
    <w:p w:rsidR="005F7E4B" w:rsidRPr="005B2E55" w:rsidRDefault="005F7E4B" w:rsidP="003B27DA">
      <w:pPr>
        <w:pStyle w:val="tj"/>
        <w:shd w:val="clear" w:color="auto" w:fill="FFFFFF"/>
        <w:spacing w:before="0" w:beforeAutospacing="0" w:after="0" w:afterAutospacing="0"/>
        <w:ind w:firstLine="550"/>
        <w:jc w:val="both"/>
        <w:rPr>
          <w:color w:val="000000"/>
          <w:sz w:val="28"/>
          <w:szCs w:val="28"/>
        </w:rPr>
      </w:pPr>
      <w:r w:rsidRPr="005B2E55">
        <w:rPr>
          <w:color w:val="000000"/>
          <w:sz w:val="28"/>
          <w:szCs w:val="28"/>
        </w:rPr>
        <w:t>сприяння у повідомленні про можливі факти корупційних або пов’язаних з корупцією правопорушень, інших порушень </w:t>
      </w:r>
      <w:hyperlink r:id="rId8" w:tgtFrame="_blank" w:history="1">
        <w:r w:rsidRPr="005B2E55">
          <w:rPr>
            <w:rStyle w:val="hard-blue-color"/>
            <w:color w:val="000000"/>
            <w:sz w:val="28"/>
            <w:szCs w:val="28"/>
          </w:rPr>
          <w:t>Закону</w:t>
        </w:r>
      </w:hyperlink>
      <w:r w:rsidRPr="005B2E55">
        <w:rPr>
          <w:color w:val="000000"/>
          <w:sz w:val="28"/>
          <w:szCs w:val="28"/>
        </w:rPr>
        <w:t xml:space="preserve"> працівниками районної державної адміністрації – районної військової адміністрації усно та письмово, зокрема через офіційний вебсайт, </w:t>
      </w:r>
      <w:r w:rsidRPr="005B2E55">
        <w:rPr>
          <w:sz w:val="28"/>
          <w:szCs w:val="28"/>
        </w:rPr>
        <w:t xml:space="preserve">на поштову адресу </w:t>
      </w:r>
      <w:r w:rsidRPr="005B2E55">
        <w:rPr>
          <w:color w:val="000000"/>
          <w:sz w:val="28"/>
          <w:szCs w:val="28"/>
        </w:rPr>
        <w:t>районної державної адміністрації – районної військової адміністрації</w:t>
      </w:r>
      <w:r w:rsidRPr="005B2E55">
        <w:rPr>
          <w:sz w:val="28"/>
          <w:szCs w:val="28"/>
        </w:rPr>
        <w:t xml:space="preserve">:  вулиця Загорська, 10, </w:t>
      </w:r>
      <w:r>
        <w:rPr>
          <w:sz w:val="28"/>
          <w:szCs w:val="28"/>
        </w:rPr>
        <w:t xml:space="preserve">       </w:t>
      </w:r>
      <w:r w:rsidRPr="005B2E55">
        <w:rPr>
          <w:sz w:val="28"/>
          <w:szCs w:val="28"/>
        </w:rPr>
        <w:t>місто Ужгород, 88017, електронною поштою</w:t>
      </w:r>
      <w:r>
        <w:rPr>
          <w:sz w:val="28"/>
          <w:szCs w:val="28"/>
        </w:rPr>
        <w:t xml:space="preserve">: </w:t>
      </w:r>
      <w:hyperlink r:id="rId9" w:history="1">
        <w:r w:rsidRPr="005B2E55">
          <w:rPr>
            <w:rStyle w:val="Hyperlink"/>
            <w:bCs/>
            <w:color w:val="auto"/>
            <w:spacing w:val="3"/>
            <w:sz w:val="28"/>
            <w:szCs w:val="28"/>
            <w:u w:val="none"/>
          </w:rPr>
          <w:t>korupcia.rda@gmail.com</w:t>
        </w:r>
      </w:hyperlink>
      <w:r w:rsidRPr="005B2E55">
        <w:rPr>
          <w:sz w:val="28"/>
          <w:szCs w:val="28"/>
        </w:rPr>
        <w:t xml:space="preserve"> та </w:t>
      </w:r>
      <w:r>
        <w:rPr>
          <w:sz w:val="28"/>
          <w:szCs w:val="28"/>
        </w:rPr>
        <w:t xml:space="preserve">              </w:t>
      </w:r>
      <w:r w:rsidRPr="005B2E55">
        <w:rPr>
          <w:sz w:val="28"/>
          <w:szCs w:val="28"/>
        </w:rPr>
        <w:t xml:space="preserve">під час проведення особистого прийому посадовими особами </w:t>
      </w:r>
      <w:r w:rsidRPr="005B2E55">
        <w:rPr>
          <w:color w:val="000000"/>
          <w:sz w:val="28"/>
          <w:szCs w:val="28"/>
        </w:rPr>
        <w:t>районної державної адміністрації – районної військової адміністрації;</w:t>
      </w:r>
    </w:p>
    <w:p w:rsidR="005F7E4B" w:rsidRPr="005B2E55" w:rsidRDefault="005F7E4B" w:rsidP="003B27DA">
      <w:pPr>
        <w:pStyle w:val="tj"/>
        <w:shd w:val="clear" w:color="auto" w:fill="FFFFFF"/>
        <w:spacing w:before="0" w:beforeAutospacing="0" w:after="0" w:afterAutospacing="0"/>
        <w:ind w:firstLine="550"/>
        <w:jc w:val="both"/>
        <w:rPr>
          <w:color w:val="000000"/>
          <w:sz w:val="28"/>
          <w:szCs w:val="28"/>
        </w:rPr>
      </w:pPr>
      <w:r w:rsidRPr="005B2E55">
        <w:rPr>
          <w:color w:val="000000"/>
          <w:sz w:val="28"/>
          <w:szCs w:val="28"/>
        </w:rPr>
        <w:t xml:space="preserve">впровадження </w:t>
      </w:r>
      <w:r>
        <w:rPr>
          <w:color w:val="000000"/>
          <w:sz w:val="28"/>
          <w:szCs w:val="28"/>
        </w:rPr>
        <w:t xml:space="preserve">морального та </w:t>
      </w:r>
      <w:r w:rsidRPr="005B2E55">
        <w:rPr>
          <w:color w:val="000000"/>
          <w:sz w:val="28"/>
          <w:szCs w:val="28"/>
        </w:rPr>
        <w:t>матеріального заохочення викривачів, які є працівниками районної державної адміністрації – районної військової адміністрації;</w:t>
      </w:r>
    </w:p>
    <w:p w:rsidR="005F7E4B" w:rsidRPr="005B2E55" w:rsidRDefault="005F7E4B" w:rsidP="008A446F">
      <w:pPr>
        <w:pStyle w:val="tj"/>
        <w:shd w:val="clear" w:color="auto" w:fill="FFFFFF"/>
        <w:spacing w:before="0" w:beforeAutospacing="0" w:after="0" w:afterAutospacing="0"/>
        <w:ind w:firstLine="550"/>
        <w:jc w:val="both"/>
        <w:rPr>
          <w:color w:val="000000"/>
          <w:sz w:val="28"/>
          <w:szCs w:val="28"/>
        </w:rPr>
      </w:pPr>
      <w:r w:rsidRPr="005B2E55">
        <w:rPr>
          <w:color w:val="000000"/>
          <w:sz w:val="28"/>
          <w:szCs w:val="28"/>
        </w:rPr>
        <w:t>надання працівникам районної державної адміністрації – районної військової адміністрації методичної допомоги та консультацій щодо здійснення повідомлення та захисту викривачів.</w:t>
      </w:r>
    </w:p>
    <w:p w:rsidR="005F7E4B" w:rsidRPr="005B2E55" w:rsidRDefault="005F7E4B" w:rsidP="008A446F">
      <w:pPr>
        <w:spacing w:after="0" w:line="240" w:lineRule="auto"/>
        <w:ind w:firstLine="567"/>
        <w:jc w:val="both"/>
        <w:rPr>
          <w:rFonts w:ascii="Times New Roman" w:hAnsi="Times New Roman"/>
          <w:color w:val="000000"/>
          <w:sz w:val="28"/>
          <w:szCs w:val="28"/>
          <w:lang w:val="uk-UA"/>
        </w:rPr>
      </w:pPr>
    </w:p>
    <w:p w:rsidR="005F7E4B" w:rsidRPr="005B2E55" w:rsidRDefault="005F7E4B" w:rsidP="008A446F">
      <w:pPr>
        <w:pStyle w:val="Heading3"/>
        <w:shd w:val="clear" w:color="auto" w:fill="FFFFFF"/>
        <w:spacing w:before="0" w:line="240" w:lineRule="auto"/>
        <w:jc w:val="center"/>
        <w:rPr>
          <w:rFonts w:ascii="Times New Roman" w:hAnsi="Times New Roman"/>
          <w:color w:val="000000"/>
          <w:sz w:val="28"/>
          <w:szCs w:val="28"/>
          <w:lang w:val="uk-UA"/>
        </w:rPr>
      </w:pPr>
      <w:r w:rsidRPr="005B2E55">
        <w:rPr>
          <w:rFonts w:ascii="Times New Roman" w:hAnsi="Times New Roman"/>
          <w:color w:val="000000"/>
          <w:sz w:val="28"/>
          <w:szCs w:val="28"/>
        </w:rPr>
        <w:t>V</w:t>
      </w:r>
      <w:r w:rsidRPr="005B2E55">
        <w:rPr>
          <w:rFonts w:ascii="Times New Roman" w:hAnsi="Times New Roman"/>
          <w:color w:val="000000"/>
          <w:sz w:val="28"/>
          <w:szCs w:val="28"/>
          <w:lang w:val="uk-UA"/>
        </w:rPr>
        <w:t xml:space="preserve">І. </w:t>
      </w:r>
      <w:r>
        <w:rPr>
          <w:rFonts w:ascii="Times New Roman" w:hAnsi="Times New Roman"/>
          <w:color w:val="000000"/>
          <w:sz w:val="28"/>
          <w:szCs w:val="28"/>
          <w:lang w:val="uk-UA"/>
        </w:rPr>
        <w:t>Моральне стимулювання та м</w:t>
      </w:r>
      <w:r w:rsidRPr="005B2E55">
        <w:rPr>
          <w:rFonts w:ascii="Times New Roman" w:hAnsi="Times New Roman"/>
          <w:color w:val="000000"/>
          <w:sz w:val="28"/>
          <w:szCs w:val="28"/>
          <w:lang w:val="uk-UA"/>
        </w:rPr>
        <w:t>атеріальне заохочення викривачів</w:t>
      </w:r>
    </w:p>
    <w:p w:rsidR="005F7E4B" w:rsidRPr="005B2E55" w:rsidRDefault="005F7E4B" w:rsidP="008A446F">
      <w:pPr>
        <w:pStyle w:val="tj"/>
        <w:shd w:val="clear" w:color="auto" w:fill="FFFFFF"/>
        <w:spacing w:before="0" w:beforeAutospacing="0" w:after="0" w:afterAutospacing="0"/>
        <w:ind w:firstLine="708"/>
        <w:jc w:val="both"/>
        <w:rPr>
          <w:color w:val="000000"/>
          <w:sz w:val="28"/>
          <w:szCs w:val="28"/>
        </w:rPr>
      </w:pPr>
    </w:p>
    <w:p w:rsidR="005F7E4B" w:rsidRPr="00637486" w:rsidRDefault="005F7E4B" w:rsidP="0014523C">
      <w:pPr>
        <w:pStyle w:val="NormalWeb"/>
        <w:shd w:val="clear" w:color="auto" w:fill="FFFFFF"/>
        <w:spacing w:before="0" w:beforeAutospacing="0" w:after="0" w:afterAutospacing="0"/>
        <w:ind w:firstLine="567"/>
        <w:jc w:val="both"/>
        <w:textAlignment w:val="baseline"/>
        <w:rPr>
          <w:sz w:val="28"/>
          <w:szCs w:val="28"/>
        </w:rPr>
      </w:pPr>
      <w:r w:rsidRPr="00637486">
        <w:rPr>
          <w:sz w:val="28"/>
          <w:szCs w:val="28"/>
        </w:rPr>
        <w:t>1.</w:t>
      </w:r>
      <w:r>
        <w:rPr>
          <w:sz w:val="28"/>
          <w:szCs w:val="28"/>
        </w:rPr>
        <w:t> </w:t>
      </w:r>
      <w:r w:rsidRPr="00637486">
        <w:rPr>
          <w:sz w:val="28"/>
          <w:szCs w:val="28"/>
        </w:rPr>
        <w:t>Моральне стимулювання може</w:t>
      </w:r>
      <w:r>
        <w:rPr>
          <w:sz w:val="28"/>
          <w:szCs w:val="28"/>
        </w:rPr>
        <w:t xml:space="preserve"> </w:t>
      </w:r>
      <w:r>
        <w:rPr>
          <w:color w:val="000000"/>
          <w:sz w:val="28"/>
          <w:szCs w:val="28"/>
        </w:rPr>
        <w:t>бути застосовано</w:t>
      </w:r>
      <w:r w:rsidRPr="005B2E55">
        <w:rPr>
          <w:color w:val="000000"/>
          <w:sz w:val="28"/>
          <w:szCs w:val="28"/>
        </w:rPr>
        <w:t xml:space="preserve"> до працівника районної державної адміністрації – районної військової адміністрації</w:t>
      </w:r>
      <w:r>
        <w:rPr>
          <w:color w:val="000000"/>
          <w:sz w:val="28"/>
          <w:szCs w:val="28"/>
        </w:rPr>
        <w:t xml:space="preserve"> та</w:t>
      </w:r>
      <w:r w:rsidRPr="00637486">
        <w:rPr>
          <w:sz w:val="28"/>
          <w:szCs w:val="28"/>
        </w:rPr>
        <w:t xml:space="preserve"> </w:t>
      </w:r>
      <w:r>
        <w:rPr>
          <w:sz w:val="28"/>
          <w:szCs w:val="28"/>
        </w:rPr>
        <w:t>здійснюватиметься</w:t>
      </w:r>
      <w:r w:rsidRPr="00637486">
        <w:rPr>
          <w:sz w:val="28"/>
          <w:szCs w:val="28"/>
        </w:rPr>
        <w:t xml:space="preserve"> шляхом застосування заходів заохочення, передбачених </w:t>
      </w:r>
      <w:r>
        <w:rPr>
          <w:color w:val="000000"/>
          <w:sz w:val="28"/>
          <w:szCs w:val="28"/>
        </w:rPr>
        <w:t>статтею 53 Закону України „Про державну службу”</w:t>
      </w:r>
      <w:r w:rsidRPr="00637486">
        <w:rPr>
          <w:sz w:val="28"/>
          <w:szCs w:val="28"/>
        </w:rPr>
        <w:t>, без розкриття у внутрішньому документі (наказі</w:t>
      </w:r>
      <w:r>
        <w:rPr>
          <w:sz w:val="28"/>
          <w:szCs w:val="28"/>
        </w:rPr>
        <w:t>/розпорядження</w:t>
      </w:r>
      <w:r w:rsidRPr="00637486">
        <w:rPr>
          <w:sz w:val="28"/>
          <w:szCs w:val="28"/>
        </w:rPr>
        <w:t>) про застосування заходу заохочення дійсних підстав заохочення, за винятком випадків, коли викривач надав письмову згоду на розкриття інформації про його особу.</w:t>
      </w:r>
      <w:r>
        <w:rPr>
          <w:sz w:val="28"/>
          <w:szCs w:val="28"/>
        </w:rPr>
        <w:t xml:space="preserve"> </w:t>
      </w:r>
      <w:r w:rsidRPr="00637486">
        <w:rPr>
          <w:sz w:val="28"/>
          <w:szCs w:val="28"/>
        </w:rPr>
        <w:t>Моральне заохочення ґрунтується на особистій заінтересованості викривача у визнанні його ролі у викритті корупції, а факт заохочення для викривача є високою оцінкою його вчинку та заслуг у колективі.</w:t>
      </w:r>
    </w:p>
    <w:p w:rsidR="005F7E4B" w:rsidRPr="005B2E55" w:rsidRDefault="005F7E4B" w:rsidP="0014523C">
      <w:pPr>
        <w:pStyle w:val="tj"/>
        <w:shd w:val="clear" w:color="auto" w:fill="FFFFFF"/>
        <w:spacing w:before="0" w:beforeAutospacing="0" w:after="0" w:afterAutospacing="0"/>
        <w:ind w:firstLine="567"/>
        <w:jc w:val="both"/>
        <w:rPr>
          <w:color w:val="000000"/>
          <w:sz w:val="28"/>
          <w:szCs w:val="28"/>
        </w:rPr>
      </w:pPr>
      <w:r>
        <w:rPr>
          <w:color w:val="000000"/>
          <w:sz w:val="28"/>
          <w:szCs w:val="28"/>
        </w:rPr>
        <w:t>2</w:t>
      </w:r>
      <w:r w:rsidRPr="005B2E55">
        <w:rPr>
          <w:color w:val="000000"/>
          <w:sz w:val="28"/>
          <w:szCs w:val="28"/>
        </w:rPr>
        <w:t>. Матеріальне заохочення у визначених законами випадках (в межах фонду оплати праці районної державної адміністрації – районної військової адміністрації та відповідно до чинного законодавства) може здійснюватися за дотримання таких умов:</w:t>
      </w:r>
    </w:p>
    <w:p w:rsidR="005F7E4B" w:rsidRPr="005B2E55" w:rsidRDefault="005F7E4B" w:rsidP="00F442AB">
      <w:pPr>
        <w:pStyle w:val="tj"/>
        <w:shd w:val="clear" w:color="auto" w:fill="FFFFFF"/>
        <w:spacing w:before="0" w:beforeAutospacing="0" w:after="0" w:afterAutospacing="0"/>
        <w:ind w:firstLine="567"/>
        <w:jc w:val="both"/>
        <w:rPr>
          <w:color w:val="000000"/>
          <w:sz w:val="28"/>
          <w:szCs w:val="28"/>
        </w:rPr>
      </w:pPr>
      <w:r w:rsidRPr="005B2E55">
        <w:rPr>
          <w:color w:val="000000"/>
          <w:sz w:val="28"/>
          <w:szCs w:val="28"/>
        </w:rPr>
        <w:t>повідомлення направлено працівником районної державної адміністрації – районної військової адміністрації добровільно;</w:t>
      </w:r>
    </w:p>
    <w:p w:rsidR="005F7E4B" w:rsidRPr="005B2E55" w:rsidRDefault="005F7E4B" w:rsidP="00F442AB">
      <w:pPr>
        <w:pStyle w:val="tj"/>
        <w:shd w:val="clear" w:color="auto" w:fill="FFFFFF"/>
        <w:spacing w:before="0" w:beforeAutospacing="0" w:after="0" w:afterAutospacing="0"/>
        <w:ind w:firstLine="567"/>
        <w:jc w:val="both"/>
        <w:rPr>
          <w:color w:val="000000"/>
          <w:sz w:val="28"/>
          <w:szCs w:val="28"/>
        </w:rPr>
      </w:pPr>
      <w:r w:rsidRPr="005B2E55">
        <w:rPr>
          <w:color w:val="000000"/>
          <w:sz w:val="28"/>
          <w:szCs w:val="28"/>
        </w:rPr>
        <w:t>виплата заохочення не спричинить розкриття особи працівника районної державної адміністрації – районної військової адміністрації, який є викривачем, (за винятком випадків, коли викривач надав письмову згоду на розкриття інформації про його особу).</w:t>
      </w:r>
    </w:p>
    <w:p w:rsidR="005F7E4B" w:rsidRPr="005B2E55" w:rsidRDefault="005F7E4B" w:rsidP="000773C2">
      <w:pPr>
        <w:pStyle w:val="tj"/>
        <w:shd w:val="clear" w:color="auto" w:fill="FFFFFF"/>
        <w:spacing w:before="0" w:beforeAutospacing="0" w:after="0" w:afterAutospacing="0"/>
        <w:ind w:firstLine="567"/>
        <w:jc w:val="both"/>
        <w:rPr>
          <w:color w:val="000000"/>
          <w:sz w:val="28"/>
          <w:szCs w:val="28"/>
        </w:rPr>
      </w:pPr>
      <w:r>
        <w:rPr>
          <w:color w:val="000000"/>
          <w:sz w:val="28"/>
          <w:szCs w:val="28"/>
        </w:rPr>
        <w:t>3</w:t>
      </w:r>
      <w:r w:rsidRPr="005B2E55">
        <w:rPr>
          <w:color w:val="000000"/>
          <w:sz w:val="28"/>
          <w:szCs w:val="28"/>
        </w:rPr>
        <w:t>. Заходи матеріального заохочення можуть бути застосовані до працівника районної державної адміністрації – районної військової адміністрації, який повідомив про вчинення корупційних або пов’язаних з корупцією правопорушень, інших порушень </w:t>
      </w:r>
      <w:hyperlink r:id="rId10" w:tgtFrame="_blank" w:history="1">
        <w:r w:rsidRPr="005B2E55">
          <w:rPr>
            <w:rStyle w:val="hard-blue-color"/>
            <w:color w:val="000000"/>
            <w:sz w:val="28"/>
            <w:szCs w:val="28"/>
          </w:rPr>
          <w:t>Закону</w:t>
        </w:r>
      </w:hyperlink>
      <w:r w:rsidRPr="005B2E55">
        <w:rPr>
          <w:color w:val="000000"/>
          <w:sz w:val="28"/>
          <w:szCs w:val="28"/>
        </w:rPr>
        <w:t xml:space="preserve"> працівником  районної державної адміністрації – районної військової адміністрації, після ухвалення відповідного рішення суду (обвинувального вироку, постанови про притягнення до адміністративної відповідальності) стосовно працівника районної державної адміністрації – районної військової адміністрації.</w:t>
      </w:r>
    </w:p>
    <w:p w:rsidR="005F7E4B" w:rsidRPr="005B2E55" w:rsidRDefault="005F7E4B" w:rsidP="009E64F8">
      <w:pPr>
        <w:pStyle w:val="tj"/>
        <w:shd w:val="clear" w:color="auto" w:fill="FFFFFF"/>
        <w:spacing w:before="0" w:beforeAutospacing="0" w:after="0" w:afterAutospacing="0"/>
        <w:ind w:firstLine="567"/>
        <w:jc w:val="both"/>
        <w:rPr>
          <w:color w:val="000000"/>
          <w:sz w:val="28"/>
          <w:szCs w:val="28"/>
        </w:rPr>
      </w:pPr>
      <w:r>
        <w:rPr>
          <w:color w:val="000000"/>
          <w:sz w:val="28"/>
          <w:szCs w:val="28"/>
        </w:rPr>
        <w:t>4</w:t>
      </w:r>
      <w:r w:rsidRPr="005B2E55">
        <w:rPr>
          <w:color w:val="000000"/>
          <w:sz w:val="28"/>
          <w:szCs w:val="28"/>
        </w:rPr>
        <w:t>.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bookmarkStart w:id="0" w:name="n1550"/>
      <w:bookmarkEnd w:id="0"/>
      <w:r w:rsidRPr="005B2E55">
        <w:rPr>
          <w:color w:val="000000"/>
          <w:sz w:val="28"/>
          <w:szCs w:val="28"/>
        </w:rPr>
        <w:t xml:space="preserve"> </w:t>
      </w:r>
    </w:p>
    <w:p w:rsidR="005F7E4B" w:rsidRPr="005B2E55" w:rsidRDefault="005F7E4B" w:rsidP="009E64F8">
      <w:pPr>
        <w:pStyle w:val="tj"/>
        <w:shd w:val="clear" w:color="auto" w:fill="FFFFFF"/>
        <w:spacing w:before="0" w:beforeAutospacing="0" w:after="0" w:afterAutospacing="0"/>
        <w:ind w:firstLine="567"/>
        <w:jc w:val="both"/>
        <w:rPr>
          <w:color w:val="000000"/>
          <w:sz w:val="28"/>
          <w:szCs w:val="28"/>
        </w:rPr>
      </w:pPr>
      <w:r>
        <w:rPr>
          <w:color w:val="000000"/>
          <w:sz w:val="28"/>
          <w:szCs w:val="28"/>
        </w:rPr>
        <w:t>5</w:t>
      </w:r>
      <w:r w:rsidRPr="005B2E55">
        <w:rPr>
          <w:color w:val="000000"/>
          <w:sz w:val="28"/>
          <w:szCs w:val="28"/>
        </w:rPr>
        <w:t>.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bookmarkStart w:id="1" w:name="n1551"/>
      <w:bookmarkEnd w:id="1"/>
    </w:p>
    <w:p w:rsidR="005F7E4B" w:rsidRDefault="005F7E4B" w:rsidP="009E64F8">
      <w:pPr>
        <w:pStyle w:val="tj"/>
        <w:shd w:val="clear" w:color="auto" w:fill="FFFFFF"/>
        <w:spacing w:before="0" w:beforeAutospacing="0" w:after="0" w:afterAutospacing="0"/>
        <w:ind w:firstLine="567"/>
        <w:jc w:val="both"/>
        <w:rPr>
          <w:color w:val="000000"/>
          <w:sz w:val="28"/>
          <w:szCs w:val="28"/>
        </w:rPr>
      </w:pPr>
      <w:r>
        <w:rPr>
          <w:color w:val="000000"/>
          <w:sz w:val="28"/>
          <w:szCs w:val="28"/>
        </w:rPr>
        <w:t>6</w:t>
      </w:r>
      <w:r w:rsidRPr="005B2E55">
        <w:rPr>
          <w:color w:val="000000"/>
          <w:sz w:val="28"/>
          <w:szCs w:val="28"/>
        </w:rPr>
        <w:t>.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5F7E4B" w:rsidRDefault="005F7E4B" w:rsidP="006C43D6">
      <w:pPr>
        <w:pStyle w:val="rvps2"/>
        <w:shd w:val="clear" w:color="auto" w:fill="FFFFFF"/>
        <w:spacing w:before="0" w:beforeAutospacing="0" w:after="0" w:afterAutospacing="0"/>
        <w:ind w:firstLine="450"/>
        <w:jc w:val="both"/>
        <w:rPr>
          <w:color w:val="000000"/>
          <w:sz w:val="28"/>
          <w:szCs w:val="28"/>
        </w:rPr>
      </w:pPr>
    </w:p>
    <w:p w:rsidR="005F7E4B" w:rsidRDefault="005F7E4B" w:rsidP="006C43D6">
      <w:pPr>
        <w:pStyle w:val="rvps2"/>
        <w:shd w:val="clear" w:color="auto" w:fill="FFFFFF"/>
        <w:spacing w:before="0" w:beforeAutospacing="0" w:after="0" w:afterAutospacing="0"/>
        <w:ind w:firstLine="450"/>
        <w:jc w:val="both"/>
        <w:rPr>
          <w:color w:val="000000"/>
          <w:sz w:val="28"/>
          <w:szCs w:val="28"/>
        </w:rPr>
      </w:pPr>
    </w:p>
    <w:tbl>
      <w:tblPr>
        <w:tblW w:w="5000" w:type="pct"/>
        <w:tblCellMar>
          <w:left w:w="0" w:type="dxa"/>
          <w:right w:w="0" w:type="dxa"/>
        </w:tblCellMar>
        <w:tblLook w:val="00A0"/>
      </w:tblPr>
      <w:tblGrid>
        <w:gridCol w:w="3687"/>
        <w:gridCol w:w="5951"/>
      </w:tblGrid>
      <w:tr w:rsidR="005F7E4B" w:rsidRPr="00542FF2" w:rsidTr="00972FEB">
        <w:tc>
          <w:tcPr>
            <w:tcW w:w="1913" w:type="pct"/>
          </w:tcPr>
          <w:p w:rsidR="005F7E4B" w:rsidRDefault="005F7E4B" w:rsidP="0072415B">
            <w:pPr>
              <w:spacing w:after="0" w:line="240" w:lineRule="auto"/>
              <w:jc w:val="both"/>
              <w:rPr>
                <w:rFonts w:ascii="Times New Roman" w:hAnsi="Times New Roman"/>
                <w:b/>
                <w:bCs/>
                <w:sz w:val="28"/>
                <w:szCs w:val="28"/>
                <w:lang w:val="uk-UA"/>
              </w:rPr>
            </w:pPr>
          </w:p>
          <w:p w:rsidR="005F7E4B" w:rsidRDefault="005F7E4B" w:rsidP="0072415B">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Керівник апарату  районної  </w:t>
            </w:r>
          </w:p>
          <w:p w:rsidR="005F7E4B" w:rsidRPr="007D161D" w:rsidRDefault="005F7E4B" w:rsidP="005E2E75">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військової        адміністрації </w:t>
            </w:r>
          </w:p>
        </w:tc>
        <w:tc>
          <w:tcPr>
            <w:tcW w:w="3087" w:type="pct"/>
          </w:tcPr>
          <w:p w:rsidR="005F7E4B" w:rsidRDefault="005F7E4B" w:rsidP="0072415B">
            <w:pPr>
              <w:spacing w:after="0" w:line="240" w:lineRule="auto"/>
              <w:rPr>
                <w:rFonts w:ascii="Times New Roman" w:hAnsi="Times New Roman"/>
                <w:b/>
                <w:bCs/>
                <w:sz w:val="28"/>
                <w:szCs w:val="28"/>
                <w:lang w:val="uk-UA"/>
              </w:rPr>
            </w:pPr>
            <w:r>
              <w:rPr>
                <w:rFonts w:ascii="Times New Roman" w:hAnsi="Times New Roman"/>
                <w:b/>
                <w:bCs/>
                <w:sz w:val="28"/>
                <w:szCs w:val="28"/>
                <w:lang w:val="uk-UA"/>
              </w:rPr>
              <w:t xml:space="preserve"> </w:t>
            </w:r>
          </w:p>
          <w:p w:rsidR="005F7E4B" w:rsidRDefault="005F7E4B" w:rsidP="0072415B">
            <w:pPr>
              <w:spacing w:after="0" w:line="240" w:lineRule="auto"/>
              <w:rPr>
                <w:rFonts w:ascii="Times New Roman" w:hAnsi="Times New Roman"/>
                <w:b/>
                <w:bCs/>
                <w:sz w:val="28"/>
                <w:szCs w:val="28"/>
                <w:lang w:val="uk-UA"/>
              </w:rPr>
            </w:pPr>
          </w:p>
          <w:p w:rsidR="005F7E4B" w:rsidRPr="00542FF2" w:rsidRDefault="005F7E4B" w:rsidP="005E2E75">
            <w:pPr>
              <w:spacing w:after="0" w:line="240" w:lineRule="auto"/>
              <w:jc w:val="right"/>
              <w:rPr>
                <w:rFonts w:ascii="Times New Roman" w:hAnsi="Times New Roman"/>
                <w:b/>
                <w:bCs/>
                <w:sz w:val="28"/>
                <w:szCs w:val="28"/>
                <w:lang w:val="uk-UA"/>
              </w:rPr>
            </w:pPr>
            <w:r>
              <w:rPr>
                <w:rFonts w:ascii="Times New Roman" w:hAnsi="Times New Roman"/>
                <w:b/>
                <w:bCs/>
                <w:sz w:val="28"/>
                <w:szCs w:val="28"/>
                <w:lang w:val="uk-UA"/>
              </w:rPr>
              <w:t xml:space="preserve">  Руслана БОДНАРЮК</w:t>
            </w:r>
          </w:p>
        </w:tc>
      </w:tr>
    </w:tbl>
    <w:p w:rsidR="005F7E4B" w:rsidRPr="00CA029B" w:rsidRDefault="005F7E4B" w:rsidP="006C43D6">
      <w:pPr>
        <w:pStyle w:val="rvps2"/>
        <w:shd w:val="clear" w:color="auto" w:fill="FFFFFF"/>
        <w:spacing w:before="0" w:beforeAutospacing="0" w:after="0" w:afterAutospacing="0"/>
        <w:ind w:firstLine="450"/>
        <w:jc w:val="both"/>
        <w:rPr>
          <w:color w:val="000000"/>
          <w:sz w:val="28"/>
          <w:szCs w:val="28"/>
        </w:rPr>
      </w:pPr>
    </w:p>
    <w:p w:rsidR="005F7E4B" w:rsidRDefault="005F7E4B" w:rsidP="00EE1145">
      <w:pPr>
        <w:pageBreakBefore/>
        <w:rPr>
          <w:lang w:val="uk-UA"/>
        </w:rPr>
        <w:sectPr w:rsidR="005F7E4B" w:rsidSect="00634C3F">
          <w:headerReference w:type="default" r:id="rId11"/>
          <w:pgSz w:w="11906" w:h="16838"/>
          <w:pgMar w:top="1134" w:right="567" w:bottom="1134" w:left="1701" w:header="567" w:footer="567" w:gutter="0"/>
          <w:pgNumType w:start="1"/>
          <w:cols w:space="708"/>
          <w:titlePg/>
          <w:docGrid w:linePitch="360"/>
        </w:sectPr>
      </w:pPr>
    </w:p>
    <w:p w:rsidR="005F7E4B" w:rsidRPr="00480A63" w:rsidRDefault="005F7E4B" w:rsidP="00480A63">
      <w:pPr>
        <w:pageBreakBefore/>
        <w:tabs>
          <w:tab w:val="left" w:pos="4820"/>
          <w:tab w:val="left" w:pos="7515"/>
        </w:tabs>
        <w:spacing w:after="0" w:line="240" w:lineRule="auto"/>
        <w:ind w:firstLine="4820"/>
        <w:rPr>
          <w:rFonts w:ascii="Times New Roman" w:hAnsi="Times New Roman"/>
          <w:sz w:val="28"/>
          <w:szCs w:val="28"/>
          <w:lang w:val="uk-UA"/>
        </w:rPr>
      </w:pPr>
      <w:r w:rsidRPr="00480A63">
        <w:rPr>
          <w:rFonts w:ascii="Times New Roman" w:hAnsi="Times New Roman"/>
          <w:sz w:val="28"/>
          <w:szCs w:val="28"/>
          <w:lang w:val="uk-UA"/>
        </w:rPr>
        <w:t>Додаток 1</w:t>
      </w:r>
    </w:p>
    <w:p w:rsidR="005F7E4B" w:rsidRPr="006C073C" w:rsidRDefault="005F7E4B" w:rsidP="00480A63">
      <w:pPr>
        <w:pStyle w:val="31"/>
        <w:shd w:val="clear" w:color="auto" w:fill="auto"/>
        <w:tabs>
          <w:tab w:val="left" w:pos="4820"/>
        </w:tabs>
        <w:spacing w:before="0" w:line="240" w:lineRule="auto"/>
        <w:ind w:right="180" w:firstLine="4820"/>
        <w:jc w:val="both"/>
        <w:rPr>
          <w:b w:val="0"/>
          <w:sz w:val="28"/>
          <w:szCs w:val="28"/>
        </w:rPr>
      </w:pPr>
      <w:r w:rsidRPr="00480A63">
        <w:rPr>
          <w:b w:val="0"/>
          <w:sz w:val="28"/>
          <w:szCs w:val="28"/>
        </w:rPr>
        <w:t>до Порядку</w:t>
      </w:r>
      <w:r w:rsidRPr="006C073C">
        <w:rPr>
          <w:sz w:val="28"/>
          <w:szCs w:val="28"/>
        </w:rPr>
        <w:t xml:space="preserve"> </w:t>
      </w:r>
      <w:r w:rsidRPr="006C073C">
        <w:rPr>
          <w:b w:val="0"/>
          <w:sz w:val="28"/>
          <w:szCs w:val="28"/>
        </w:rPr>
        <w:t xml:space="preserve">організації роботи із                                                                        </w:t>
      </w:r>
    </w:p>
    <w:p w:rsidR="005F7E4B" w:rsidRPr="006C073C" w:rsidRDefault="005F7E4B" w:rsidP="008A446F">
      <w:pPr>
        <w:pStyle w:val="31"/>
        <w:shd w:val="clear" w:color="auto" w:fill="auto"/>
        <w:spacing w:before="0"/>
        <w:ind w:right="180" w:firstLine="4820"/>
        <w:jc w:val="both"/>
        <w:rPr>
          <w:b w:val="0"/>
          <w:sz w:val="28"/>
          <w:szCs w:val="28"/>
        </w:rPr>
      </w:pPr>
      <w:r w:rsidRPr="006C073C">
        <w:rPr>
          <w:b w:val="0"/>
          <w:sz w:val="28"/>
          <w:szCs w:val="28"/>
        </w:rPr>
        <w:t>впровадження механізмів заохочення</w:t>
      </w:r>
    </w:p>
    <w:p w:rsidR="005F7E4B" w:rsidRPr="006C073C" w:rsidRDefault="005F7E4B" w:rsidP="008A446F">
      <w:pPr>
        <w:pStyle w:val="31"/>
        <w:shd w:val="clear" w:color="auto" w:fill="auto"/>
        <w:spacing w:before="0"/>
        <w:ind w:right="180" w:firstLine="4820"/>
        <w:jc w:val="both"/>
        <w:rPr>
          <w:b w:val="0"/>
          <w:sz w:val="28"/>
          <w:szCs w:val="28"/>
        </w:rPr>
      </w:pPr>
      <w:r w:rsidRPr="006C073C">
        <w:rPr>
          <w:b w:val="0"/>
          <w:sz w:val="28"/>
          <w:szCs w:val="28"/>
        </w:rPr>
        <w:t>викривачів та формування культури</w:t>
      </w:r>
    </w:p>
    <w:p w:rsidR="005F7E4B" w:rsidRPr="006C073C" w:rsidRDefault="005F7E4B" w:rsidP="008A446F">
      <w:pPr>
        <w:pStyle w:val="31"/>
        <w:shd w:val="clear" w:color="auto" w:fill="auto"/>
        <w:spacing w:before="0"/>
        <w:ind w:right="180" w:firstLine="4820"/>
        <w:jc w:val="left"/>
        <w:rPr>
          <w:b w:val="0"/>
          <w:sz w:val="28"/>
          <w:szCs w:val="28"/>
        </w:rPr>
      </w:pPr>
      <w:r w:rsidRPr="006C073C">
        <w:rPr>
          <w:b w:val="0"/>
          <w:sz w:val="28"/>
          <w:szCs w:val="28"/>
        </w:rPr>
        <w:t>повідомлення про можливі факти</w:t>
      </w:r>
    </w:p>
    <w:p w:rsidR="005F7E4B" w:rsidRDefault="005F7E4B" w:rsidP="008A446F">
      <w:pPr>
        <w:pStyle w:val="31"/>
        <w:shd w:val="clear" w:color="auto" w:fill="auto"/>
        <w:spacing w:before="0"/>
        <w:ind w:right="180" w:firstLine="4820"/>
        <w:jc w:val="both"/>
        <w:rPr>
          <w:b w:val="0"/>
          <w:sz w:val="28"/>
          <w:szCs w:val="28"/>
        </w:rPr>
      </w:pPr>
      <w:r w:rsidRPr="006C073C">
        <w:rPr>
          <w:b w:val="0"/>
          <w:sz w:val="28"/>
          <w:szCs w:val="28"/>
        </w:rPr>
        <w:t xml:space="preserve">корупційних або пов’язаних із </w:t>
      </w:r>
    </w:p>
    <w:p w:rsidR="005F7E4B" w:rsidRPr="006C073C" w:rsidRDefault="005F7E4B" w:rsidP="008A446F">
      <w:pPr>
        <w:pStyle w:val="31"/>
        <w:shd w:val="clear" w:color="auto" w:fill="auto"/>
        <w:spacing w:before="0"/>
        <w:ind w:right="180" w:firstLine="4820"/>
        <w:jc w:val="both"/>
        <w:rPr>
          <w:b w:val="0"/>
          <w:sz w:val="28"/>
          <w:szCs w:val="28"/>
        </w:rPr>
      </w:pPr>
      <w:r w:rsidRPr="006C073C">
        <w:rPr>
          <w:b w:val="0"/>
          <w:sz w:val="28"/>
          <w:szCs w:val="28"/>
        </w:rPr>
        <w:t>корупцією правопорушень, інших</w:t>
      </w:r>
    </w:p>
    <w:p w:rsidR="005F7E4B" w:rsidRDefault="005F7E4B" w:rsidP="008A446F">
      <w:pPr>
        <w:pStyle w:val="31"/>
        <w:shd w:val="clear" w:color="auto" w:fill="auto"/>
        <w:spacing w:before="0"/>
        <w:ind w:right="180" w:firstLine="4820"/>
        <w:jc w:val="both"/>
        <w:rPr>
          <w:b w:val="0"/>
          <w:sz w:val="28"/>
          <w:szCs w:val="28"/>
        </w:rPr>
      </w:pPr>
      <w:r w:rsidRPr="006C073C">
        <w:rPr>
          <w:b w:val="0"/>
          <w:sz w:val="28"/>
          <w:szCs w:val="28"/>
        </w:rPr>
        <w:t xml:space="preserve">порушень Закону України „Про  </w:t>
      </w:r>
    </w:p>
    <w:p w:rsidR="005F7E4B" w:rsidRDefault="005F7E4B" w:rsidP="00480A63">
      <w:pPr>
        <w:pStyle w:val="31"/>
        <w:shd w:val="clear" w:color="auto" w:fill="auto"/>
        <w:spacing w:before="0"/>
        <w:ind w:right="180" w:firstLine="4820"/>
        <w:jc w:val="both"/>
        <w:rPr>
          <w:b w:val="0"/>
          <w:sz w:val="28"/>
          <w:szCs w:val="28"/>
        </w:rPr>
      </w:pPr>
      <w:r w:rsidRPr="006C073C">
        <w:rPr>
          <w:b w:val="0"/>
          <w:sz w:val="28"/>
          <w:szCs w:val="28"/>
        </w:rPr>
        <w:t xml:space="preserve">запобігання корупції” в </w:t>
      </w:r>
    </w:p>
    <w:p w:rsidR="005F7E4B" w:rsidRDefault="005F7E4B" w:rsidP="00840CDB">
      <w:pPr>
        <w:pStyle w:val="31"/>
        <w:shd w:val="clear" w:color="auto" w:fill="auto"/>
        <w:spacing w:before="0"/>
        <w:ind w:right="180" w:firstLine="4820"/>
        <w:jc w:val="both"/>
        <w:rPr>
          <w:b w:val="0"/>
          <w:sz w:val="28"/>
          <w:szCs w:val="28"/>
        </w:rPr>
      </w:pPr>
      <w:r w:rsidRPr="006C073C">
        <w:rPr>
          <w:b w:val="0"/>
          <w:sz w:val="28"/>
          <w:szCs w:val="28"/>
        </w:rPr>
        <w:t xml:space="preserve">Ужгородській районній державній   </w:t>
      </w:r>
    </w:p>
    <w:p w:rsidR="005F7E4B" w:rsidRDefault="005F7E4B" w:rsidP="00840CDB">
      <w:pPr>
        <w:pStyle w:val="31"/>
        <w:shd w:val="clear" w:color="auto" w:fill="auto"/>
        <w:spacing w:before="0"/>
        <w:ind w:right="180" w:firstLine="4820"/>
        <w:jc w:val="both"/>
        <w:rPr>
          <w:b w:val="0"/>
          <w:sz w:val="28"/>
          <w:szCs w:val="28"/>
        </w:rPr>
      </w:pPr>
      <w:r>
        <w:rPr>
          <w:b w:val="0"/>
          <w:sz w:val="28"/>
          <w:szCs w:val="28"/>
        </w:rPr>
        <w:t>а</w:t>
      </w:r>
      <w:r w:rsidRPr="006C073C">
        <w:rPr>
          <w:b w:val="0"/>
          <w:sz w:val="28"/>
          <w:szCs w:val="28"/>
        </w:rPr>
        <w:t>дміністрації</w:t>
      </w:r>
      <w:r>
        <w:rPr>
          <w:b w:val="0"/>
          <w:sz w:val="28"/>
          <w:szCs w:val="28"/>
        </w:rPr>
        <w:t xml:space="preserve"> – Ужгородській</w:t>
      </w:r>
    </w:p>
    <w:p w:rsidR="005F7E4B" w:rsidRPr="006C073C" w:rsidRDefault="005F7E4B" w:rsidP="00840CDB">
      <w:pPr>
        <w:pStyle w:val="31"/>
        <w:shd w:val="clear" w:color="auto" w:fill="auto"/>
        <w:spacing w:before="0"/>
        <w:ind w:right="180" w:firstLine="4820"/>
        <w:jc w:val="both"/>
        <w:rPr>
          <w:b w:val="0"/>
          <w:sz w:val="28"/>
          <w:szCs w:val="28"/>
        </w:rPr>
      </w:pPr>
      <w:r>
        <w:rPr>
          <w:b w:val="0"/>
          <w:sz w:val="28"/>
          <w:szCs w:val="28"/>
        </w:rPr>
        <w:t>районній військовій адміністрації</w:t>
      </w:r>
    </w:p>
    <w:p w:rsidR="005F7E4B" w:rsidRPr="00840CDB" w:rsidRDefault="005F7E4B" w:rsidP="00840CDB">
      <w:pPr>
        <w:tabs>
          <w:tab w:val="left" w:pos="7515"/>
        </w:tabs>
        <w:spacing w:after="0" w:line="240" w:lineRule="auto"/>
        <w:rPr>
          <w:rFonts w:ascii="Times New Roman" w:hAnsi="Times New Roman"/>
          <w:sz w:val="28"/>
          <w:szCs w:val="28"/>
          <w:lang w:val="uk-UA"/>
        </w:rPr>
      </w:pPr>
    </w:p>
    <w:p w:rsidR="005F7E4B" w:rsidRPr="00840CDB" w:rsidRDefault="005F7E4B" w:rsidP="00840CDB">
      <w:pPr>
        <w:tabs>
          <w:tab w:val="left" w:pos="2085"/>
          <w:tab w:val="left" w:pos="4536"/>
        </w:tabs>
        <w:spacing w:after="0" w:line="240" w:lineRule="auto"/>
        <w:jc w:val="center"/>
        <w:rPr>
          <w:rFonts w:ascii="Times New Roman" w:hAnsi="Times New Roman"/>
          <w:b/>
          <w:sz w:val="28"/>
          <w:szCs w:val="28"/>
          <w:lang w:val="uk-UA"/>
        </w:rPr>
      </w:pPr>
      <w:r w:rsidRPr="00840CDB">
        <w:rPr>
          <w:rFonts w:ascii="Times New Roman" w:hAnsi="Times New Roman"/>
          <w:b/>
          <w:sz w:val="28"/>
          <w:szCs w:val="28"/>
          <w:lang w:val="uk-UA"/>
        </w:rPr>
        <w:t>ПАМ’ЯТКА</w:t>
      </w:r>
    </w:p>
    <w:p w:rsidR="005F7E4B" w:rsidRPr="00840CDB" w:rsidRDefault="005F7E4B" w:rsidP="00840CDB">
      <w:pPr>
        <w:tabs>
          <w:tab w:val="left" w:pos="2085"/>
          <w:tab w:val="left" w:pos="4536"/>
        </w:tabs>
        <w:spacing w:after="0" w:line="240" w:lineRule="auto"/>
        <w:jc w:val="center"/>
        <w:rPr>
          <w:rFonts w:ascii="Times New Roman" w:hAnsi="Times New Roman"/>
          <w:b/>
          <w:sz w:val="28"/>
          <w:szCs w:val="28"/>
          <w:lang w:val="uk-UA"/>
        </w:rPr>
      </w:pPr>
      <w:r w:rsidRPr="00840CDB">
        <w:rPr>
          <w:rFonts w:ascii="Times New Roman" w:hAnsi="Times New Roman"/>
          <w:b/>
          <w:sz w:val="28"/>
          <w:szCs w:val="28"/>
          <w:lang w:val="uk-UA"/>
        </w:rPr>
        <w:t>щодо загальних правил етичної поведінки працівників</w:t>
      </w:r>
    </w:p>
    <w:p w:rsidR="005F7E4B" w:rsidRDefault="005F7E4B" w:rsidP="00840CDB">
      <w:pPr>
        <w:tabs>
          <w:tab w:val="left" w:pos="2085"/>
          <w:tab w:val="left" w:pos="4536"/>
        </w:tabs>
        <w:spacing w:after="0" w:line="240" w:lineRule="auto"/>
        <w:jc w:val="center"/>
        <w:rPr>
          <w:rFonts w:ascii="Times New Roman" w:hAnsi="Times New Roman"/>
          <w:b/>
          <w:sz w:val="28"/>
          <w:szCs w:val="28"/>
          <w:lang w:val="uk-UA"/>
        </w:rPr>
      </w:pPr>
      <w:r w:rsidRPr="00840CDB">
        <w:rPr>
          <w:rFonts w:ascii="Times New Roman" w:hAnsi="Times New Roman"/>
          <w:b/>
          <w:sz w:val="28"/>
          <w:szCs w:val="28"/>
          <w:lang w:val="uk-UA"/>
        </w:rPr>
        <w:t xml:space="preserve">Ужгородської районної державної адміністрації </w:t>
      </w:r>
      <w:r>
        <w:rPr>
          <w:rFonts w:ascii="Times New Roman" w:hAnsi="Times New Roman"/>
          <w:b/>
          <w:sz w:val="28"/>
          <w:szCs w:val="28"/>
          <w:lang w:val="uk-UA"/>
        </w:rPr>
        <w:t xml:space="preserve">– </w:t>
      </w:r>
    </w:p>
    <w:p w:rsidR="005F7E4B" w:rsidRPr="00840CDB" w:rsidRDefault="005F7E4B" w:rsidP="00840CDB">
      <w:pPr>
        <w:tabs>
          <w:tab w:val="left" w:pos="2085"/>
          <w:tab w:val="left" w:pos="4536"/>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Ужгородської районної військової адміністрації</w:t>
      </w:r>
    </w:p>
    <w:p w:rsidR="005F7E4B" w:rsidRPr="00840CDB" w:rsidRDefault="005F7E4B" w:rsidP="00840CDB">
      <w:pPr>
        <w:tabs>
          <w:tab w:val="left" w:pos="2085"/>
          <w:tab w:val="left" w:pos="4536"/>
        </w:tabs>
        <w:spacing w:after="0" w:line="240" w:lineRule="auto"/>
        <w:jc w:val="center"/>
        <w:rPr>
          <w:rFonts w:ascii="Times New Roman" w:hAnsi="Times New Roman"/>
          <w:b/>
          <w:sz w:val="28"/>
          <w:szCs w:val="28"/>
          <w:lang w:val="uk-UA"/>
        </w:rPr>
      </w:pPr>
    </w:p>
    <w:p w:rsidR="005F7E4B" w:rsidRDefault="005F7E4B" w:rsidP="00D01F5E">
      <w:pPr>
        <w:tabs>
          <w:tab w:val="left" w:pos="567"/>
          <w:tab w:val="left" w:pos="4536"/>
        </w:tabs>
        <w:spacing w:after="0" w:line="240" w:lineRule="auto"/>
        <w:jc w:val="both"/>
        <w:rPr>
          <w:rFonts w:ascii="Times New Roman" w:hAnsi="Times New Roman"/>
          <w:sz w:val="28"/>
          <w:szCs w:val="28"/>
          <w:lang w:val="uk-UA"/>
        </w:rPr>
      </w:pPr>
      <w:r w:rsidRPr="00840CDB">
        <w:rPr>
          <w:rFonts w:ascii="Times New Roman" w:hAnsi="Times New Roman"/>
          <w:sz w:val="28"/>
          <w:szCs w:val="28"/>
          <w:lang w:val="uk-UA"/>
        </w:rPr>
        <w:t xml:space="preserve">        Основним принципом діяльності працівників Ужгородської районної державної адміністрації</w:t>
      </w:r>
      <w:r>
        <w:rPr>
          <w:rFonts w:ascii="Times New Roman" w:hAnsi="Times New Roman"/>
          <w:sz w:val="28"/>
          <w:szCs w:val="28"/>
          <w:lang w:val="uk-UA"/>
        </w:rPr>
        <w:t xml:space="preserve"> – Ужгородської районної військової адміністрації                 (далі – районна державна адміністрація – районна військова адміністрація)</w:t>
      </w:r>
      <w:r w:rsidRPr="00840CDB">
        <w:rPr>
          <w:rFonts w:ascii="Times New Roman" w:hAnsi="Times New Roman"/>
          <w:sz w:val="28"/>
          <w:szCs w:val="28"/>
          <w:lang w:val="uk-UA"/>
        </w:rPr>
        <w:t xml:space="preserve"> </w:t>
      </w:r>
      <w:r w:rsidRPr="00170D77">
        <w:rPr>
          <w:rFonts w:ascii="Times New Roman" w:hAnsi="Times New Roman"/>
          <w:sz w:val="28"/>
          <w:szCs w:val="28"/>
          <w:lang w:val="uk-UA"/>
        </w:rPr>
        <w:t xml:space="preserve">має бути доброчесність, тобто їх дії мають бути спрямовані на захист публічних інтересів та відмову від превалювання приватного інтересу під час </w:t>
      </w:r>
      <w:r>
        <w:rPr>
          <w:rFonts w:ascii="Times New Roman" w:hAnsi="Times New Roman"/>
          <w:sz w:val="28"/>
          <w:szCs w:val="28"/>
          <w:lang w:val="uk-UA"/>
        </w:rPr>
        <w:t>здійснення наданих повноважень особи уповноваженої на функції держави.</w:t>
      </w:r>
    </w:p>
    <w:p w:rsidR="005F7E4B" w:rsidRDefault="005F7E4B" w:rsidP="008A446F">
      <w:pPr>
        <w:tabs>
          <w:tab w:val="left" w:pos="567"/>
          <w:tab w:val="left" w:pos="4536"/>
        </w:tabs>
        <w:spacing w:after="0" w:line="240" w:lineRule="auto"/>
        <w:jc w:val="both"/>
        <w:rPr>
          <w:rFonts w:ascii="Times New Roman" w:hAnsi="Times New Roman"/>
          <w:sz w:val="28"/>
          <w:szCs w:val="28"/>
          <w:lang w:val="uk-UA"/>
        </w:rPr>
      </w:pPr>
    </w:p>
    <w:p w:rsidR="005F7E4B" w:rsidRDefault="005F7E4B" w:rsidP="00B011E3">
      <w:pPr>
        <w:tabs>
          <w:tab w:val="left" w:pos="567"/>
          <w:tab w:val="left" w:pos="4536"/>
        </w:tabs>
        <w:spacing w:after="0" w:line="240" w:lineRule="auto"/>
        <w:jc w:val="both"/>
        <w:rPr>
          <w:rFonts w:ascii="Times New Roman" w:hAnsi="Times New Roman"/>
          <w:b/>
          <w:sz w:val="28"/>
          <w:szCs w:val="28"/>
          <w:lang w:val="uk-UA"/>
        </w:rPr>
      </w:pPr>
      <w:r>
        <w:rPr>
          <w:rFonts w:ascii="Times New Roman" w:hAnsi="Times New Roman"/>
          <w:b/>
          <w:sz w:val="28"/>
          <w:szCs w:val="28"/>
          <w:lang w:val="uk-UA"/>
        </w:rPr>
        <w:tab/>
      </w:r>
      <w:r w:rsidRPr="003E788E">
        <w:rPr>
          <w:rFonts w:ascii="Times New Roman" w:hAnsi="Times New Roman"/>
          <w:b/>
          <w:sz w:val="28"/>
          <w:szCs w:val="28"/>
          <w:lang w:val="uk-UA"/>
        </w:rPr>
        <w:t xml:space="preserve">Працівники </w:t>
      </w:r>
      <w:r>
        <w:rPr>
          <w:rFonts w:ascii="Times New Roman" w:hAnsi="Times New Roman"/>
          <w:b/>
          <w:sz w:val="28"/>
          <w:szCs w:val="28"/>
          <w:lang w:val="uk-UA"/>
        </w:rPr>
        <w:t>районної державної адміністрації – районної військової адміністрації</w:t>
      </w:r>
      <w:r w:rsidRPr="003E788E">
        <w:rPr>
          <w:rFonts w:ascii="Times New Roman" w:hAnsi="Times New Roman"/>
          <w:b/>
          <w:sz w:val="28"/>
          <w:szCs w:val="28"/>
          <w:lang w:val="uk-UA"/>
        </w:rPr>
        <w:t xml:space="preserve"> зобов’язані:</w:t>
      </w:r>
    </w:p>
    <w:p w:rsidR="005F7E4B" w:rsidRPr="003E788E" w:rsidRDefault="005F7E4B" w:rsidP="008A446F">
      <w:pPr>
        <w:tabs>
          <w:tab w:val="left" w:pos="567"/>
          <w:tab w:val="left" w:pos="4536"/>
        </w:tabs>
        <w:spacing w:after="0" w:line="240" w:lineRule="auto"/>
        <w:jc w:val="both"/>
        <w:rPr>
          <w:rFonts w:ascii="Times New Roman" w:hAnsi="Times New Roman"/>
          <w:b/>
          <w:sz w:val="28"/>
          <w:szCs w:val="28"/>
          <w:lang w:val="uk-UA"/>
        </w:rPr>
      </w:pPr>
    </w:p>
    <w:p w:rsidR="005F7E4B" w:rsidRPr="00210570" w:rsidRDefault="005F7E4B" w:rsidP="00180F67">
      <w:pPr>
        <w:tabs>
          <w:tab w:val="left" w:pos="567"/>
          <w:tab w:val="left" w:pos="4536"/>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170D77">
        <w:rPr>
          <w:rFonts w:ascii="Times New Roman" w:hAnsi="Times New Roman"/>
          <w:sz w:val="28"/>
          <w:szCs w:val="28"/>
          <w:lang w:val="uk-UA"/>
        </w:rPr>
        <w:t xml:space="preserve">неухильно додержуватись загальновизнаних етичних норм поведінки, бути ввічливими у стосунках з громадянами, керівниками, колегами і підлеглими як під час виконання своїх службових повноважень, так і в </w:t>
      </w:r>
      <w:r w:rsidRPr="00210570">
        <w:rPr>
          <w:rFonts w:ascii="Times New Roman" w:hAnsi="Times New Roman"/>
          <w:sz w:val="28"/>
          <w:szCs w:val="28"/>
          <w:lang w:val="uk-UA"/>
        </w:rPr>
        <w:t xml:space="preserve">повсякденному житті; </w:t>
      </w:r>
    </w:p>
    <w:p w:rsidR="005F7E4B" w:rsidRDefault="005F7E4B" w:rsidP="00180F67">
      <w:pPr>
        <w:tabs>
          <w:tab w:val="left" w:pos="567"/>
          <w:tab w:val="left" w:pos="4536"/>
        </w:tabs>
        <w:spacing w:after="0" w:line="240" w:lineRule="auto"/>
        <w:jc w:val="both"/>
        <w:rPr>
          <w:rFonts w:ascii="Times New Roman" w:hAnsi="Times New Roman"/>
          <w:sz w:val="28"/>
          <w:szCs w:val="28"/>
          <w:lang w:val="uk-UA"/>
        </w:rPr>
      </w:pPr>
      <w:r w:rsidRPr="00210570">
        <w:rPr>
          <w:rFonts w:ascii="Times New Roman" w:hAnsi="Times New Roman"/>
          <w:sz w:val="28"/>
          <w:szCs w:val="28"/>
          <w:lang w:val="uk-UA"/>
        </w:rPr>
        <w:t xml:space="preserve">        діяти виключно в інтересах держави, територіальної громади, районної державної адміністрації – районної військової адміністрації,</w:t>
      </w:r>
      <w:r>
        <w:rPr>
          <w:rFonts w:ascii="Times New Roman" w:hAnsi="Times New Roman"/>
          <w:sz w:val="28"/>
          <w:szCs w:val="28"/>
          <w:lang w:val="uk-UA"/>
        </w:rPr>
        <w:t xml:space="preserve"> </w:t>
      </w:r>
      <w:r w:rsidRPr="00170D77">
        <w:rPr>
          <w:rFonts w:ascii="Times New Roman" w:hAnsi="Times New Roman"/>
          <w:sz w:val="28"/>
          <w:szCs w:val="28"/>
          <w:lang w:val="uk-UA"/>
        </w:rPr>
        <w:t xml:space="preserve">яку вони представляють; </w:t>
      </w:r>
    </w:p>
    <w:p w:rsidR="005F7E4B" w:rsidRDefault="005F7E4B" w:rsidP="00180F67">
      <w:pPr>
        <w:tabs>
          <w:tab w:val="left" w:pos="567"/>
          <w:tab w:val="left" w:pos="4536"/>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170D77">
        <w:rPr>
          <w:rFonts w:ascii="Times New Roman" w:hAnsi="Times New Roman"/>
          <w:sz w:val="28"/>
          <w:szCs w:val="28"/>
          <w:lang w:val="uk-UA"/>
        </w:rPr>
        <w:t xml:space="preserve">виконувати службові повноваження та професійні обов’язки, рішення та доручення органів і осіб, яким вони підпорядковані, підзвітні або підконтрольні, сумлінно, компетентно, вчасно, результативно і відповідально; </w:t>
      </w:r>
    </w:p>
    <w:p w:rsidR="005F7E4B" w:rsidRDefault="005F7E4B" w:rsidP="00180F67">
      <w:pPr>
        <w:tabs>
          <w:tab w:val="left" w:pos="567"/>
          <w:tab w:val="left" w:pos="453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не допускати зловживань та неефективного використання власності держави, територіальної громади,</w:t>
      </w:r>
      <w:r>
        <w:rPr>
          <w:rFonts w:ascii="Times New Roman" w:hAnsi="Times New Roman"/>
          <w:sz w:val="28"/>
          <w:szCs w:val="28"/>
          <w:lang w:val="uk-UA"/>
        </w:rPr>
        <w:t xml:space="preserve"> </w:t>
      </w:r>
      <w:r w:rsidRPr="00210570">
        <w:rPr>
          <w:rFonts w:ascii="Times New Roman" w:hAnsi="Times New Roman"/>
          <w:sz w:val="28"/>
          <w:szCs w:val="28"/>
          <w:lang w:val="uk-UA"/>
        </w:rPr>
        <w:t>районної державної адміністрації – районної військової адміністрації</w:t>
      </w:r>
      <w:r w:rsidRPr="00170D77">
        <w:rPr>
          <w:rFonts w:ascii="Times New Roman" w:hAnsi="Times New Roman"/>
          <w:sz w:val="28"/>
          <w:szCs w:val="28"/>
          <w:lang w:val="uk-UA"/>
        </w:rPr>
        <w:t xml:space="preserve">; </w:t>
      </w:r>
    </w:p>
    <w:p w:rsidR="005F7E4B" w:rsidRDefault="005F7E4B" w:rsidP="00180F67">
      <w:pPr>
        <w:tabs>
          <w:tab w:val="left" w:pos="567"/>
          <w:tab w:val="left" w:pos="453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 xml:space="preserve">діяти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 </w:t>
      </w:r>
    </w:p>
    <w:p w:rsidR="005F7E4B" w:rsidRDefault="005F7E4B" w:rsidP="00180F67">
      <w:pPr>
        <w:tabs>
          <w:tab w:val="left" w:pos="567"/>
          <w:tab w:val="left" w:pos="453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 xml:space="preserve">дотримуватись політичної нейтральності, уникати демонстрації у будь-якому вигляді власних політичних переконань або поглядів; </w:t>
      </w:r>
    </w:p>
    <w:p w:rsidR="005F7E4B" w:rsidRDefault="005F7E4B" w:rsidP="00180F67">
      <w:pPr>
        <w:tabs>
          <w:tab w:val="left" w:pos="567"/>
          <w:tab w:val="left" w:pos="453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утримуватись від виконання рішень чи доручень керівництва</w:t>
      </w:r>
      <w:r>
        <w:rPr>
          <w:rFonts w:ascii="Times New Roman" w:hAnsi="Times New Roman"/>
          <w:sz w:val="28"/>
          <w:szCs w:val="28"/>
          <w:lang w:val="uk-UA"/>
        </w:rPr>
        <w:t xml:space="preserve"> </w:t>
      </w:r>
      <w:r w:rsidRPr="00210570">
        <w:rPr>
          <w:rFonts w:ascii="Times New Roman" w:hAnsi="Times New Roman"/>
          <w:sz w:val="28"/>
          <w:szCs w:val="28"/>
          <w:lang w:val="uk-UA"/>
        </w:rPr>
        <w:t>районної державної адміністрації – районної військової адміністрації</w:t>
      </w:r>
      <w:r w:rsidRPr="00170D77">
        <w:rPr>
          <w:rFonts w:ascii="Times New Roman" w:hAnsi="Times New Roman"/>
          <w:sz w:val="28"/>
          <w:szCs w:val="28"/>
          <w:lang w:val="uk-UA"/>
        </w:rPr>
        <w:t xml:space="preserve">, якщо вони суперечать закону; </w:t>
      </w:r>
    </w:p>
    <w:p w:rsidR="005F7E4B" w:rsidRDefault="005F7E4B" w:rsidP="00180F67">
      <w:pPr>
        <w:tabs>
          <w:tab w:val="left" w:pos="567"/>
          <w:tab w:val="left" w:pos="453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 xml:space="preserve">не вчиняти і не брати участі у вчиненні корупційного або пов’язаного з корупцією правопорушення; </w:t>
      </w:r>
    </w:p>
    <w:p w:rsidR="005F7E4B" w:rsidRDefault="005F7E4B" w:rsidP="00180F67">
      <w:pPr>
        <w:tabs>
          <w:tab w:val="left" w:pos="567"/>
          <w:tab w:val="left" w:pos="453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невідкладно інформувати</w:t>
      </w:r>
      <w:r>
        <w:rPr>
          <w:rFonts w:ascii="Times New Roman" w:hAnsi="Times New Roman"/>
          <w:sz w:val="28"/>
          <w:szCs w:val="28"/>
          <w:lang w:val="uk-UA"/>
        </w:rPr>
        <w:t xml:space="preserve"> голову </w:t>
      </w:r>
      <w:r w:rsidRPr="00210570">
        <w:rPr>
          <w:rFonts w:ascii="Times New Roman" w:hAnsi="Times New Roman"/>
          <w:sz w:val="28"/>
          <w:szCs w:val="28"/>
          <w:lang w:val="uk-UA"/>
        </w:rPr>
        <w:t xml:space="preserve">районної державної адміністрації – </w:t>
      </w:r>
      <w:r>
        <w:rPr>
          <w:rFonts w:ascii="Times New Roman" w:hAnsi="Times New Roman"/>
          <w:sz w:val="28"/>
          <w:szCs w:val="28"/>
          <w:lang w:val="uk-UA"/>
        </w:rPr>
        <w:t xml:space="preserve">начальника </w:t>
      </w:r>
      <w:r w:rsidRPr="00210570">
        <w:rPr>
          <w:rFonts w:ascii="Times New Roman" w:hAnsi="Times New Roman"/>
          <w:sz w:val="28"/>
          <w:szCs w:val="28"/>
          <w:lang w:val="uk-UA"/>
        </w:rPr>
        <w:t>районної військової адміністрації</w:t>
      </w:r>
      <w:r w:rsidRPr="00170D77">
        <w:rPr>
          <w:rFonts w:ascii="Times New Roman" w:hAnsi="Times New Roman"/>
          <w:sz w:val="28"/>
          <w:szCs w:val="28"/>
          <w:lang w:val="uk-UA"/>
        </w:rPr>
        <w:t xml:space="preserve">, </w:t>
      </w:r>
      <w:r>
        <w:rPr>
          <w:rFonts w:ascii="Times New Roman" w:hAnsi="Times New Roman"/>
          <w:sz w:val="28"/>
          <w:szCs w:val="28"/>
          <w:lang w:val="uk-UA"/>
        </w:rPr>
        <w:t>уповноважений підрозділ</w:t>
      </w:r>
      <w:r w:rsidRPr="00170D77">
        <w:rPr>
          <w:rFonts w:ascii="Times New Roman" w:hAnsi="Times New Roman"/>
          <w:sz w:val="28"/>
          <w:szCs w:val="28"/>
          <w:lang w:val="uk-UA"/>
        </w:rPr>
        <w:t xml:space="preserve">, про можливі випадки корупційного або пов’язаного з корупцією правопорушення; </w:t>
      </w:r>
    </w:p>
    <w:p w:rsidR="005F7E4B" w:rsidRDefault="005F7E4B" w:rsidP="00A841B3">
      <w:pPr>
        <w:tabs>
          <w:tab w:val="left" w:pos="567"/>
          <w:tab w:val="left" w:pos="453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вживати заходів щодо недопущення виникнення та врегулювання реального, потенційного конфлікту інтересів.</w:t>
      </w:r>
    </w:p>
    <w:p w:rsidR="005F7E4B" w:rsidRDefault="005F7E4B" w:rsidP="00A841B3">
      <w:pPr>
        <w:tabs>
          <w:tab w:val="left" w:pos="567"/>
          <w:tab w:val="left" w:pos="4536"/>
        </w:tabs>
        <w:spacing w:after="0" w:line="240" w:lineRule="auto"/>
        <w:jc w:val="both"/>
        <w:rPr>
          <w:rFonts w:ascii="Times New Roman" w:hAnsi="Times New Roman"/>
          <w:sz w:val="28"/>
          <w:szCs w:val="28"/>
          <w:lang w:val="uk-UA"/>
        </w:rPr>
      </w:pPr>
    </w:p>
    <w:p w:rsidR="005F7E4B" w:rsidRDefault="005F7E4B" w:rsidP="00A841B3">
      <w:pPr>
        <w:tabs>
          <w:tab w:val="left" w:pos="567"/>
          <w:tab w:val="left" w:pos="4536"/>
        </w:tabs>
        <w:spacing w:after="0" w:line="240" w:lineRule="auto"/>
        <w:jc w:val="both"/>
        <w:rPr>
          <w:rFonts w:ascii="Times New Roman" w:hAnsi="Times New Roman"/>
          <w:b/>
          <w:sz w:val="28"/>
          <w:szCs w:val="28"/>
          <w:lang w:val="uk-UA"/>
        </w:rPr>
      </w:pPr>
      <w:r>
        <w:rPr>
          <w:rFonts w:ascii="Times New Roman" w:hAnsi="Times New Roman"/>
          <w:b/>
          <w:sz w:val="28"/>
          <w:szCs w:val="28"/>
          <w:lang w:val="uk-UA"/>
        </w:rPr>
        <w:tab/>
        <w:t>Працівникам</w:t>
      </w:r>
      <w:r w:rsidRPr="003E788E">
        <w:rPr>
          <w:rFonts w:ascii="Times New Roman" w:hAnsi="Times New Roman"/>
          <w:b/>
          <w:sz w:val="28"/>
          <w:szCs w:val="28"/>
          <w:lang w:val="uk-UA"/>
        </w:rPr>
        <w:t xml:space="preserve"> </w:t>
      </w:r>
      <w:r>
        <w:rPr>
          <w:rFonts w:ascii="Times New Roman" w:hAnsi="Times New Roman"/>
          <w:b/>
          <w:sz w:val="28"/>
          <w:szCs w:val="28"/>
          <w:lang w:val="uk-UA"/>
        </w:rPr>
        <w:t>районної державної адміністрації – районної військової адміністрації</w:t>
      </w:r>
      <w:r w:rsidRPr="003E788E">
        <w:rPr>
          <w:rFonts w:ascii="Times New Roman" w:hAnsi="Times New Roman"/>
          <w:b/>
          <w:sz w:val="28"/>
          <w:szCs w:val="28"/>
          <w:lang w:val="uk-UA"/>
        </w:rPr>
        <w:t xml:space="preserve"> </w:t>
      </w:r>
      <w:r>
        <w:rPr>
          <w:rFonts w:ascii="Times New Roman" w:hAnsi="Times New Roman"/>
          <w:b/>
          <w:sz w:val="28"/>
          <w:szCs w:val="28"/>
          <w:lang w:val="uk-UA"/>
        </w:rPr>
        <w:t>заборонено</w:t>
      </w:r>
      <w:r w:rsidRPr="003E788E">
        <w:rPr>
          <w:rFonts w:ascii="Times New Roman" w:hAnsi="Times New Roman"/>
          <w:b/>
          <w:sz w:val="28"/>
          <w:szCs w:val="28"/>
          <w:lang w:val="uk-UA"/>
        </w:rPr>
        <w:t>:</w:t>
      </w:r>
    </w:p>
    <w:p w:rsidR="005F7E4B" w:rsidRPr="003E788E" w:rsidRDefault="005F7E4B" w:rsidP="00A841B3">
      <w:pPr>
        <w:tabs>
          <w:tab w:val="left" w:pos="567"/>
          <w:tab w:val="left" w:pos="4536"/>
        </w:tabs>
        <w:spacing w:after="0" w:line="240" w:lineRule="auto"/>
        <w:jc w:val="both"/>
        <w:rPr>
          <w:rFonts w:ascii="Times New Roman" w:hAnsi="Times New Roman"/>
          <w:b/>
          <w:sz w:val="28"/>
          <w:szCs w:val="28"/>
          <w:lang w:val="uk-UA"/>
        </w:rPr>
      </w:pPr>
    </w:p>
    <w:p w:rsidR="005F7E4B" w:rsidRDefault="005F7E4B" w:rsidP="00A841B3">
      <w:pPr>
        <w:tabs>
          <w:tab w:val="left" w:pos="567"/>
          <w:tab w:val="left" w:pos="453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 xml:space="preserve">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 </w:t>
      </w:r>
    </w:p>
    <w:p w:rsidR="005F7E4B" w:rsidRDefault="005F7E4B" w:rsidP="00A841B3">
      <w:pPr>
        <w:tabs>
          <w:tab w:val="left" w:pos="567"/>
          <w:tab w:val="left" w:pos="453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 xml:space="preserve">розголошувати або використовувати в інший спосіб конфіденційну та іншу інформацію з обмеженим доступом, що стала відома у зв’язку з виконанням своїх службових повноважень та професійних обов’язків; </w:t>
      </w:r>
    </w:p>
    <w:p w:rsidR="005F7E4B" w:rsidRDefault="005F7E4B" w:rsidP="00A841B3">
      <w:pPr>
        <w:tabs>
          <w:tab w:val="left" w:pos="567"/>
          <w:tab w:val="left" w:pos="453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використовувати службові повноваження в інтересах політичних партій чи їх осередків або окремих політиків.</w:t>
      </w:r>
    </w:p>
    <w:p w:rsidR="005F7E4B" w:rsidRDefault="005F7E4B" w:rsidP="008A446F">
      <w:pPr>
        <w:tabs>
          <w:tab w:val="left" w:pos="567"/>
          <w:tab w:val="left" w:pos="4536"/>
        </w:tabs>
        <w:spacing w:after="0"/>
        <w:jc w:val="both"/>
        <w:rPr>
          <w:rFonts w:ascii="Times New Roman" w:hAnsi="Times New Roman"/>
          <w:sz w:val="28"/>
          <w:szCs w:val="28"/>
          <w:lang w:val="uk-UA"/>
        </w:rPr>
      </w:pPr>
    </w:p>
    <w:p w:rsidR="005F7E4B" w:rsidRPr="0088776A" w:rsidRDefault="005F7E4B" w:rsidP="008A446F">
      <w:pPr>
        <w:tabs>
          <w:tab w:val="left" w:pos="567"/>
          <w:tab w:val="left" w:pos="4536"/>
        </w:tabs>
        <w:spacing w:after="0"/>
        <w:rPr>
          <w:rFonts w:ascii="Times New Roman" w:hAnsi="Times New Roman"/>
          <w:b/>
          <w:sz w:val="28"/>
          <w:szCs w:val="28"/>
          <w:lang w:val="uk-UA"/>
        </w:rPr>
      </w:pPr>
      <w:r w:rsidRPr="0088776A">
        <w:rPr>
          <w:rFonts w:ascii="Times New Roman" w:hAnsi="Times New Roman"/>
          <w:b/>
          <w:sz w:val="28"/>
          <w:szCs w:val="28"/>
          <w:lang w:val="uk-UA"/>
        </w:rPr>
        <w:t>Пам’ятку вручено та з нею ознайомлено:</w:t>
      </w:r>
    </w:p>
    <w:p w:rsidR="005F7E4B" w:rsidRDefault="005F7E4B" w:rsidP="008A446F">
      <w:pPr>
        <w:tabs>
          <w:tab w:val="left" w:pos="567"/>
          <w:tab w:val="left" w:pos="4536"/>
        </w:tabs>
        <w:spacing w:after="0"/>
        <w:rPr>
          <w:rFonts w:ascii="Times New Roman" w:hAnsi="Times New Roman"/>
          <w:sz w:val="28"/>
          <w:szCs w:val="28"/>
          <w:lang w:val="uk-UA"/>
        </w:rPr>
      </w:pPr>
    </w:p>
    <w:p w:rsidR="005F7E4B" w:rsidRDefault="005F7E4B" w:rsidP="0072415B">
      <w:pPr>
        <w:tabs>
          <w:tab w:val="left" w:pos="567"/>
          <w:tab w:val="left" w:pos="4536"/>
        </w:tabs>
        <w:spacing w:after="0"/>
        <w:rPr>
          <w:rFonts w:ascii="Times New Roman" w:hAnsi="Times New Roman"/>
          <w:sz w:val="28"/>
          <w:szCs w:val="28"/>
          <w:lang w:val="uk-UA"/>
        </w:rPr>
      </w:pPr>
      <w:r w:rsidRPr="00170D77">
        <w:rPr>
          <w:rFonts w:ascii="Times New Roman" w:hAnsi="Times New Roman"/>
          <w:sz w:val="28"/>
          <w:szCs w:val="28"/>
          <w:lang w:val="uk-UA"/>
        </w:rPr>
        <w:t>___________</w:t>
      </w:r>
      <w:r>
        <w:rPr>
          <w:rFonts w:ascii="Times New Roman" w:hAnsi="Times New Roman"/>
          <w:sz w:val="28"/>
          <w:szCs w:val="28"/>
          <w:lang w:val="uk-UA"/>
        </w:rPr>
        <w:t xml:space="preserve">          </w:t>
      </w:r>
      <w:r w:rsidRPr="00170D77">
        <w:rPr>
          <w:rFonts w:ascii="Times New Roman" w:hAnsi="Times New Roman"/>
          <w:sz w:val="28"/>
          <w:szCs w:val="28"/>
          <w:lang w:val="uk-UA"/>
        </w:rPr>
        <w:t xml:space="preserve"> _______________</w:t>
      </w:r>
      <w:r>
        <w:rPr>
          <w:rFonts w:ascii="Times New Roman" w:hAnsi="Times New Roman"/>
          <w:sz w:val="28"/>
          <w:szCs w:val="28"/>
          <w:lang w:val="uk-UA"/>
        </w:rPr>
        <w:t xml:space="preserve">              </w:t>
      </w:r>
      <w:r w:rsidRPr="00170D77">
        <w:rPr>
          <w:rFonts w:ascii="Times New Roman" w:hAnsi="Times New Roman"/>
          <w:sz w:val="28"/>
          <w:szCs w:val="28"/>
          <w:lang w:val="uk-UA"/>
        </w:rPr>
        <w:t>___________________</w:t>
      </w:r>
    </w:p>
    <w:p w:rsidR="005F7E4B" w:rsidRPr="0072415B" w:rsidRDefault="005F7E4B" w:rsidP="0072415B">
      <w:pPr>
        <w:tabs>
          <w:tab w:val="left" w:pos="567"/>
          <w:tab w:val="left" w:pos="4536"/>
        </w:tabs>
        <w:spacing w:after="0"/>
        <w:rPr>
          <w:rFonts w:ascii="Times New Roman" w:hAnsi="Times New Roman"/>
          <w:sz w:val="28"/>
          <w:szCs w:val="28"/>
          <w:lang w:val="uk-UA"/>
        </w:rPr>
      </w:pPr>
      <w:r>
        <w:rPr>
          <w:rFonts w:ascii="Times New Roman" w:hAnsi="Times New Roman"/>
          <w:sz w:val="28"/>
          <w:szCs w:val="28"/>
          <w:lang w:val="uk-UA"/>
        </w:rPr>
        <w:t xml:space="preserve">       </w:t>
      </w:r>
      <w:r w:rsidRPr="0072415B">
        <w:rPr>
          <w:rFonts w:ascii="Times New Roman" w:hAnsi="Times New Roman"/>
          <w:szCs w:val="24"/>
          <w:lang w:val="uk-UA"/>
        </w:rPr>
        <w:t xml:space="preserve">(дата)                         </w:t>
      </w:r>
      <w:r>
        <w:rPr>
          <w:rFonts w:ascii="Times New Roman" w:hAnsi="Times New Roman"/>
          <w:szCs w:val="24"/>
          <w:lang w:val="uk-UA"/>
        </w:rPr>
        <w:t xml:space="preserve">         </w:t>
      </w:r>
      <w:r w:rsidRPr="0072415B">
        <w:rPr>
          <w:rFonts w:ascii="Times New Roman" w:hAnsi="Times New Roman"/>
          <w:szCs w:val="24"/>
          <w:lang w:val="uk-UA"/>
        </w:rPr>
        <w:t xml:space="preserve">  (підпис)                          </w:t>
      </w:r>
      <w:r>
        <w:rPr>
          <w:rFonts w:ascii="Times New Roman" w:hAnsi="Times New Roman"/>
          <w:szCs w:val="24"/>
          <w:lang w:val="uk-UA"/>
        </w:rPr>
        <w:t xml:space="preserve">   </w:t>
      </w:r>
      <w:r w:rsidRPr="0072415B">
        <w:rPr>
          <w:rFonts w:ascii="Times New Roman" w:hAnsi="Times New Roman"/>
          <w:szCs w:val="24"/>
          <w:lang w:val="uk-UA"/>
        </w:rPr>
        <w:t xml:space="preserve">   (Власне ім’я, ПРІЗВИЩЕ)</w:t>
      </w:r>
    </w:p>
    <w:p w:rsidR="005F7E4B" w:rsidRDefault="005F7E4B" w:rsidP="00EE1145">
      <w:pPr>
        <w:pageBreakBefore/>
        <w:rPr>
          <w:lang w:val="uk-UA"/>
        </w:rPr>
        <w:sectPr w:rsidR="005F7E4B" w:rsidSect="000D2AC3">
          <w:pgSz w:w="11906" w:h="16838"/>
          <w:pgMar w:top="709" w:right="567" w:bottom="1134" w:left="1701" w:header="567" w:footer="709" w:gutter="0"/>
          <w:pgNumType w:start="1"/>
          <w:cols w:space="708"/>
          <w:titlePg/>
          <w:docGrid w:linePitch="360"/>
        </w:sectPr>
      </w:pPr>
    </w:p>
    <w:p w:rsidR="005F7E4B" w:rsidRPr="00952106" w:rsidRDefault="005F7E4B" w:rsidP="00952106">
      <w:pPr>
        <w:pageBreakBefore/>
        <w:tabs>
          <w:tab w:val="left" w:pos="4962"/>
          <w:tab w:val="left" w:pos="7515"/>
        </w:tabs>
        <w:spacing w:after="0" w:line="240" w:lineRule="auto"/>
        <w:ind w:firstLine="4962"/>
        <w:rPr>
          <w:rFonts w:ascii="Times New Roman" w:hAnsi="Times New Roman"/>
          <w:sz w:val="28"/>
          <w:szCs w:val="28"/>
          <w:lang w:val="uk-UA"/>
        </w:rPr>
      </w:pPr>
      <w:r w:rsidRPr="00952106">
        <w:rPr>
          <w:rFonts w:ascii="Times New Roman" w:hAnsi="Times New Roman"/>
          <w:sz w:val="28"/>
          <w:szCs w:val="28"/>
          <w:lang w:val="uk-UA"/>
        </w:rPr>
        <w:t>Додаток 2</w:t>
      </w:r>
    </w:p>
    <w:p w:rsidR="005F7E4B" w:rsidRPr="00952106" w:rsidRDefault="005F7E4B" w:rsidP="00952106">
      <w:pPr>
        <w:pStyle w:val="31"/>
        <w:shd w:val="clear" w:color="auto" w:fill="auto"/>
        <w:tabs>
          <w:tab w:val="left" w:pos="4820"/>
        </w:tabs>
        <w:spacing w:before="0" w:line="240" w:lineRule="auto"/>
        <w:ind w:right="180" w:firstLine="4962"/>
        <w:jc w:val="both"/>
        <w:rPr>
          <w:b w:val="0"/>
          <w:sz w:val="28"/>
          <w:szCs w:val="28"/>
        </w:rPr>
      </w:pPr>
      <w:r w:rsidRPr="00952106">
        <w:rPr>
          <w:b w:val="0"/>
          <w:sz w:val="28"/>
          <w:szCs w:val="28"/>
        </w:rPr>
        <w:t xml:space="preserve">до Порядку організації роботи із                                                                        </w:t>
      </w:r>
    </w:p>
    <w:p w:rsidR="005F7E4B" w:rsidRPr="00952106" w:rsidRDefault="005F7E4B" w:rsidP="00952106">
      <w:pPr>
        <w:pStyle w:val="31"/>
        <w:shd w:val="clear" w:color="auto" w:fill="auto"/>
        <w:spacing w:before="0"/>
        <w:ind w:right="180" w:firstLine="4962"/>
        <w:jc w:val="both"/>
        <w:rPr>
          <w:b w:val="0"/>
          <w:sz w:val="28"/>
          <w:szCs w:val="28"/>
        </w:rPr>
      </w:pPr>
      <w:r w:rsidRPr="00952106">
        <w:rPr>
          <w:b w:val="0"/>
          <w:sz w:val="28"/>
          <w:szCs w:val="28"/>
        </w:rPr>
        <w:t>впровадження механізмів заохочення</w:t>
      </w:r>
    </w:p>
    <w:p w:rsidR="005F7E4B" w:rsidRPr="00952106" w:rsidRDefault="005F7E4B" w:rsidP="00952106">
      <w:pPr>
        <w:pStyle w:val="31"/>
        <w:shd w:val="clear" w:color="auto" w:fill="auto"/>
        <w:spacing w:before="0"/>
        <w:ind w:right="180" w:firstLine="4962"/>
        <w:jc w:val="both"/>
        <w:rPr>
          <w:b w:val="0"/>
          <w:sz w:val="28"/>
          <w:szCs w:val="28"/>
        </w:rPr>
      </w:pPr>
      <w:r w:rsidRPr="00952106">
        <w:rPr>
          <w:b w:val="0"/>
          <w:sz w:val="28"/>
          <w:szCs w:val="28"/>
        </w:rPr>
        <w:t>викривачів та формування культури</w:t>
      </w:r>
    </w:p>
    <w:p w:rsidR="005F7E4B" w:rsidRPr="00952106" w:rsidRDefault="005F7E4B" w:rsidP="00952106">
      <w:pPr>
        <w:pStyle w:val="31"/>
        <w:shd w:val="clear" w:color="auto" w:fill="auto"/>
        <w:spacing w:before="0"/>
        <w:ind w:right="180" w:firstLine="4962"/>
        <w:jc w:val="left"/>
        <w:rPr>
          <w:b w:val="0"/>
          <w:sz w:val="28"/>
          <w:szCs w:val="28"/>
        </w:rPr>
      </w:pPr>
      <w:r w:rsidRPr="00952106">
        <w:rPr>
          <w:b w:val="0"/>
          <w:sz w:val="28"/>
          <w:szCs w:val="28"/>
        </w:rPr>
        <w:t>повідомлення про можливі факти</w:t>
      </w:r>
    </w:p>
    <w:p w:rsidR="005F7E4B" w:rsidRPr="00952106" w:rsidRDefault="005F7E4B" w:rsidP="00952106">
      <w:pPr>
        <w:pStyle w:val="31"/>
        <w:shd w:val="clear" w:color="auto" w:fill="auto"/>
        <w:spacing w:before="0"/>
        <w:ind w:right="180" w:firstLine="4962"/>
        <w:jc w:val="both"/>
        <w:rPr>
          <w:b w:val="0"/>
          <w:sz w:val="28"/>
          <w:szCs w:val="28"/>
        </w:rPr>
      </w:pPr>
      <w:r w:rsidRPr="00952106">
        <w:rPr>
          <w:b w:val="0"/>
          <w:sz w:val="28"/>
          <w:szCs w:val="28"/>
        </w:rPr>
        <w:t xml:space="preserve">корупційних або пов’язаних із </w:t>
      </w:r>
    </w:p>
    <w:p w:rsidR="005F7E4B" w:rsidRPr="00952106" w:rsidRDefault="005F7E4B" w:rsidP="00952106">
      <w:pPr>
        <w:pStyle w:val="31"/>
        <w:shd w:val="clear" w:color="auto" w:fill="auto"/>
        <w:spacing w:before="0"/>
        <w:ind w:right="180" w:firstLine="4962"/>
        <w:jc w:val="both"/>
        <w:rPr>
          <w:b w:val="0"/>
          <w:sz w:val="28"/>
          <w:szCs w:val="28"/>
        </w:rPr>
      </w:pPr>
      <w:r w:rsidRPr="00952106">
        <w:rPr>
          <w:b w:val="0"/>
          <w:sz w:val="28"/>
          <w:szCs w:val="28"/>
        </w:rPr>
        <w:t>корупцією правопорушень, інших</w:t>
      </w:r>
    </w:p>
    <w:p w:rsidR="005F7E4B" w:rsidRPr="00952106" w:rsidRDefault="005F7E4B" w:rsidP="00952106">
      <w:pPr>
        <w:pStyle w:val="31"/>
        <w:shd w:val="clear" w:color="auto" w:fill="auto"/>
        <w:spacing w:before="0"/>
        <w:ind w:right="180" w:firstLine="4962"/>
        <w:jc w:val="both"/>
        <w:rPr>
          <w:b w:val="0"/>
          <w:sz w:val="28"/>
          <w:szCs w:val="28"/>
        </w:rPr>
      </w:pPr>
      <w:r w:rsidRPr="00952106">
        <w:rPr>
          <w:b w:val="0"/>
          <w:sz w:val="28"/>
          <w:szCs w:val="28"/>
        </w:rPr>
        <w:t xml:space="preserve">порушень Закону України „Про  </w:t>
      </w:r>
    </w:p>
    <w:p w:rsidR="005F7E4B" w:rsidRPr="00952106" w:rsidRDefault="005F7E4B" w:rsidP="00952106">
      <w:pPr>
        <w:pStyle w:val="31"/>
        <w:shd w:val="clear" w:color="auto" w:fill="auto"/>
        <w:spacing w:before="0"/>
        <w:ind w:right="180" w:firstLine="4962"/>
        <w:jc w:val="both"/>
        <w:rPr>
          <w:b w:val="0"/>
          <w:sz w:val="28"/>
          <w:szCs w:val="28"/>
        </w:rPr>
      </w:pPr>
      <w:r w:rsidRPr="00952106">
        <w:rPr>
          <w:b w:val="0"/>
          <w:sz w:val="28"/>
          <w:szCs w:val="28"/>
        </w:rPr>
        <w:t xml:space="preserve">запобігання корупції” в </w:t>
      </w:r>
    </w:p>
    <w:p w:rsidR="005F7E4B" w:rsidRPr="00952106" w:rsidRDefault="005F7E4B" w:rsidP="00952106">
      <w:pPr>
        <w:pStyle w:val="31"/>
        <w:shd w:val="clear" w:color="auto" w:fill="auto"/>
        <w:spacing w:before="0"/>
        <w:ind w:right="180" w:firstLine="4962"/>
        <w:jc w:val="both"/>
        <w:rPr>
          <w:b w:val="0"/>
          <w:sz w:val="28"/>
          <w:szCs w:val="28"/>
        </w:rPr>
      </w:pPr>
      <w:r w:rsidRPr="00952106">
        <w:rPr>
          <w:b w:val="0"/>
          <w:sz w:val="28"/>
          <w:szCs w:val="28"/>
        </w:rPr>
        <w:t xml:space="preserve">Ужгородській районній державній   </w:t>
      </w:r>
    </w:p>
    <w:p w:rsidR="005F7E4B" w:rsidRPr="00952106" w:rsidRDefault="005F7E4B" w:rsidP="00952106">
      <w:pPr>
        <w:pStyle w:val="31"/>
        <w:shd w:val="clear" w:color="auto" w:fill="auto"/>
        <w:spacing w:before="0"/>
        <w:ind w:right="180" w:firstLine="4962"/>
        <w:jc w:val="both"/>
        <w:rPr>
          <w:b w:val="0"/>
          <w:sz w:val="28"/>
          <w:szCs w:val="28"/>
        </w:rPr>
      </w:pPr>
      <w:r w:rsidRPr="00952106">
        <w:rPr>
          <w:b w:val="0"/>
          <w:sz w:val="28"/>
          <w:szCs w:val="28"/>
        </w:rPr>
        <w:t>адміністрації – Ужгородській</w:t>
      </w:r>
    </w:p>
    <w:p w:rsidR="005F7E4B" w:rsidRDefault="005F7E4B" w:rsidP="00952106">
      <w:pPr>
        <w:tabs>
          <w:tab w:val="left" w:pos="7515"/>
        </w:tabs>
        <w:spacing w:after="0"/>
        <w:ind w:firstLine="4962"/>
        <w:rPr>
          <w:rFonts w:ascii="Times New Roman" w:hAnsi="Times New Roman"/>
          <w:sz w:val="28"/>
          <w:szCs w:val="28"/>
          <w:lang w:val="uk-UA"/>
        </w:rPr>
      </w:pPr>
      <w:r w:rsidRPr="0002744F">
        <w:rPr>
          <w:rFonts w:ascii="Times New Roman" w:hAnsi="Times New Roman"/>
          <w:sz w:val="28"/>
          <w:szCs w:val="28"/>
          <w:lang w:val="uk-UA"/>
        </w:rPr>
        <w:t>районній військовій адміністрації</w:t>
      </w:r>
    </w:p>
    <w:p w:rsidR="005F7E4B" w:rsidRPr="00952106" w:rsidRDefault="005F7E4B" w:rsidP="00952106">
      <w:pPr>
        <w:tabs>
          <w:tab w:val="left" w:pos="7515"/>
        </w:tabs>
        <w:spacing w:after="0"/>
        <w:ind w:firstLine="4962"/>
        <w:rPr>
          <w:rFonts w:ascii="Times New Roman" w:hAnsi="Times New Roman"/>
          <w:lang w:val="uk-UA"/>
        </w:rPr>
      </w:pPr>
    </w:p>
    <w:p w:rsidR="005F7E4B" w:rsidRPr="001A4987" w:rsidRDefault="005F7E4B" w:rsidP="00EE1145">
      <w:pPr>
        <w:tabs>
          <w:tab w:val="left" w:pos="2085"/>
          <w:tab w:val="left" w:pos="4536"/>
        </w:tabs>
        <w:spacing w:after="0" w:line="240" w:lineRule="auto"/>
        <w:jc w:val="center"/>
        <w:rPr>
          <w:rFonts w:ascii="Times New Roman" w:hAnsi="Times New Roman"/>
          <w:b/>
          <w:sz w:val="28"/>
          <w:szCs w:val="28"/>
          <w:lang w:val="uk-UA"/>
        </w:rPr>
      </w:pPr>
      <w:r w:rsidRPr="00170D77">
        <w:rPr>
          <w:rFonts w:ascii="Times New Roman" w:hAnsi="Times New Roman"/>
          <w:b/>
          <w:sz w:val="28"/>
          <w:szCs w:val="28"/>
          <w:lang w:val="uk-UA"/>
        </w:rPr>
        <w:t>ПАМ’ЯТКА</w:t>
      </w:r>
    </w:p>
    <w:p w:rsidR="005F7E4B" w:rsidRPr="001A4987" w:rsidRDefault="005F7E4B" w:rsidP="00EE1145">
      <w:pPr>
        <w:tabs>
          <w:tab w:val="left" w:pos="567"/>
          <w:tab w:val="left" w:pos="4536"/>
        </w:tabs>
        <w:spacing w:after="0" w:line="240" w:lineRule="auto"/>
        <w:jc w:val="center"/>
        <w:rPr>
          <w:rFonts w:ascii="Times New Roman" w:hAnsi="Times New Roman"/>
          <w:b/>
          <w:sz w:val="24"/>
          <w:szCs w:val="24"/>
          <w:lang w:val="uk-UA"/>
        </w:rPr>
      </w:pPr>
      <w:r w:rsidRPr="001A4987">
        <w:rPr>
          <w:rFonts w:ascii="Times New Roman" w:hAnsi="Times New Roman"/>
          <w:b/>
          <w:sz w:val="28"/>
          <w:szCs w:val="28"/>
          <w:lang w:val="uk-UA"/>
        </w:rPr>
        <w:t>щодо правового статусу викривача, прав та гарантій його захисту</w:t>
      </w:r>
    </w:p>
    <w:p w:rsidR="005F7E4B" w:rsidRDefault="005F7E4B" w:rsidP="00EE1145">
      <w:pPr>
        <w:tabs>
          <w:tab w:val="left" w:pos="2085"/>
          <w:tab w:val="left" w:pos="4536"/>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в Ужгородській районній державній</w:t>
      </w:r>
      <w:r w:rsidRPr="00170D77">
        <w:rPr>
          <w:rFonts w:ascii="Times New Roman" w:hAnsi="Times New Roman"/>
          <w:b/>
          <w:sz w:val="28"/>
          <w:szCs w:val="28"/>
          <w:lang w:val="uk-UA"/>
        </w:rPr>
        <w:t xml:space="preserve"> адміністрації </w:t>
      </w:r>
      <w:r>
        <w:rPr>
          <w:rFonts w:ascii="Times New Roman" w:hAnsi="Times New Roman"/>
          <w:b/>
          <w:sz w:val="28"/>
          <w:szCs w:val="28"/>
          <w:lang w:val="uk-UA"/>
        </w:rPr>
        <w:t xml:space="preserve">– </w:t>
      </w:r>
    </w:p>
    <w:p w:rsidR="005F7E4B" w:rsidRDefault="005F7E4B" w:rsidP="00EE1145">
      <w:pPr>
        <w:tabs>
          <w:tab w:val="left" w:pos="2085"/>
          <w:tab w:val="left" w:pos="4536"/>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Ужгородській районній військовій адміністрації</w:t>
      </w:r>
    </w:p>
    <w:p w:rsidR="005F7E4B" w:rsidRPr="00B50E6B" w:rsidRDefault="005F7E4B" w:rsidP="00EE1145">
      <w:pPr>
        <w:tabs>
          <w:tab w:val="left" w:pos="567"/>
          <w:tab w:val="left" w:pos="4536"/>
        </w:tabs>
        <w:spacing w:after="0" w:line="240" w:lineRule="auto"/>
        <w:jc w:val="center"/>
        <w:rPr>
          <w:rFonts w:ascii="Times New Roman" w:hAnsi="Times New Roman"/>
          <w:sz w:val="24"/>
          <w:szCs w:val="24"/>
          <w:lang w:val="uk-UA"/>
        </w:rPr>
      </w:pPr>
    </w:p>
    <w:p w:rsidR="005F7E4B" w:rsidRPr="00B50E6B" w:rsidRDefault="005F7E4B" w:rsidP="00030D83">
      <w:pPr>
        <w:pStyle w:val="31"/>
        <w:shd w:val="clear" w:color="auto" w:fill="auto"/>
        <w:spacing w:before="0" w:line="240" w:lineRule="auto"/>
        <w:ind w:right="-1" w:firstLine="567"/>
        <w:jc w:val="both"/>
        <w:rPr>
          <w:b w:val="0"/>
          <w:sz w:val="28"/>
          <w:szCs w:val="28"/>
        </w:rPr>
      </w:pPr>
      <w:r w:rsidRPr="00B50E6B">
        <w:rPr>
          <w:sz w:val="28"/>
          <w:szCs w:val="28"/>
          <w:shd w:val="clear" w:color="auto" w:fill="FFFFFF"/>
        </w:rPr>
        <w:t xml:space="preserve">Викривач </w:t>
      </w:r>
      <w:r>
        <w:rPr>
          <w:b w:val="0"/>
          <w:sz w:val="28"/>
          <w:szCs w:val="28"/>
          <w:shd w:val="clear" w:color="auto" w:fill="FFFFFF"/>
        </w:rPr>
        <w:t>–</w:t>
      </w:r>
      <w:r w:rsidRPr="00B50E6B">
        <w:rPr>
          <w:b w:val="0"/>
          <w:sz w:val="28"/>
          <w:szCs w:val="28"/>
          <w:shd w:val="clear" w:color="auto" w:fill="FFFFFF"/>
        </w:rPr>
        <w:t xml:space="preserve">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Закону України </w:t>
      </w:r>
      <w:r w:rsidRPr="00B50E6B">
        <w:rPr>
          <w:b w:val="0"/>
          <w:sz w:val="28"/>
          <w:szCs w:val="28"/>
        </w:rPr>
        <w:t xml:space="preserve">„Про </w:t>
      </w:r>
      <w:r w:rsidRPr="00900F85">
        <w:rPr>
          <w:b w:val="0"/>
          <w:sz w:val="28"/>
          <w:szCs w:val="28"/>
        </w:rPr>
        <w:t>запобігання корупції”</w:t>
      </w:r>
      <w:r w:rsidRPr="00B50E6B">
        <w:rPr>
          <w:b w:val="0"/>
          <w:sz w:val="28"/>
          <w:szCs w:val="28"/>
          <w:shd w:val="clear" w:color="auto" w:fill="FFFFFF"/>
        </w:rPr>
        <w:t>,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w:t>
      </w:r>
      <w:r w:rsidRPr="00030D83">
        <w:rPr>
          <w:b w:val="0"/>
          <w:color w:val="auto"/>
          <w:sz w:val="28"/>
          <w:szCs w:val="28"/>
          <w:shd w:val="clear" w:color="auto" w:fill="FFFFFF"/>
        </w:rPr>
        <w:t xml:space="preserve">у </w:t>
      </w:r>
      <w:r w:rsidRPr="00B50E6B">
        <w:rPr>
          <w:b w:val="0"/>
          <w:sz w:val="28"/>
          <w:szCs w:val="28"/>
          <w:shd w:val="clear" w:color="auto" w:fill="FFFFFF"/>
        </w:rPr>
        <w:t>такої діяльності, проходження служби чи навчання</w:t>
      </w:r>
    </w:p>
    <w:p w:rsidR="005F7E4B" w:rsidRDefault="005F7E4B" w:rsidP="00030D83">
      <w:pPr>
        <w:pStyle w:val="NormalWeb"/>
        <w:shd w:val="clear" w:color="auto" w:fill="FFFFFF"/>
        <w:spacing w:before="0" w:beforeAutospacing="0" w:after="0" w:afterAutospacing="0"/>
        <w:ind w:firstLine="567"/>
        <w:jc w:val="both"/>
        <w:textAlignment w:val="baseline"/>
        <w:rPr>
          <w:color w:val="000000"/>
          <w:sz w:val="28"/>
          <w:szCs w:val="28"/>
        </w:rPr>
      </w:pPr>
      <w:r>
        <w:rPr>
          <w:color w:val="000000"/>
          <w:sz w:val="28"/>
          <w:szCs w:val="28"/>
        </w:rPr>
        <w:t>П</w:t>
      </w:r>
      <w:r w:rsidRPr="002D17FB">
        <w:rPr>
          <w:color w:val="000000"/>
          <w:sz w:val="28"/>
          <w:szCs w:val="28"/>
        </w:rPr>
        <w:t xml:space="preserve">овідомлення викривача має містити інформацію про факти корупційних або пов’язаних з корупцією правопорушень, інших порушень Закону України </w:t>
      </w:r>
      <w:r>
        <w:rPr>
          <w:sz w:val="28"/>
          <w:szCs w:val="28"/>
        </w:rPr>
        <w:t xml:space="preserve">„Про </w:t>
      </w:r>
      <w:r w:rsidRPr="00900F85">
        <w:rPr>
          <w:sz w:val="28"/>
          <w:szCs w:val="28"/>
        </w:rPr>
        <w:t>запобігання корупції”</w:t>
      </w:r>
      <w:r w:rsidRPr="002D17FB">
        <w:rPr>
          <w:color w:val="000000"/>
          <w:sz w:val="28"/>
          <w:szCs w:val="28"/>
        </w:rPr>
        <w:t>, тобто такі фактичні дані, що підтверджують можливе вчинення правопорушення та можуть бути перевірені (зокрема, це відомості про: обставини правопорушення, місце і час його вчинення,</w:t>
      </w:r>
      <w:r>
        <w:rPr>
          <w:color w:val="000000"/>
          <w:sz w:val="28"/>
          <w:szCs w:val="28"/>
        </w:rPr>
        <w:t xml:space="preserve"> особу, яка його вчинила, тощо). </w:t>
      </w:r>
    </w:p>
    <w:p w:rsidR="005F7E4B" w:rsidRPr="002D17FB" w:rsidRDefault="005F7E4B" w:rsidP="005729DA">
      <w:pPr>
        <w:pStyle w:val="NormalWeb"/>
        <w:shd w:val="clear" w:color="auto" w:fill="FFFFFF"/>
        <w:spacing w:before="0" w:beforeAutospacing="0" w:after="0" w:afterAutospacing="0"/>
        <w:ind w:firstLine="567"/>
        <w:jc w:val="both"/>
        <w:textAlignment w:val="baseline"/>
        <w:rPr>
          <w:color w:val="000000"/>
          <w:sz w:val="28"/>
          <w:szCs w:val="28"/>
        </w:rPr>
      </w:pPr>
      <w:r>
        <w:rPr>
          <w:color w:val="000000"/>
          <w:sz w:val="28"/>
          <w:szCs w:val="28"/>
        </w:rPr>
        <w:t>Важливим є той фактор, що така і</w:t>
      </w:r>
      <w:r w:rsidRPr="002D17FB">
        <w:rPr>
          <w:color w:val="000000"/>
          <w:sz w:val="28"/>
          <w:szCs w:val="28"/>
        </w:rPr>
        <w:t>нформація стала відома викривачу у зв’язку з його трудовою, професійною, господарською, громадською, науковою діяльністю, проходженням служби чи навчання, участю у передбачених законодавством процедурах, які є обов’язковими для початку такої діяльності, проходження служби чи навчання.</w:t>
      </w:r>
    </w:p>
    <w:p w:rsidR="005F7E4B" w:rsidRDefault="005F7E4B" w:rsidP="005729DA">
      <w:pPr>
        <w:pStyle w:val="NormalWeb"/>
        <w:shd w:val="clear" w:color="auto" w:fill="FFFFFF"/>
        <w:spacing w:before="0" w:beforeAutospacing="0" w:after="0" w:afterAutospacing="0"/>
        <w:ind w:firstLine="567"/>
        <w:jc w:val="both"/>
        <w:textAlignment w:val="baseline"/>
        <w:rPr>
          <w:b/>
          <w:color w:val="000000"/>
          <w:sz w:val="28"/>
          <w:szCs w:val="28"/>
        </w:rPr>
      </w:pPr>
    </w:p>
    <w:p w:rsidR="005F7E4B" w:rsidRPr="00B50E6B" w:rsidRDefault="005F7E4B" w:rsidP="005729DA">
      <w:pPr>
        <w:pStyle w:val="NormalWeb"/>
        <w:shd w:val="clear" w:color="auto" w:fill="FFFFFF"/>
        <w:spacing w:before="0" w:beforeAutospacing="0" w:after="0" w:afterAutospacing="0"/>
        <w:ind w:firstLine="567"/>
        <w:jc w:val="both"/>
        <w:textAlignment w:val="baseline"/>
        <w:rPr>
          <w:b/>
          <w:color w:val="000000"/>
          <w:sz w:val="28"/>
          <w:szCs w:val="28"/>
        </w:rPr>
      </w:pPr>
      <w:r w:rsidRPr="00B50E6B">
        <w:rPr>
          <w:b/>
          <w:color w:val="000000"/>
          <w:sz w:val="28"/>
          <w:szCs w:val="28"/>
        </w:rPr>
        <w:t>Викривач має такі права:</w:t>
      </w:r>
    </w:p>
    <w:p w:rsidR="005F7E4B" w:rsidRPr="002D17FB" w:rsidRDefault="005F7E4B" w:rsidP="005729DA">
      <w:pPr>
        <w:pStyle w:val="NormalWeb"/>
        <w:shd w:val="clear" w:color="auto" w:fill="FFFFFF"/>
        <w:spacing w:before="0" w:beforeAutospacing="0" w:after="0" w:afterAutospacing="0"/>
        <w:ind w:firstLine="567"/>
        <w:jc w:val="both"/>
        <w:textAlignment w:val="baseline"/>
        <w:rPr>
          <w:color w:val="000000"/>
          <w:sz w:val="28"/>
          <w:szCs w:val="28"/>
        </w:rPr>
      </w:pPr>
      <w:r w:rsidRPr="002D17FB">
        <w:rPr>
          <w:color w:val="000000"/>
          <w:sz w:val="28"/>
          <w:szCs w:val="28"/>
        </w:rPr>
        <w:t>бути повідомленим про його права та обов’язки;</w:t>
      </w:r>
    </w:p>
    <w:p w:rsidR="005F7E4B" w:rsidRPr="002D17FB" w:rsidRDefault="005F7E4B" w:rsidP="005729DA">
      <w:pPr>
        <w:pStyle w:val="NormalWeb"/>
        <w:shd w:val="clear" w:color="auto" w:fill="FFFFFF"/>
        <w:spacing w:before="0" w:beforeAutospacing="0" w:after="0" w:afterAutospacing="0"/>
        <w:ind w:firstLine="567"/>
        <w:jc w:val="both"/>
        <w:textAlignment w:val="baseline"/>
        <w:rPr>
          <w:color w:val="000000"/>
          <w:sz w:val="28"/>
          <w:szCs w:val="28"/>
        </w:rPr>
      </w:pPr>
      <w:r w:rsidRPr="002D17FB">
        <w:rPr>
          <w:color w:val="000000"/>
          <w:sz w:val="28"/>
          <w:szCs w:val="28"/>
        </w:rPr>
        <w:t>на отримання інформації про стан та результати розгляду;</w:t>
      </w:r>
    </w:p>
    <w:p w:rsidR="005F7E4B" w:rsidRPr="002D17FB" w:rsidRDefault="005F7E4B" w:rsidP="005729DA">
      <w:pPr>
        <w:pStyle w:val="NormalWeb"/>
        <w:shd w:val="clear" w:color="auto" w:fill="FFFFFF"/>
        <w:spacing w:before="0" w:beforeAutospacing="0" w:after="0" w:afterAutospacing="0"/>
        <w:ind w:firstLine="567"/>
        <w:jc w:val="both"/>
        <w:textAlignment w:val="baseline"/>
        <w:rPr>
          <w:color w:val="000000"/>
          <w:sz w:val="28"/>
          <w:szCs w:val="28"/>
        </w:rPr>
      </w:pPr>
      <w:r w:rsidRPr="002D17FB">
        <w:rPr>
          <w:color w:val="000000"/>
          <w:sz w:val="28"/>
          <w:szCs w:val="28"/>
        </w:rPr>
        <w:t>подавати докази, давати пояснення, свідчення або відмовитися їх давати;</w:t>
      </w:r>
    </w:p>
    <w:p w:rsidR="005F7E4B" w:rsidRPr="002D17FB" w:rsidRDefault="005F7E4B" w:rsidP="005729DA">
      <w:pPr>
        <w:pStyle w:val="NormalWeb"/>
        <w:shd w:val="clear" w:color="auto" w:fill="FFFFFF"/>
        <w:spacing w:before="0" w:beforeAutospacing="0" w:after="0" w:afterAutospacing="0"/>
        <w:ind w:firstLine="567"/>
        <w:jc w:val="both"/>
        <w:textAlignment w:val="baseline"/>
        <w:rPr>
          <w:color w:val="000000"/>
          <w:sz w:val="28"/>
          <w:szCs w:val="28"/>
        </w:rPr>
      </w:pPr>
      <w:r w:rsidRPr="002D17FB">
        <w:rPr>
          <w:color w:val="000000"/>
          <w:sz w:val="28"/>
          <w:szCs w:val="28"/>
        </w:rPr>
        <w:t>на безоплатну правову допомогу у зв’язку із захистом прав викривача;</w:t>
      </w:r>
    </w:p>
    <w:p w:rsidR="005F7E4B" w:rsidRPr="002D17FB" w:rsidRDefault="005F7E4B" w:rsidP="005729DA">
      <w:pPr>
        <w:pStyle w:val="NormalWeb"/>
        <w:shd w:val="clear" w:color="auto" w:fill="FFFFFF"/>
        <w:spacing w:before="0" w:beforeAutospacing="0" w:after="0" w:afterAutospacing="0"/>
        <w:ind w:firstLine="567"/>
        <w:jc w:val="both"/>
        <w:textAlignment w:val="baseline"/>
        <w:rPr>
          <w:color w:val="000000"/>
          <w:sz w:val="28"/>
          <w:szCs w:val="28"/>
        </w:rPr>
      </w:pPr>
      <w:r w:rsidRPr="002D17FB">
        <w:rPr>
          <w:color w:val="000000"/>
          <w:sz w:val="28"/>
          <w:szCs w:val="28"/>
        </w:rPr>
        <w:t>на конфіденційність та анонімність;</w:t>
      </w:r>
    </w:p>
    <w:p w:rsidR="005F7E4B" w:rsidRPr="002D17FB" w:rsidRDefault="005F7E4B" w:rsidP="005729DA">
      <w:pPr>
        <w:pStyle w:val="NormalWeb"/>
        <w:shd w:val="clear" w:color="auto" w:fill="FFFFFF"/>
        <w:spacing w:before="0" w:beforeAutospacing="0" w:after="0" w:afterAutospacing="0"/>
        <w:ind w:firstLine="567"/>
        <w:jc w:val="both"/>
        <w:textAlignment w:val="baseline"/>
        <w:rPr>
          <w:color w:val="000000"/>
          <w:sz w:val="28"/>
          <w:szCs w:val="28"/>
        </w:rPr>
      </w:pPr>
      <w:r w:rsidRPr="002D17FB">
        <w:rPr>
          <w:color w:val="000000"/>
          <w:sz w:val="28"/>
          <w:szCs w:val="28"/>
        </w:rPr>
        <w:t>на забезпечення безпеки щодо себе та близьких осіб, майна та житла у разі загрози життю і здоров’ю або на відмову від таких заходів;</w:t>
      </w:r>
    </w:p>
    <w:p w:rsidR="005F7E4B" w:rsidRPr="002D17FB" w:rsidRDefault="005F7E4B" w:rsidP="005729DA">
      <w:pPr>
        <w:pStyle w:val="NormalWeb"/>
        <w:shd w:val="clear" w:color="auto" w:fill="FFFFFF"/>
        <w:spacing w:before="0" w:beforeAutospacing="0" w:after="0" w:afterAutospacing="0"/>
        <w:ind w:firstLine="567"/>
        <w:jc w:val="both"/>
        <w:textAlignment w:val="baseline"/>
        <w:rPr>
          <w:color w:val="000000"/>
          <w:sz w:val="28"/>
          <w:szCs w:val="28"/>
        </w:rPr>
      </w:pPr>
      <w:r w:rsidRPr="002D17FB">
        <w:rPr>
          <w:color w:val="000000"/>
          <w:sz w:val="28"/>
          <w:szCs w:val="28"/>
        </w:rPr>
        <w:t>на винагороду;</w:t>
      </w:r>
    </w:p>
    <w:p w:rsidR="005F7E4B" w:rsidRPr="002D17FB" w:rsidRDefault="005F7E4B" w:rsidP="00C83669">
      <w:pPr>
        <w:pStyle w:val="NormalWeb"/>
        <w:shd w:val="clear" w:color="auto" w:fill="FFFFFF"/>
        <w:spacing w:before="0" w:beforeAutospacing="0" w:after="0" w:afterAutospacing="0"/>
        <w:ind w:firstLine="567"/>
        <w:jc w:val="both"/>
        <w:textAlignment w:val="baseline"/>
        <w:rPr>
          <w:color w:val="000000"/>
          <w:sz w:val="28"/>
          <w:szCs w:val="28"/>
        </w:rPr>
      </w:pPr>
      <w:r w:rsidRPr="002D17FB">
        <w:rPr>
          <w:color w:val="000000"/>
          <w:sz w:val="28"/>
          <w:szCs w:val="28"/>
        </w:rPr>
        <w:t>на отримання психологічної допомоги;</w:t>
      </w:r>
    </w:p>
    <w:p w:rsidR="005F7E4B" w:rsidRDefault="005F7E4B" w:rsidP="00C83669">
      <w:pPr>
        <w:pStyle w:val="NormalWeb"/>
        <w:shd w:val="clear" w:color="auto" w:fill="FFFFFF"/>
        <w:spacing w:before="0" w:beforeAutospacing="0" w:after="0" w:afterAutospacing="0"/>
        <w:ind w:firstLine="567"/>
        <w:jc w:val="both"/>
        <w:textAlignment w:val="baseline"/>
        <w:rPr>
          <w:color w:val="000000"/>
          <w:sz w:val="28"/>
          <w:szCs w:val="28"/>
        </w:rPr>
      </w:pPr>
      <w:r w:rsidRPr="002D17FB">
        <w:rPr>
          <w:color w:val="000000"/>
          <w:sz w:val="28"/>
          <w:szCs w:val="28"/>
        </w:rPr>
        <w:t>на звільнення від юридичної відповідальності у визначених випадках.  </w:t>
      </w:r>
    </w:p>
    <w:p w:rsidR="005F7E4B" w:rsidRDefault="005F7E4B" w:rsidP="00C83669">
      <w:pPr>
        <w:pStyle w:val="NormalWeb"/>
        <w:shd w:val="clear" w:color="auto" w:fill="FFFFFF"/>
        <w:spacing w:before="0" w:beforeAutospacing="0" w:after="0" w:afterAutospacing="0"/>
        <w:ind w:firstLine="567"/>
        <w:jc w:val="both"/>
        <w:textAlignment w:val="baseline"/>
        <w:rPr>
          <w:color w:val="000000"/>
          <w:sz w:val="28"/>
          <w:szCs w:val="28"/>
        </w:rPr>
      </w:pPr>
    </w:p>
    <w:p w:rsidR="005F7E4B" w:rsidRPr="00B50E6B" w:rsidRDefault="005F7E4B" w:rsidP="00C83669">
      <w:pPr>
        <w:pStyle w:val="NormalWeb"/>
        <w:shd w:val="clear" w:color="auto" w:fill="FFFFFF"/>
        <w:spacing w:before="0" w:beforeAutospacing="0" w:after="0" w:afterAutospacing="0"/>
        <w:ind w:firstLine="567"/>
        <w:jc w:val="both"/>
        <w:textAlignment w:val="baseline"/>
        <w:rPr>
          <w:b/>
          <w:color w:val="000000"/>
          <w:sz w:val="28"/>
          <w:szCs w:val="28"/>
        </w:rPr>
      </w:pPr>
      <w:r w:rsidRPr="00B50E6B">
        <w:rPr>
          <w:b/>
          <w:color w:val="000000"/>
          <w:sz w:val="28"/>
          <w:szCs w:val="28"/>
        </w:rPr>
        <w:t>Викривач має такі гарантії:</w:t>
      </w:r>
    </w:p>
    <w:p w:rsidR="005F7E4B" w:rsidRPr="002D17FB" w:rsidRDefault="005F7E4B" w:rsidP="00863AA4">
      <w:pPr>
        <w:pStyle w:val="NormalWeb"/>
        <w:shd w:val="clear" w:color="auto" w:fill="FFFFFF"/>
        <w:spacing w:before="0" w:beforeAutospacing="0" w:after="0" w:afterAutospacing="0"/>
        <w:ind w:firstLine="567"/>
        <w:jc w:val="both"/>
        <w:textAlignment w:val="baseline"/>
        <w:rPr>
          <w:color w:val="000000"/>
          <w:sz w:val="28"/>
          <w:szCs w:val="28"/>
        </w:rPr>
      </w:pPr>
      <w:r w:rsidRPr="002D17FB">
        <w:rPr>
          <w:color w:val="000000"/>
          <w:sz w:val="28"/>
          <w:szCs w:val="28"/>
        </w:rPr>
        <w:t>захист трудових прав викривача (заборона звільнення чи примушення до звільнення, притягнення до дисциплінарної відповідальності, інших негативних заходів впливу (переведення, атестація, зміна умов праці, відмова у призначенні на вищу посаду, зменшення заробітної плати тощо) або загрози таких заходів впливу у зв’язку з повідомленням про корупцію);</w:t>
      </w:r>
    </w:p>
    <w:p w:rsidR="005F7E4B" w:rsidRDefault="005F7E4B" w:rsidP="00863AA4">
      <w:pPr>
        <w:pStyle w:val="NormalWeb"/>
        <w:shd w:val="clear" w:color="auto" w:fill="FFFFFF"/>
        <w:spacing w:before="0" w:beforeAutospacing="0" w:after="0" w:afterAutospacing="0"/>
        <w:ind w:firstLine="567"/>
        <w:jc w:val="both"/>
        <w:textAlignment w:val="baseline"/>
        <w:rPr>
          <w:color w:val="000000"/>
          <w:sz w:val="28"/>
          <w:szCs w:val="28"/>
        </w:rPr>
      </w:pPr>
      <w:r w:rsidRPr="002D17FB">
        <w:rPr>
          <w:color w:val="000000"/>
          <w:sz w:val="28"/>
          <w:szCs w:val="28"/>
        </w:rPr>
        <w:t>виплата заробітку за час вимушеного прогулу та грошових компенсацій за порушення його трудових прав.</w:t>
      </w:r>
    </w:p>
    <w:p w:rsidR="005F7E4B" w:rsidRPr="002D17FB" w:rsidRDefault="005F7E4B"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p>
    <w:p w:rsidR="005F7E4B" w:rsidRPr="0041484F" w:rsidRDefault="005F7E4B" w:rsidP="00EE1145">
      <w:pPr>
        <w:pStyle w:val="NormalWeb"/>
        <w:shd w:val="clear" w:color="auto" w:fill="FFFFFF"/>
        <w:spacing w:before="0" w:beforeAutospacing="0" w:after="0" w:afterAutospacing="0" w:line="360" w:lineRule="atLeast"/>
        <w:ind w:firstLine="567"/>
        <w:jc w:val="both"/>
        <w:textAlignment w:val="baseline"/>
        <w:rPr>
          <w:b/>
          <w:color w:val="000000"/>
          <w:sz w:val="28"/>
          <w:szCs w:val="28"/>
        </w:rPr>
      </w:pPr>
      <w:r w:rsidRPr="0041484F">
        <w:rPr>
          <w:b/>
          <w:color w:val="000000"/>
          <w:sz w:val="28"/>
          <w:szCs w:val="28"/>
        </w:rPr>
        <w:t>Викривач може звернутися за захистом своїх прав до:</w:t>
      </w:r>
    </w:p>
    <w:p w:rsidR="005F7E4B" w:rsidRPr="002D17FB" w:rsidRDefault="005F7E4B" w:rsidP="00863AA4">
      <w:pPr>
        <w:pStyle w:val="NormalWeb"/>
        <w:shd w:val="clear" w:color="auto" w:fill="FFFFFF"/>
        <w:spacing w:before="0" w:beforeAutospacing="0" w:after="0" w:afterAutospacing="0"/>
        <w:ind w:firstLine="567"/>
        <w:jc w:val="both"/>
        <w:textAlignment w:val="baseline"/>
        <w:rPr>
          <w:color w:val="000000"/>
          <w:sz w:val="28"/>
          <w:szCs w:val="28"/>
        </w:rPr>
      </w:pPr>
      <w:r w:rsidRPr="002D17FB">
        <w:rPr>
          <w:color w:val="000000"/>
          <w:sz w:val="28"/>
          <w:szCs w:val="28"/>
        </w:rPr>
        <w:t xml:space="preserve">уповноваженого підрозділу </w:t>
      </w:r>
      <w:r>
        <w:rPr>
          <w:color w:val="000000"/>
          <w:sz w:val="28"/>
          <w:szCs w:val="28"/>
        </w:rPr>
        <w:t xml:space="preserve">районної державної адміністрації – районної військової адміністрації </w:t>
      </w:r>
      <w:r w:rsidRPr="002D17FB">
        <w:rPr>
          <w:color w:val="000000"/>
          <w:sz w:val="28"/>
          <w:szCs w:val="28"/>
        </w:rPr>
        <w:t>(для забезпечення захисту від застосування негативних заходів впливу з боку</w:t>
      </w:r>
      <w:r>
        <w:rPr>
          <w:color w:val="000000"/>
          <w:sz w:val="28"/>
          <w:szCs w:val="28"/>
        </w:rPr>
        <w:t xml:space="preserve"> керівництва</w:t>
      </w:r>
      <w:r w:rsidRPr="002D17FB">
        <w:rPr>
          <w:color w:val="000000"/>
          <w:sz w:val="28"/>
          <w:szCs w:val="28"/>
        </w:rPr>
        <w:t>);</w:t>
      </w:r>
    </w:p>
    <w:p w:rsidR="005F7E4B" w:rsidRPr="002D17FB" w:rsidRDefault="005F7E4B" w:rsidP="00863AA4">
      <w:pPr>
        <w:pStyle w:val="NormalWeb"/>
        <w:shd w:val="clear" w:color="auto" w:fill="FFFFFF"/>
        <w:spacing w:before="0" w:beforeAutospacing="0" w:after="0" w:afterAutospacing="0"/>
        <w:ind w:firstLine="567"/>
        <w:jc w:val="both"/>
        <w:textAlignment w:val="baseline"/>
        <w:rPr>
          <w:color w:val="000000"/>
          <w:sz w:val="28"/>
          <w:szCs w:val="28"/>
        </w:rPr>
      </w:pPr>
      <w:r w:rsidRPr="002D17FB">
        <w:rPr>
          <w:color w:val="000000"/>
          <w:sz w:val="28"/>
          <w:szCs w:val="28"/>
        </w:rPr>
        <w:t>Національного агентства з питань запобігання корупції (для забезпечення правового та іншого захисту, перевірки дотримання законодавства з питань захисту викривачів, внесення приписів з вимогою про усунення порушень трудових та інших прав викривача і притягнення до відповідальності осіб, винних у порушенні їхніх прав, у зв’язку з такими повідомленнями);</w:t>
      </w:r>
    </w:p>
    <w:p w:rsidR="005F7E4B" w:rsidRPr="002D17FB" w:rsidRDefault="005F7E4B" w:rsidP="00863AA4">
      <w:pPr>
        <w:pStyle w:val="NormalWeb"/>
        <w:shd w:val="clear" w:color="auto" w:fill="FFFFFF"/>
        <w:spacing w:before="0" w:beforeAutospacing="0" w:after="0" w:afterAutospacing="0"/>
        <w:ind w:firstLine="567"/>
        <w:jc w:val="both"/>
        <w:textAlignment w:val="baseline"/>
        <w:rPr>
          <w:color w:val="000000"/>
          <w:sz w:val="28"/>
          <w:szCs w:val="28"/>
        </w:rPr>
      </w:pPr>
      <w:r w:rsidRPr="002D17FB">
        <w:rPr>
          <w:color w:val="000000"/>
          <w:sz w:val="28"/>
          <w:szCs w:val="28"/>
        </w:rPr>
        <w:t>правоохоронних органів (для захисту життя, житла, здоров’я та майна);</w:t>
      </w:r>
    </w:p>
    <w:p w:rsidR="005F7E4B" w:rsidRPr="002D17FB" w:rsidRDefault="005F7E4B" w:rsidP="00863AA4">
      <w:pPr>
        <w:pStyle w:val="NormalWeb"/>
        <w:shd w:val="clear" w:color="auto" w:fill="FFFFFF"/>
        <w:spacing w:before="0" w:beforeAutospacing="0" w:after="0" w:afterAutospacing="0"/>
        <w:ind w:firstLine="567"/>
        <w:jc w:val="both"/>
        <w:textAlignment w:val="baseline"/>
        <w:rPr>
          <w:color w:val="000000"/>
          <w:sz w:val="28"/>
          <w:szCs w:val="28"/>
        </w:rPr>
      </w:pPr>
      <w:r w:rsidRPr="002D17FB">
        <w:rPr>
          <w:color w:val="000000"/>
          <w:sz w:val="28"/>
          <w:szCs w:val="28"/>
        </w:rPr>
        <w:t>центрів безоплатної правової допомоги (для отримання безоплатної вторинної правової допомоги);</w:t>
      </w:r>
    </w:p>
    <w:p w:rsidR="005F7E4B" w:rsidRPr="002D17FB" w:rsidRDefault="005F7E4B" w:rsidP="00863AA4">
      <w:pPr>
        <w:pStyle w:val="NormalWeb"/>
        <w:shd w:val="clear" w:color="auto" w:fill="FFFFFF"/>
        <w:spacing w:before="0" w:beforeAutospacing="0" w:after="0" w:afterAutospacing="0"/>
        <w:ind w:firstLine="567"/>
        <w:jc w:val="both"/>
        <w:textAlignment w:val="baseline"/>
        <w:rPr>
          <w:color w:val="000000"/>
          <w:sz w:val="28"/>
          <w:szCs w:val="28"/>
        </w:rPr>
      </w:pPr>
      <w:r w:rsidRPr="002D17FB">
        <w:rPr>
          <w:color w:val="000000"/>
          <w:sz w:val="28"/>
          <w:szCs w:val="28"/>
        </w:rPr>
        <w:t>суду (для захисту своїх прав і свобод).</w:t>
      </w:r>
    </w:p>
    <w:p w:rsidR="005F7E4B" w:rsidRPr="00863AA4" w:rsidRDefault="005F7E4B" w:rsidP="00863AA4">
      <w:pPr>
        <w:tabs>
          <w:tab w:val="left" w:pos="567"/>
          <w:tab w:val="left" w:pos="4536"/>
        </w:tabs>
        <w:spacing w:after="0" w:line="240" w:lineRule="auto"/>
        <w:jc w:val="center"/>
        <w:rPr>
          <w:rFonts w:ascii="Times New Roman" w:hAnsi="Times New Roman"/>
          <w:b/>
          <w:sz w:val="28"/>
          <w:szCs w:val="24"/>
          <w:lang w:val="uk-UA"/>
        </w:rPr>
      </w:pPr>
    </w:p>
    <w:p w:rsidR="005F7E4B" w:rsidRPr="0088776A" w:rsidRDefault="005F7E4B" w:rsidP="00863AA4">
      <w:pPr>
        <w:tabs>
          <w:tab w:val="left" w:pos="567"/>
          <w:tab w:val="left" w:pos="4536"/>
        </w:tabs>
        <w:spacing w:after="0"/>
        <w:rPr>
          <w:rFonts w:ascii="Times New Roman" w:hAnsi="Times New Roman"/>
          <w:b/>
          <w:sz w:val="28"/>
          <w:szCs w:val="28"/>
          <w:lang w:val="uk-UA"/>
        </w:rPr>
      </w:pPr>
      <w:r w:rsidRPr="0088776A">
        <w:rPr>
          <w:rFonts w:ascii="Times New Roman" w:hAnsi="Times New Roman"/>
          <w:b/>
          <w:sz w:val="28"/>
          <w:szCs w:val="28"/>
          <w:lang w:val="uk-UA"/>
        </w:rPr>
        <w:t>Пам’ятку вручено та з нею ознайомлено:</w:t>
      </w:r>
    </w:p>
    <w:p w:rsidR="005F7E4B" w:rsidRDefault="005F7E4B" w:rsidP="00863AA4">
      <w:pPr>
        <w:tabs>
          <w:tab w:val="left" w:pos="567"/>
          <w:tab w:val="left" w:pos="4536"/>
        </w:tabs>
        <w:spacing w:after="0"/>
        <w:rPr>
          <w:rFonts w:ascii="Times New Roman" w:hAnsi="Times New Roman"/>
          <w:sz w:val="28"/>
          <w:szCs w:val="28"/>
          <w:lang w:val="uk-UA"/>
        </w:rPr>
      </w:pPr>
    </w:p>
    <w:p w:rsidR="005F7E4B" w:rsidRDefault="005F7E4B" w:rsidP="00863AA4">
      <w:pPr>
        <w:tabs>
          <w:tab w:val="left" w:pos="567"/>
          <w:tab w:val="left" w:pos="4536"/>
        </w:tabs>
        <w:spacing w:after="0"/>
        <w:rPr>
          <w:rFonts w:ascii="Times New Roman" w:hAnsi="Times New Roman"/>
          <w:sz w:val="28"/>
          <w:szCs w:val="28"/>
          <w:lang w:val="uk-UA"/>
        </w:rPr>
      </w:pPr>
      <w:r w:rsidRPr="00170D77">
        <w:rPr>
          <w:rFonts w:ascii="Times New Roman" w:hAnsi="Times New Roman"/>
          <w:sz w:val="28"/>
          <w:szCs w:val="28"/>
          <w:lang w:val="uk-UA"/>
        </w:rPr>
        <w:t>___________</w:t>
      </w:r>
      <w:r>
        <w:rPr>
          <w:rFonts w:ascii="Times New Roman" w:hAnsi="Times New Roman"/>
          <w:sz w:val="28"/>
          <w:szCs w:val="28"/>
          <w:lang w:val="uk-UA"/>
        </w:rPr>
        <w:t xml:space="preserve">          </w:t>
      </w:r>
      <w:r w:rsidRPr="00170D77">
        <w:rPr>
          <w:rFonts w:ascii="Times New Roman" w:hAnsi="Times New Roman"/>
          <w:sz w:val="28"/>
          <w:szCs w:val="28"/>
          <w:lang w:val="uk-UA"/>
        </w:rPr>
        <w:t xml:space="preserve"> _______________</w:t>
      </w:r>
      <w:r>
        <w:rPr>
          <w:rFonts w:ascii="Times New Roman" w:hAnsi="Times New Roman"/>
          <w:sz w:val="28"/>
          <w:szCs w:val="28"/>
          <w:lang w:val="uk-UA"/>
        </w:rPr>
        <w:t xml:space="preserve">              </w:t>
      </w:r>
      <w:r w:rsidRPr="00170D77">
        <w:rPr>
          <w:rFonts w:ascii="Times New Roman" w:hAnsi="Times New Roman"/>
          <w:sz w:val="28"/>
          <w:szCs w:val="28"/>
          <w:lang w:val="uk-UA"/>
        </w:rPr>
        <w:t>___________________</w:t>
      </w:r>
    </w:p>
    <w:p w:rsidR="005F7E4B" w:rsidRPr="0072415B" w:rsidRDefault="005F7E4B" w:rsidP="00863AA4">
      <w:pPr>
        <w:tabs>
          <w:tab w:val="left" w:pos="567"/>
          <w:tab w:val="left" w:pos="4536"/>
        </w:tabs>
        <w:spacing w:after="0"/>
        <w:rPr>
          <w:rFonts w:ascii="Times New Roman" w:hAnsi="Times New Roman"/>
          <w:sz w:val="28"/>
          <w:szCs w:val="28"/>
          <w:lang w:val="uk-UA"/>
        </w:rPr>
      </w:pPr>
      <w:r>
        <w:rPr>
          <w:rFonts w:ascii="Times New Roman" w:hAnsi="Times New Roman"/>
          <w:sz w:val="28"/>
          <w:szCs w:val="28"/>
          <w:lang w:val="uk-UA"/>
        </w:rPr>
        <w:t xml:space="preserve">       </w:t>
      </w:r>
      <w:r w:rsidRPr="0072415B">
        <w:rPr>
          <w:rFonts w:ascii="Times New Roman" w:hAnsi="Times New Roman"/>
          <w:szCs w:val="24"/>
          <w:lang w:val="uk-UA"/>
        </w:rPr>
        <w:t xml:space="preserve">(дата)                         </w:t>
      </w:r>
      <w:r>
        <w:rPr>
          <w:rFonts w:ascii="Times New Roman" w:hAnsi="Times New Roman"/>
          <w:szCs w:val="24"/>
          <w:lang w:val="uk-UA"/>
        </w:rPr>
        <w:t xml:space="preserve">         </w:t>
      </w:r>
      <w:r w:rsidRPr="0072415B">
        <w:rPr>
          <w:rFonts w:ascii="Times New Roman" w:hAnsi="Times New Roman"/>
          <w:szCs w:val="24"/>
          <w:lang w:val="uk-UA"/>
        </w:rPr>
        <w:t xml:space="preserve">  (підпис)                          </w:t>
      </w:r>
      <w:r>
        <w:rPr>
          <w:rFonts w:ascii="Times New Roman" w:hAnsi="Times New Roman"/>
          <w:szCs w:val="24"/>
          <w:lang w:val="uk-UA"/>
        </w:rPr>
        <w:t xml:space="preserve">   </w:t>
      </w:r>
      <w:r w:rsidRPr="0072415B">
        <w:rPr>
          <w:rFonts w:ascii="Times New Roman" w:hAnsi="Times New Roman"/>
          <w:szCs w:val="24"/>
          <w:lang w:val="uk-UA"/>
        </w:rPr>
        <w:t xml:space="preserve">   (Власне ім’я, ПРІЗВИЩЕ)</w:t>
      </w:r>
    </w:p>
    <w:p w:rsidR="005F7E4B" w:rsidRDefault="005F7E4B" w:rsidP="00EE1145">
      <w:pPr>
        <w:pageBreakBefore/>
        <w:rPr>
          <w:lang w:val="uk-UA"/>
        </w:rPr>
        <w:sectPr w:rsidR="005F7E4B" w:rsidSect="005729DA">
          <w:headerReference w:type="default" r:id="rId12"/>
          <w:headerReference w:type="first" r:id="rId13"/>
          <w:pgSz w:w="11906" w:h="16838"/>
          <w:pgMar w:top="567" w:right="567" w:bottom="993" w:left="1701" w:header="142" w:footer="709" w:gutter="0"/>
          <w:pgNumType w:start="1"/>
          <w:cols w:space="708"/>
          <w:titlePg/>
          <w:docGrid w:linePitch="360"/>
        </w:sectPr>
      </w:pPr>
    </w:p>
    <w:p w:rsidR="005F7E4B" w:rsidRPr="00952106" w:rsidRDefault="005F7E4B" w:rsidP="00E977FC">
      <w:pPr>
        <w:pageBreakBefore/>
        <w:tabs>
          <w:tab w:val="left" w:pos="4962"/>
          <w:tab w:val="left" w:pos="7515"/>
        </w:tabs>
        <w:spacing w:after="0" w:line="240" w:lineRule="auto"/>
        <w:ind w:firstLine="4962"/>
        <w:rPr>
          <w:rFonts w:ascii="Times New Roman" w:hAnsi="Times New Roman"/>
          <w:sz w:val="28"/>
          <w:szCs w:val="28"/>
          <w:lang w:val="uk-UA"/>
        </w:rPr>
      </w:pPr>
      <w:r w:rsidRPr="00952106">
        <w:rPr>
          <w:rFonts w:ascii="Times New Roman" w:hAnsi="Times New Roman"/>
          <w:sz w:val="28"/>
          <w:szCs w:val="28"/>
          <w:lang w:val="uk-UA"/>
        </w:rPr>
        <w:t xml:space="preserve">Додаток </w:t>
      </w:r>
      <w:r>
        <w:rPr>
          <w:rFonts w:ascii="Times New Roman" w:hAnsi="Times New Roman"/>
          <w:sz w:val="28"/>
          <w:szCs w:val="28"/>
          <w:lang w:val="uk-UA"/>
        </w:rPr>
        <w:t>3</w:t>
      </w:r>
    </w:p>
    <w:p w:rsidR="005F7E4B" w:rsidRPr="00952106" w:rsidRDefault="005F7E4B" w:rsidP="00E977FC">
      <w:pPr>
        <w:pStyle w:val="31"/>
        <w:shd w:val="clear" w:color="auto" w:fill="auto"/>
        <w:tabs>
          <w:tab w:val="left" w:pos="4820"/>
          <w:tab w:val="left" w:pos="4962"/>
        </w:tabs>
        <w:spacing w:before="0" w:line="240" w:lineRule="auto"/>
        <w:ind w:right="180" w:firstLine="4962"/>
        <w:jc w:val="both"/>
        <w:rPr>
          <w:b w:val="0"/>
          <w:sz w:val="28"/>
          <w:szCs w:val="28"/>
        </w:rPr>
      </w:pPr>
      <w:r w:rsidRPr="00952106">
        <w:rPr>
          <w:b w:val="0"/>
          <w:sz w:val="28"/>
          <w:szCs w:val="28"/>
        </w:rPr>
        <w:t xml:space="preserve">до Порядку організації роботи із                                                                        </w:t>
      </w:r>
    </w:p>
    <w:p w:rsidR="005F7E4B" w:rsidRPr="00952106" w:rsidRDefault="005F7E4B" w:rsidP="00E977FC">
      <w:pPr>
        <w:pStyle w:val="31"/>
        <w:shd w:val="clear" w:color="auto" w:fill="auto"/>
        <w:tabs>
          <w:tab w:val="left" w:pos="4962"/>
        </w:tabs>
        <w:spacing w:before="0" w:line="240" w:lineRule="auto"/>
        <w:ind w:right="180" w:firstLine="4962"/>
        <w:jc w:val="both"/>
        <w:rPr>
          <w:b w:val="0"/>
          <w:sz w:val="28"/>
          <w:szCs w:val="28"/>
        </w:rPr>
      </w:pPr>
      <w:r w:rsidRPr="00952106">
        <w:rPr>
          <w:b w:val="0"/>
          <w:sz w:val="28"/>
          <w:szCs w:val="28"/>
        </w:rPr>
        <w:t>впровадження механізмів заохочення</w:t>
      </w:r>
    </w:p>
    <w:p w:rsidR="005F7E4B" w:rsidRPr="00952106" w:rsidRDefault="005F7E4B" w:rsidP="00E977FC">
      <w:pPr>
        <w:pStyle w:val="31"/>
        <w:shd w:val="clear" w:color="auto" w:fill="auto"/>
        <w:tabs>
          <w:tab w:val="left" w:pos="4962"/>
        </w:tabs>
        <w:spacing w:before="0" w:line="240" w:lineRule="auto"/>
        <w:ind w:right="180" w:firstLine="4962"/>
        <w:jc w:val="both"/>
        <w:rPr>
          <w:b w:val="0"/>
          <w:sz w:val="28"/>
          <w:szCs w:val="28"/>
        </w:rPr>
      </w:pPr>
      <w:r w:rsidRPr="00952106">
        <w:rPr>
          <w:b w:val="0"/>
          <w:sz w:val="28"/>
          <w:szCs w:val="28"/>
        </w:rPr>
        <w:t>викривачів та формування культури</w:t>
      </w:r>
    </w:p>
    <w:p w:rsidR="005F7E4B" w:rsidRPr="00952106" w:rsidRDefault="005F7E4B" w:rsidP="00E977FC">
      <w:pPr>
        <w:pStyle w:val="31"/>
        <w:shd w:val="clear" w:color="auto" w:fill="auto"/>
        <w:tabs>
          <w:tab w:val="left" w:pos="4962"/>
        </w:tabs>
        <w:spacing w:before="0" w:line="240" w:lineRule="auto"/>
        <w:ind w:right="180" w:firstLine="4962"/>
        <w:jc w:val="left"/>
        <w:rPr>
          <w:b w:val="0"/>
          <w:sz w:val="28"/>
          <w:szCs w:val="28"/>
        </w:rPr>
      </w:pPr>
      <w:r w:rsidRPr="00952106">
        <w:rPr>
          <w:b w:val="0"/>
          <w:sz w:val="28"/>
          <w:szCs w:val="28"/>
        </w:rPr>
        <w:t>повідомлення про можливі факти</w:t>
      </w:r>
    </w:p>
    <w:p w:rsidR="005F7E4B" w:rsidRPr="00952106" w:rsidRDefault="005F7E4B" w:rsidP="00E977FC">
      <w:pPr>
        <w:pStyle w:val="31"/>
        <w:shd w:val="clear" w:color="auto" w:fill="auto"/>
        <w:tabs>
          <w:tab w:val="left" w:pos="4962"/>
        </w:tabs>
        <w:spacing w:before="0" w:line="240" w:lineRule="auto"/>
        <w:ind w:right="180" w:firstLine="4962"/>
        <w:jc w:val="both"/>
        <w:rPr>
          <w:b w:val="0"/>
          <w:sz w:val="28"/>
          <w:szCs w:val="28"/>
        </w:rPr>
      </w:pPr>
      <w:r w:rsidRPr="00952106">
        <w:rPr>
          <w:b w:val="0"/>
          <w:sz w:val="28"/>
          <w:szCs w:val="28"/>
        </w:rPr>
        <w:t xml:space="preserve">корупційних або пов’язаних із </w:t>
      </w:r>
    </w:p>
    <w:p w:rsidR="005F7E4B" w:rsidRPr="00952106" w:rsidRDefault="005F7E4B" w:rsidP="00E977FC">
      <w:pPr>
        <w:pStyle w:val="31"/>
        <w:shd w:val="clear" w:color="auto" w:fill="auto"/>
        <w:tabs>
          <w:tab w:val="left" w:pos="4962"/>
        </w:tabs>
        <w:spacing w:before="0" w:line="240" w:lineRule="auto"/>
        <w:ind w:right="180" w:firstLine="4962"/>
        <w:jc w:val="both"/>
        <w:rPr>
          <w:b w:val="0"/>
          <w:sz w:val="28"/>
          <w:szCs w:val="28"/>
        </w:rPr>
      </w:pPr>
      <w:r w:rsidRPr="00952106">
        <w:rPr>
          <w:b w:val="0"/>
          <w:sz w:val="28"/>
          <w:szCs w:val="28"/>
        </w:rPr>
        <w:t>корупцією правопорушень, інших</w:t>
      </w:r>
    </w:p>
    <w:p w:rsidR="005F7E4B" w:rsidRPr="00952106" w:rsidRDefault="005F7E4B" w:rsidP="00E977FC">
      <w:pPr>
        <w:pStyle w:val="31"/>
        <w:shd w:val="clear" w:color="auto" w:fill="auto"/>
        <w:tabs>
          <w:tab w:val="left" w:pos="4962"/>
        </w:tabs>
        <w:spacing w:before="0" w:line="240" w:lineRule="auto"/>
        <w:ind w:right="180" w:firstLine="4962"/>
        <w:jc w:val="both"/>
        <w:rPr>
          <w:b w:val="0"/>
          <w:sz w:val="28"/>
          <w:szCs w:val="28"/>
        </w:rPr>
      </w:pPr>
      <w:r w:rsidRPr="00952106">
        <w:rPr>
          <w:b w:val="0"/>
          <w:sz w:val="28"/>
          <w:szCs w:val="28"/>
        </w:rPr>
        <w:t xml:space="preserve">порушень Закону України „Про  </w:t>
      </w:r>
    </w:p>
    <w:p w:rsidR="005F7E4B" w:rsidRPr="00952106" w:rsidRDefault="005F7E4B" w:rsidP="00E977FC">
      <w:pPr>
        <w:pStyle w:val="31"/>
        <w:shd w:val="clear" w:color="auto" w:fill="auto"/>
        <w:tabs>
          <w:tab w:val="left" w:pos="4962"/>
        </w:tabs>
        <w:spacing w:before="0" w:line="240" w:lineRule="auto"/>
        <w:ind w:right="180" w:firstLine="4962"/>
        <w:jc w:val="both"/>
        <w:rPr>
          <w:b w:val="0"/>
          <w:sz w:val="28"/>
          <w:szCs w:val="28"/>
        </w:rPr>
      </w:pPr>
      <w:r w:rsidRPr="00952106">
        <w:rPr>
          <w:b w:val="0"/>
          <w:sz w:val="28"/>
          <w:szCs w:val="28"/>
        </w:rPr>
        <w:t xml:space="preserve">запобігання корупції” в </w:t>
      </w:r>
    </w:p>
    <w:p w:rsidR="005F7E4B" w:rsidRPr="00952106" w:rsidRDefault="005F7E4B" w:rsidP="00E977FC">
      <w:pPr>
        <w:pStyle w:val="31"/>
        <w:shd w:val="clear" w:color="auto" w:fill="auto"/>
        <w:tabs>
          <w:tab w:val="left" w:pos="4962"/>
        </w:tabs>
        <w:spacing w:before="0" w:line="240" w:lineRule="auto"/>
        <w:ind w:right="180" w:firstLine="4962"/>
        <w:jc w:val="both"/>
        <w:rPr>
          <w:b w:val="0"/>
          <w:sz w:val="28"/>
          <w:szCs w:val="28"/>
        </w:rPr>
      </w:pPr>
      <w:r w:rsidRPr="00952106">
        <w:rPr>
          <w:b w:val="0"/>
          <w:sz w:val="28"/>
          <w:szCs w:val="28"/>
        </w:rPr>
        <w:t xml:space="preserve">Ужгородській районній державній   </w:t>
      </w:r>
    </w:p>
    <w:p w:rsidR="005F7E4B" w:rsidRPr="00952106" w:rsidRDefault="005F7E4B" w:rsidP="00E977FC">
      <w:pPr>
        <w:pStyle w:val="31"/>
        <w:shd w:val="clear" w:color="auto" w:fill="auto"/>
        <w:tabs>
          <w:tab w:val="left" w:pos="4962"/>
        </w:tabs>
        <w:spacing w:before="0" w:line="240" w:lineRule="auto"/>
        <w:ind w:right="180" w:firstLine="4962"/>
        <w:jc w:val="both"/>
        <w:rPr>
          <w:b w:val="0"/>
          <w:sz w:val="28"/>
          <w:szCs w:val="28"/>
        </w:rPr>
      </w:pPr>
      <w:r w:rsidRPr="00952106">
        <w:rPr>
          <w:b w:val="0"/>
          <w:sz w:val="28"/>
          <w:szCs w:val="28"/>
        </w:rPr>
        <w:t>адміністрації – Ужгородській</w:t>
      </w:r>
    </w:p>
    <w:p w:rsidR="005F7E4B" w:rsidRDefault="005F7E4B" w:rsidP="00E977FC">
      <w:pPr>
        <w:tabs>
          <w:tab w:val="left" w:pos="4962"/>
          <w:tab w:val="left" w:pos="7515"/>
        </w:tabs>
        <w:spacing w:after="0" w:line="240" w:lineRule="auto"/>
        <w:ind w:firstLine="4962"/>
        <w:rPr>
          <w:rFonts w:ascii="Times New Roman" w:hAnsi="Times New Roman"/>
          <w:sz w:val="28"/>
          <w:szCs w:val="28"/>
          <w:lang w:val="uk-UA"/>
        </w:rPr>
      </w:pPr>
      <w:r w:rsidRPr="0002744F">
        <w:rPr>
          <w:rFonts w:ascii="Times New Roman" w:hAnsi="Times New Roman"/>
          <w:sz w:val="28"/>
          <w:szCs w:val="28"/>
          <w:lang w:val="uk-UA"/>
        </w:rPr>
        <w:t>районній військовій адміністрації</w:t>
      </w:r>
    </w:p>
    <w:p w:rsidR="005F7E4B" w:rsidRPr="00E977FC" w:rsidRDefault="005F7E4B" w:rsidP="00E977FC">
      <w:pPr>
        <w:tabs>
          <w:tab w:val="left" w:pos="7515"/>
        </w:tabs>
        <w:spacing w:after="0" w:line="240" w:lineRule="auto"/>
        <w:rPr>
          <w:sz w:val="28"/>
          <w:lang w:val="uk-UA"/>
        </w:rPr>
      </w:pPr>
    </w:p>
    <w:p w:rsidR="005F7E4B" w:rsidRPr="0041484F" w:rsidRDefault="005F7E4B" w:rsidP="00E977FC">
      <w:pPr>
        <w:tabs>
          <w:tab w:val="left" w:pos="2085"/>
          <w:tab w:val="left" w:pos="4536"/>
        </w:tabs>
        <w:spacing w:after="0" w:line="240" w:lineRule="auto"/>
        <w:jc w:val="center"/>
        <w:rPr>
          <w:rFonts w:ascii="Times New Roman" w:hAnsi="Times New Roman"/>
          <w:b/>
          <w:sz w:val="28"/>
          <w:szCs w:val="28"/>
          <w:lang w:val="uk-UA"/>
        </w:rPr>
      </w:pPr>
      <w:r w:rsidRPr="0041484F">
        <w:rPr>
          <w:rFonts w:ascii="Times New Roman" w:hAnsi="Times New Roman"/>
          <w:b/>
          <w:sz w:val="28"/>
          <w:szCs w:val="28"/>
          <w:lang w:val="uk-UA"/>
        </w:rPr>
        <w:t>ПАМ’ЯТКА</w:t>
      </w:r>
    </w:p>
    <w:p w:rsidR="005F7E4B" w:rsidRPr="00FD759D" w:rsidRDefault="005F7E4B" w:rsidP="00E977FC">
      <w:pPr>
        <w:tabs>
          <w:tab w:val="left" w:pos="567"/>
          <w:tab w:val="left" w:pos="4536"/>
        </w:tabs>
        <w:spacing w:after="0" w:line="240" w:lineRule="auto"/>
        <w:jc w:val="center"/>
        <w:rPr>
          <w:rFonts w:ascii="Times New Roman" w:hAnsi="Times New Roman"/>
          <w:b/>
          <w:sz w:val="28"/>
          <w:szCs w:val="28"/>
          <w:lang w:val="uk-UA"/>
        </w:rPr>
      </w:pPr>
      <w:r w:rsidRPr="00FD759D">
        <w:rPr>
          <w:rFonts w:ascii="Times New Roman" w:hAnsi="Times New Roman"/>
          <w:b/>
          <w:sz w:val="28"/>
          <w:szCs w:val="28"/>
          <w:lang w:val="uk-UA"/>
        </w:rPr>
        <w:t>щодо каналів повідомлення про можливі факти корупційних або пов’язаних з корупцією правопорушень, інших порушень Закону України</w:t>
      </w:r>
      <w:r>
        <w:rPr>
          <w:rFonts w:ascii="Times New Roman" w:hAnsi="Times New Roman"/>
          <w:b/>
          <w:sz w:val="28"/>
          <w:szCs w:val="28"/>
          <w:lang w:val="uk-UA"/>
        </w:rPr>
        <w:t xml:space="preserve"> </w:t>
      </w:r>
      <w:r w:rsidRPr="00FD759D">
        <w:rPr>
          <w:rFonts w:ascii="Times New Roman" w:hAnsi="Times New Roman"/>
          <w:b/>
          <w:sz w:val="28"/>
          <w:szCs w:val="28"/>
          <w:lang w:val="uk-UA"/>
        </w:rPr>
        <w:t>„Про запобігання корупції”</w:t>
      </w:r>
      <w:r>
        <w:rPr>
          <w:rFonts w:ascii="Times New Roman" w:hAnsi="Times New Roman"/>
          <w:b/>
          <w:sz w:val="28"/>
          <w:szCs w:val="28"/>
          <w:lang w:val="uk-UA"/>
        </w:rPr>
        <w:t xml:space="preserve"> </w:t>
      </w:r>
      <w:r w:rsidRPr="00FD759D">
        <w:rPr>
          <w:rFonts w:ascii="Times New Roman" w:hAnsi="Times New Roman"/>
          <w:b/>
          <w:sz w:val="28"/>
          <w:szCs w:val="28"/>
          <w:lang w:val="uk-UA"/>
        </w:rPr>
        <w:t xml:space="preserve">в Ужгородській районній державній адміністрації </w:t>
      </w:r>
      <w:r>
        <w:rPr>
          <w:rFonts w:ascii="Times New Roman" w:hAnsi="Times New Roman"/>
          <w:b/>
          <w:sz w:val="28"/>
          <w:szCs w:val="28"/>
          <w:lang w:val="uk-UA"/>
        </w:rPr>
        <w:t>– Ужгородській районній військовій адміністрації</w:t>
      </w:r>
    </w:p>
    <w:p w:rsidR="005F7E4B" w:rsidRDefault="005F7E4B" w:rsidP="00E977FC">
      <w:pPr>
        <w:tabs>
          <w:tab w:val="left" w:pos="567"/>
          <w:tab w:val="left" w:pos="4536"/>
        </w:tabs>
        <w:spacing w:after="0" w:line="240" w:lineRule="auto"/>
        <w:jc w:val="center"/>
        <w:rPr>
          <w:rFonts w:ascii="Times New Roman" w:hAnsi="Times New Roman"/>
          <w:b/>
          <w:sz w:val="28"/>
          <w:szCs w:val="28"/>
          <w:lang w:val="uk-UA"/>
        </w:rPr>
      </w:pPr>
    </w:p>
    <w:p w:rsidR="005F7E4B" w:rsidRPr="00D16B53" w:rsidRDefault="005F7E4B" w:rsidP="002D0E38">
      <w:pPr>
        <w:tabs>
          <w:tab w:val="left" w:pos="567"/>
          <w:tab w:val="left" w:pos="4536"/>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D16B53">
        <w:rPr>
          <w:rFonts w:ascii="Times New Roman" w:hAnsi="Times New Roman"/>
          <w:sz w:val="28"/>
          <w:szCs w:val="28"/>
          <w:lang w:val="uk-UA"/>
        </w:rPr>
        <w:t>Викривач самостійно визначає, які канали (внутрішні, зовнішні) використовувати для повідомлення про можливі факти корупційних або пов’язаних з корупцією правопорушень, інших порушень Закону України</w:t>
      </w:r>
      <w:r>
        <w:rPr>
          <w:rFonts w:ascii="Times New Roman" w:hAnsi="Times New Roman"/>
          <w:sz w:val="28"/>
          <w:szCs w:val="28"/>
          <w:lang w:val="uk-UA"/>
        </w:rPr>
        <w:t xml:space="preserve">           </w:t>
      </w:r>
      <w:r w:rsidRPr="00D16B53">
        <w:rPr>
          <w:rFonts w:ascii="Times New Roman" w:hAnsi="Times New Roman"/>
          <w:sz w:val="28"/>
          <w:szCs w:val="28"/>
          <w:lang w:val="uk-UA"/>
        </w:rPr>
        <w:t xml:space="preserve"> „Про запобігання корупції” (далі - повідомлення) </w:t>
      </w:r>
      <w:r>
        <w:rPr>
          <w:rFonts w:ascii="Times New Roman" w:hAnsi="Times New Roman"/>
          <w:sz w:val="28"/>
          <w:szCs w:val="28"/>
          <w:lang w:val="uk-UA"/>
        </w:rPr>
        <w:t>в Ужгородській районній державній адміністрації – Ужгородській районній військовій адміністрації (далі – районна державна адміністрація – районна військова адміністрація).</w:t>
      </w:r>
    </w:p>
    <w:p w:rsidR="005F7E4B" w:rsidRPr="00504169" w:rsidRDefault="005F7E4B" w:rsidP="00C74E42">
      <w:pPr>
        <w:tabs>
          <w:tab w:val="left" w:pos="567"/>
          <w:tab w:val="left" w:pos="4536"/>
        </w:tabs>
        <w:spacing w:after="0" w:line="240" w:lineRule="auto"/>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ab/>
      </w:r>
      <w:r w:rsidRPr="00D16B53">
        <w:rPr>
          <w:rFonts w:ascii="Times New Roman" w:hAnsi="Times New Roman"/>
          <w:b/>
          <w:color w:val="000000"/>
          <w:sz w:val="28"/>
          <w:szCs w:val="28"/>
          <w:shd w:val="clear" w:color="auto" w:fill="FFFFFF"/>
          <w:lang w:val="uk-UA"/>
        </w:rPr>
        <w:t>Внутрішні канали повідомлення про можливі факти корупційних або пов’язаних з корупцією правопорушень, інших порушень Закону</w:t>
      </w:r>
      <w:r w:rsidRPr="00D16B53">
        <w:rPr>
          <w:rFonts w:ascii="Times New Roman" w:hAnsi="Times New Roman"/>
          <w:sz w:val="28"/>
          <w:szCs w:val="28"/>
          <w:lang w:val="uk-UA"/>
        </w:rPr>
        <w:t xml:space="preserve"> </w:t>
      </w:r>
      <w:r w:rsidRPr="00D16B53">
        <w:rPr>
          <w:rFonts w:ascii="Times New Roman" w:hAnsi="Times New Roman"/>
          <w:b/>
          <w:sz w:val="28"/>
          <w:szCs w:val="28"/>
          <w:lang w:val="uk-UA"/>
        </w:rPr>
        <w:t>України „Про запобігання корупції”</w:t>
      </w:r>
      <w:r w:rsidRPr="00D16B53">
        <w:rPr>
          <w:rFonts w:ascii="Times New Roman" w:hAnsi="Times New Roman"/>
          <w:b/>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w:t>
      </w:r>
      <w:r w:rsidRPr="00D16B53">
        <w:rPr>
          <w:rFonts w:ascii="Times New Roman" w:hAnsi="Times New Roman"/>
          <w:color w:val="000000"/>
          <w:sz w:val="28"/>
          <w:szCs w:val="28"/>
          <w:shd w:val="clear" w:color="auto" w:fill="FFFFFF"/>
          <w:lang w:val="uk-UA"/>
        </w:rPr>
        <w:t xml:space="preserve"> способи захищеного (у тому числі анонімного) повідомлення інформації викривачем </w:t>
      </w:r>
      <w:r>
        <w:rPr>
          <w:rFonts w:ascii="Times New Roman" w:hAnsi="Times New Roman"/>
          <w:color w:val="000000"/>
          <w:sz w:val="28"/>
          <w:szCs w:val="28"/>
          <w:shd w:val="clear" w:color="auto" w:fill="FFFFFF"/>
          <w:lang w:val="uk-UA"/>
        </w:rPr>
        <w:t xml:space="preserve">голові районної державної адміністрації – начальнику районної військової адміністрації </w:t>
      </w:r>
      <w:r w:rsidRPr="00D16B53">
        <w:rPr>
          <w:rFonts w:ascii="Times New Roman" w:hAnsi="Times New Roman"/>
          <w:color w:val="000000"/>
          <w:sz w:val="28"/>
          <w:szCs w:val="28"/>
          <w:shd w:val="clear" w:color="auto" w:fill="FFFFFF"/>
          <w:lang w:val="uk-UA"/>
        </w:rPr>
        <w:t>або уповноваженому підрозділу</w:t>
      </w:r>
      <w:r>
        <w:rPr>
          <w:rFonts w:ascii="Times New Roman" w:hAnsi="Times New Roman"/>
          <w:color w:val="000000"/>
          <w:sz w:val="28"/>
          <w:szCs w:val="28"/>
          <w:shd w:val="clear" w:color="auto" w:fill="FFFFFF"/>
          <w:lang w:val="uk-UA"/>
        </w:rPr>
        <w:t xml:space="preserve"> районної державної адміністрації – районної військової адміністрації, у якій</w:t>
      </w:r>
      <w:r w:rsidRPr="00D16B53">
        <w:rPr>
          <w:rFonts w:ascii="Times New Roman" w:hAnsi="Times New Roman"/>
          <w:color w:val="000000"/>
          <w:sz w:val="28"/>
          <w:szCs w:val="28"/>
          <w:shd w:val="clear" w:color="auto" w:fill="FFFFFF"/>
          <w:lang w:val="uk-UA"/>
        </w:rPr>
        <w:t xml:space="preserve"> викривач працює, проходить службу чи навчання або на замовлення яких виконує роботу, а так само до органу вищого рівня, уповноважена особа якого здійснює контроль за дотриманням антикорупційного законодавства на підвідомчих підприємствах, в установах та організаціях</w:t>
      </w:r>
      <w:r>
        <w:rPr>
          <w:rFonts w:ascii="Times New Roman" w:hAnsi="Times New Roman"/>
          <w:color w:val="000000"/>
          <w:sz w:val="28"/>
          <w:szCs w:val="28"/>
          <w:shd w:val="clear" w:color="auto" w:fill="FFFFFF"/>
          <w:lang w:val="uk-UA"/>
        </w:rPr>
        <w:t>.</w:t>
      </w:r>
    </w:p>
    <w:p w:rsidR="005F7E4B" w:rsidRDefault="005F7E4B" w:rsidP="002D0E38">
      <w:pPr>
        <w:tabs>
          <w:tab w:val="left" w:pos="567"/>
        </w:tabs>
        <w:spacing w:line="240" w:lineRule="auto"/>
        <w:jc w:val="both"/>
        <w:rPr>
          <w:rFonts w:ascii="Times New Roman" w:hAnsi="Times New Roman"/>
          <w:b/>
          <w:sz w:val="28"/>
          <w:szCs w:val="28"/>
          <w:lang w:val="uk-UA"/>
        </w:rPr>
      </w:pPr>
      <w:r>
        <w:rPr>
          <w:rFonts w:ascii="Times New Roman" w:hAnsi="Times New Roman"/>
          <w:sz w:val="28"/>
          <w:szCs w:val="28"/>
          <w:lang w:val="uk-UA"/>
        </w:rPr>
        <w:tab/>
      </w:r>
      <w:r w:rsidRPr="00D16B53">
        <w:rPr>
          <w:rFonts w:ascii="Times New Roman" w:hAnsi="Times New Roman"/>
          <w:b/>
          <w:color w:val="000000"/>
          <w:sz w:val="28"/>
          <w:szCs w:val="28"/>
          <w:shd w:val="clear" w:color="auto" w:fill="FFFFFF"/>
          <w:lang w:val="uk-UA"/>
        </w:rPr>
        <w:t>Внутрішні</w:t>
      </w:r>
      <w:r>
        <w:rPr>
          <w:rFonts w:ascii="Times New Roman" w:hAnsi="Times New Roman"/>
          <w:b/>
          <w:color w:val="000000"/>
          <w:sz w:val="28"/>
          <w:szCs w:val="28"/>
          <w:shd w:val="clear" w:color="auto" w:fill="FFFFFF"/>
          <w:lang w:val="uk-UA"/>
        </w:rPr>
        <w:t>ми каналами</w:t>
      </w:r>
      <w:r w:rsidRPr="00D16B53">
        <w:rPr>
          <w:rFonts w:ascii="Times New Roman" w:hAnsi="Times New Roman"/>
          <w:b/>
          <w:color w:val="000000"/>
          <w:sz w:val="28"/>
          <w:szCs w:val="28"/>
          <w:shd w:val="clear" w:color="auto" w:fill="FFFFFF"/>
          <w:lang w:val="uk-UA"/>
        </w:rPr>
        <w:t xml:space="preserve"> повідомлення про можливі факти корупційних або пов’язаних з корупцією правопорушень, інших порушень Закону</w:t>
      </w:r>
      <w:r w:rsidRPr="00D16B53">
        <w:rPr>
          <w:rFonts w:ascii="Times New Roman" w:hAnsi="Times New Roman"/>
          <w:sz w:val="28"/>
          <w:szCs w:val="28"/>
          <w:lang w:val="uk-UA"/>
        </w:rPr>
        <w:t xml:space="preserve"> </w:t>
      </w:r>
      <w:r w:rsidRPr="00D16B53">
        <w:rPr>
          <w:rFonts w:ascii="Times New Roman" w:hAnsi="Times New Roman"/>
          <w:b/>
          <w:sz w:val="28"/>
          <w:szCs w:val="28"/>
          <w:lang w:val="uk-UA"/>
        </w:rPr>
        <w:t>України „Про запобігання корупції”</w:t>
      </w:r>
      <w:r>
        <w:rPr>
          <w:rFonts w:ascii="Times New Roman" w:hAnsi="Times New Roman"/>
          <w:b/>
          <w:sz w:val="28"/>
          <w:szCs w:val="28"/>
          <w:lang w:val="uk-UA"/>
        </w:rPr>
        <w:t xml:space="preserve"> в районній державній адміністрації – районній військовій адміністрації є:</w:t>
      </w:r>
    </w:p>
    <w:p w:rsidR="005F7E4B" w:rsidRPr="001B2B73" w:rsidRDefault="005F7E4B" w:rsidP="00FE7B34">
      <w:pPr>
        <w:tabs>
          <w:tab w:val="left" w:pos="567"/>
        </w:tab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        </w:t>
      </w:r>
      <w:r w:rsidRPr="001B2B73">
        <w:rPr>
          <w:rFonts w:ascii="Times New Roman" w:hAnsi="Times New Roman"/>
          <w:sz w:val="28"/>
          <w:szCs w:val="28"/>
          <w:lang w:val="uk-UA"/>
        </w:rPr>
        <w:t>телефонна лінія</w:t>
      </w:r>
      <w:r>
        <w:rPr>
          <w:rFonts w:ascii="Times New Roman" w:hAnsi="Times New Roman"/>
          <w:sz w:val="28"/>
          <w:szCs w:val="28"/>
          <w:lang w:val="uk-UA"/>
        </w:rPr>
        <w:t xml:space="preserve">: </w:t>
      </w:r>
      <w:r w:rsidRPr="00E2081F">
        <w:rPr>
          <w:rFonts w:ascii="Times New Roman" w:hAnsi="Times New Roman"/>
          <w:sz w:val="28"/>
          <w:szCs w:val="28"/>
        </w:rPr>
        <w:t>+</w:t>
      </w:r>
      <w:r w:rsidRPr="00E2081F">
        <w:rPr>
          <w:rFonts w:ascii="Times New Roman" w:hAnsi="Times New Roman"/>
          <w:sz w:val="28"/>
          <w:szCs w:val="28"/>
          <w:lang w:val="uk-UA"/>
        </w:rPr>
        <w:t xml:space="preserve"> (</w:t>
      </w:r>
      <w:r w:rsidRPr="00E2081F">
        <w:rPr>
          <w:rFonts w:ascii="Times New Roman" w:hAnsi="Times New Roman"/>
          <w:sz w:val="28"/>
          <w:szCs w:val="28"/>
        </w:rPr>
        <w:t>0312</w:t>
      </w:r>
      <w:r w:rsidRPr="00E2081F">
        <w:rPr>
          <w:rFonts w:ascii="Times New Roman" w:hAnsi="Times New Roman"/>
          <w:sz w:val="28"/>
          <w:szCs w:val="28"/>
          <w:lang w:val="uk-UA"/>
        </w:rPr>
        <w:t xml:space="preserve">) </w:t>
      </w:r>
      <w:r w:rsidRPr="00E2081F">
        <w:rPr>
          <w:rFonts w:ascii="Times New Roman" w:hAnsi="Times New Roman"/>
          <w:sz w:val="28"/>
          <w:szCs w:val="28"/>
        </w:rPr>
        <w:t xml:space="preserve"> 6</w:t>
      </w:r>
      <w:r w:rsidRPr="00E2081F">
        <w:rPr>
          <w:rFonts w:ascii="Times New Roman" w:hAnsi="Times New Roman"/>
          <w:sz w:val="28"/>
          <w:szCs w:val="28"/>
          <w:lang w:val="uk-UA"/>
        </w:rPr>
        <w:t>1-</w:t>
      </w:r>
      <w:r w:rsidRPr="00E2081F">
        <w:rPr>
          <w:rFonts w:ascii="Times New Roman" w:hAnsi="Times New Roman"/>
          <w:sz w:val="28"/>
          <w:szCs w:val="28"/>
        </w:rPr>
        <w:t>69</w:t>
      </w:r>
      <w:r w:rsidRPr="00E2081F">
        <w:rPr>
          <w:rFonts w:ascii="Times New Roman" w:hAnsi="Times New Roman"/>
          <w:sz w:val="28"/>
          <w:szCs w:val="28"/>
          <w:lang w:val="uk-UA"/>
        </w:rPr>
        <w:t>-</w:t>
      </w:r>
      <w:r>
        <w:rPr>
          <w:rFonts w:ascii="Times New Roman" w:hAnsi="Times New Roman"/>
          <w:sz w:val="28"/>
          <w:szCs w:val="28"/>
        </w:rPr>
        <w:t>19</w:t>
      </w:r>
      <w:r>
        <w:rPr>
          <w:rFonts w:ascii="Times New Roman" w:hAnsi="Times New Roman"/>
          <w:sz w:val="28"/>
          <w:szCs w:val="28"/>
          <w:lang w:val="uk-UA"/>
        </w:rPr>
        <w:t>;</w:t>
      </w:r>
    </w:p>
    <w:p w:rsidR="005F7E4B" w:rsidRDefault="005F7E4B" w:rsidP="00FE7B34">
      <w:pPr>
        <w:tabs>
          <w:tab w:val="left" w:pos="567"/>
        </w:tabs>
        <w:spacing w:after="0" w:line="240" w:lineRule="auto"/>
        <w:jc w:val="both"/>
        <w:rPr>
          <w:rFonts w:ascii="Times New Roman" w:hAnsi="Times New Roman"/>
          <w:sz w:val="28"/>
          <w:szCs w:val="28"/>
          <w:lang w:val="uk-UA"/>
        </w:rPr>
      </w:pPr>
      <w:r w:rsidRPr="001B2B73">
        <w:rPr>
          <w:rFonts w:ascii="Times New Roman" w:hAnsi="Times New Roman"/>
          <w:sz w:val="28"/>
          <w:szCs w:val="28"/>
          <w:lang w:val="uk-UA"/>
        </w:rPr>
        <w:t xml:space="preserve">        засіб електронного зв’язку</w:t>
      </w:r>
      <w:r>
        <w:rPr>
          <w:rFonts w:ascii="Times New Roman" w:hAnsi="Times New Roman"/>
          <w:sz w:val="28"/>
          <w:szCs w:val="28"/>
          <w:lang w:val="uk-UA"/>
        </w:rPr>
        <w:t xml:space="preserve">: </w:t>
      </w:r>
      <w:hyperlink r:id="rId14" w:history="1">
        <w:r w:rsidRPr="001B2B73">
          <w:rPr>
            <w:rStyle w:val="Hyperlink"/>
            <w:rFonts w:ascii="Times New Roman" w:hAnsi="Times New Roman"/>
            <w:bCs/>
            <w:color w:val="auto"/>
            <w:spacing w:val="3"/>
            <w:sz w:val="28"/>
            <w:szCs w:val="28"/>
            <w:u w:val="none"/>
          </w:rPr>
          <w:t>korupcia.rda@gmail.com</w:t>
        </w:r>
      </w:hyperlink>
      <w:r w:rsidRPr="001B2B73">
        <w:rPr>
          <w:rFonts w:ascii="Times New Roman" w:hAnsi="Times New Roman"/>
          <w:sz w:val="28"/>
          <w:szCs w:val="28"/>
          <w:lang w:val="uk-UA"/>
        </w:rPr>
        <w:t>;</w:t>
      </w:r>
    </w:p>
    <w:p w:rsidR="005F7E4B" w:rsidRDefault="005F7E4B" w:rsidP="00FE7B34">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FE7B34">
        <w:rPr>
          <w:rFonts w:ascii="Times New Roman" w:hAnsi="Times New Roman"/>
          <w:sz w:val="28"/>
          <w:szCs w:val="28"/>
          <w:lang w:val="uk-UA"/>
        </w:rPr>
        <w:t>проведення особистого прийому голов</w:t>
      </w:r>
      <w:r>
        <w:rPr>
          <w:rFonts w:ascii="Times New Roman" w:hAnsi="Times New Roman"/>
          <w:sz w:val="28"/>
          <w:szCs w:val="28"/>
          <w:lang w:val="uk-UA"/>
        </w:rPr>
        <w:t>ою</w:t>
      </w:r>
      <w:r w:rsidRPr="00FE7B34">
        <w:rPr>
          <w:rFonts w:ascii="Times New Roman" w:hAnsi="Times New Roman"/>
          <w:sz w:val="28"/>
          <w:szCs w:val="28"/>
          <w:lang w:val="uk-UA"/>
        </w:rPr>
        <w:t xml:space="preserve"> </w:t>
      </w:r>
      <w:r>
        <w:rPr>
          <w:rFonts w:ascii="Times New Roman" w:hAnsi="Times New Roman"/>
          <w:sz w:val="28"/>
          <w:szCs w:val="28"/>
          <w:lang w:val="uk-UA"/>
        </w:rPr>
        <w:t>районної державної адміністрації – начальником районної військової адміністрації</w:t>
      </w:r>
      <w:r w:rsidRPr="00FE7B34">
        <w:rPr>
          <w:rFonts w:ascii="Times New Roman" w:hAnsi="Times New Roman"/>
          <w:sz w:val="28"/>
          <w:szCs w:val="28"/>
          <w:lang w:val="uk-UA"/>
        </w:rPr>
        <w:t>.</w:t>
      </w:r>
    </w:p>
    <w:p w:rsidR="005F7E4B" w:rsidRDefault="005F7E4B" w:rsidP="00FE7B34">
      <w:pPr>
        <w:tabs>
          <w:tab w:val="left" w:pos="567"/>
        </w:tabs>
        <w:spacing w:after="0" w:line="240" w:lineRule="auto"/>
        <w:jc w:val="both"/>
        <w:rPr>
          <w:rFonts w:ascii="Times New Roman" w:hAnsi="Times New Roman"/>
          <w:sz w:val="28"/>
          <w:szCs w:val="28"/>
          <w:lang w:val="uk-UA"/>
        </w:rPr>
      </w:pPr>
    </w:p>
    <w:p w:rsidR="005F7E4B" w:rsidRPr="00FE7B34" w:rsidRDefault="005F7E4B" w:rsidP="00FE7B34">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897DD7">
        <w:rPr>
          <w:rFonts w:ascii="Times New Roman" w:hAnsi="Times New Roman"/>
          <w:b/>
          <w:color w:val="000000"/>
          <w:sz w:val="28"/>
          <w:szCs w:val="28"/>
          <w:shd w:val="clear" w:color="auto" w:fill="FFFFFF"/>
          <w:lang w:val="uk-UA"/>
        </w:rPr>
        <w:t>Зовнішні канали повідомлення про можливі факти корупційних або пов’язаних з корупцією правопорушень, інших порушень Закону</w:t>
      </w:r>
      <w:r w:rsidRPr="00897DD7">
        <w:rPr>
          <w:rFonts w:ascii="Times New Roman" w:hAnsi="Times New Roman"/>
          <w:b/>
          <w:sz w:val="28"/>
          <w:szCs w:val="28"/>
          <w:lang w:val="uk-UA"/>
        </w:rPr>
        <w:t xml:space="preserve"> України „Про запобігання корупції</w:t>
      </w:r>
      <w:r w:rsidRPr="00D16B53">
        <w:rPr>
          <w:rFonts w:ascii="Times New Roman" w:hAnsi="Times New Roman"/>
          <w:b/>
          <w:sz w:val="28"/>
          <w:szCs w:val="28"/>
          <w:lang w:val="uk-UA"/>
        </w:rPr>
        <w:t>”</w:t>
      </w:r>
      <w:r>
        <w:rPr>
          <w:rFonts w:ascii="Times New Roman" w:hAnsi="Times New Roman"/>
          <w:color w:val="000000"/>
          <w:sz w:val="28"/>
          <w:szCs w:val="28"/>
          <w:shd w:val="clear" w:color="auto" w:fill="FFFFFF"/>
          <w:lang w:val="uk-UA"/>
        </w:rPr>
        <w:t xml:space="preserve"> –</w:t>
      </w:r>
      <w:r w:rsidRPr="00897DD7">
        <w:rPr>
          <w:rFonts w:ascii="Times New Roman" w:hAnsi="Times New Roman"/>
          <w:color w:val="000000"/>
          <w:sz w:val="28"/>
          <w:szCs w:val="28"/>
          <w:shd w:val="clear" w:color="auto" w:fill="FFFFFF"/>
          <w:lang w:val="uk-UA"/>
        </w:rPr>
        <w:t xml:space="preserve">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r>
        <w:rPr>
          <w:rFonts w:ascii="Times New Roman" w:hAnsi="Times New Roman"/>
          <w:color w:val="000000"/>
          <w:sz w:val="28"/>
          <w:szCs w:val="28"/>
          <w:shd w:val="clear" w:color="auto" w:fill="FFFFFF"/>
          <w:lang w:val="uk-UA"/>
        </w:rPr>
        <w:t>.</w:t>
      </w:r>
    </w:p>
    <w:p w:rsidR="005F7E4B" w:rsidRDefault="005F7E4B" w:rsidP="002D0E38">
      <w:pPr>
        <w:tabs>
          <w:tab w:val="left" w:pos="567"/>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5F7E4B" w:rsidRDefault="005F7E4B" w:rsidP="00D26686">
      <w:pPr>
        <w:tabs>
          <w:tab w:val="left" w:pos="567"/>
        </w:tabs>
        <w:spacing w:line="240" w:lineRule="auto"/>
        <w:jc w:val="both"/>
        <w:rPr>
          <w:rFonts w:ascii="Times New Roman" w:hAnsi="Times New Roman"/>
          <w:b/>
          <w:sz w:val="28"/>
          <w:szCs w:val="28"/>
          <w:lang w:val="uk-UA"/>
        </w:rPr>
      </w:pPr>
      <w:r>
        <w:rPr>
          <w:rFonts w:ascii="Times New Roman" w:hAnsi="Times New Roman"/>
          <w:b/>
          <w:color w:val="000000"/>
          <w:sz w:val="28"/>
          <w:szCs w:val="28"/>
          <w:shd w:val="clear" w:color="auto" w:fill="FFFFFF"/>
          <w:lang w:val="uk-UA"/>
        </w:rPr>
        <w:tab/>
        <w:t>Зовнішніми каналами</w:t>
      </w:r>
      <w:r w:rsidRPr="00D16B53">
        <w:rPr>
          <w:rFonts w:ascii="Times New Roman" w:hAnsi="Times New Roman"/>
          <w:b/>
          <w:color w:val="000000"/>
          <w:sz w:val="28"/>
          <w:szCs w:val="28"/>
          <w:shd w:val="clear" w:color="auto" w:fill="FFFFFF"/>
          <w:lang w:val="uk-UA"/>
        </w:rPr>
        <w:t xml:space="preserve"> повідомлення про можливі факти корупційних або пов’язаних з корупцією правопорушень, інших порушень Закону</w:t>
      </w:r>
      <w:r w:rsidRPr="00D16B53">
        <w:rPr>
          <w:rFonts w:ascii="Times New Roman" w:hAnsi="Times New Roman"/>
          <w:sz w:val="28"/>
          <w:szCs w:val="28"/>
          <w:lang w:val="uk-UA"/>
        </w:rPr>
        <w:t xml:space="preserve"> </w:t>
      </w:r>
      <w:r w:rsidRPr="00D16B53">
        <w:rPr>
          <w:rFonts w:ascii="Times New Roman" w:hAnsi="Times New Roman"/>
          <w:b/>
          <w:sz w:val="28"/>
          <w:szCs w:val="28"/>
          <w:lang w:val="uk-UA"/>
        </w:rPr>
        <w:t>України „Про запобігання корупції”</w:t>
      </w:r>
      <w:r>
        <w:rPr>
          <w:rFonts w:ascii="Times New Roman" w:hAnsi="Times New Roman"/>
          <w:b/>
          <w:sz w:val="28"/>
          <w:szCs w:val="28"/>
          <w:lang w:val="uk-UA"/>
        </w:rPr>
        <w:t xml:space="preserve"> в районній державній адміністрації – районній військовій адміністрації є:</w:t>
      </w:r>
    </w:p>
    <w:p w:rsidR="005F7E4B" w:rsidRPr="0027075B" w:rsidRDefault="005F7E4B" w:rsidP="0027075B">
      <w:pPr>
        <w:tabs>
          <w:tab w:val="left" w:pos="567"/>
        </w:tabs>
        <w:spacing w:after="0" w:line="240" w:lineRule="auto"/>
        <w:jc w:val="both"/>
        <w:rPr>
          <w:rFonts w:ascii="Times New Roman" w:hAnsi="Times New Roman"/>
          <w:bCs/>
          <w:spacing w:val="2"/>
          <w:sz w:val="28"/>
          <w:szCs w:val="28"/>
          <w:lang w:val="uk-UA"/>
        </w:rPr>
      </w:pPr>
      <w:r w:rsidRPr="00D26686">
        <w:rPr>
          <w:rFonts w:ascii="Times New Roman" w:hAnsi="Times New Roman"/>
          <w:sz w:val="28"/>
          <w:szCs w:val="28"/>
          <w:lang w:val="uk-UA"/>
        </w:rPr>
        <w:tab/>
      </w:r>
      <w:r w:rsidRPr="0027075B">
        <w:rPr>
          <w:rFonts w:ascii="Times New Roman" w:hAnsi="Times New Roman"/>
          <w:sz w:val="28"/>
          <w:szCs w:val="28"/>
          <w:lang w:val="uk-UA"/>
        </w:rPr>
        <w:t xml:space="preserve">засіб електронного зв’язку: </w:t>
      </w:r>
      <w:hyperlink r:id="rId15" w:history="1">
        <w:r w:rsidRPr="0027075B">
          <w:rPr>
            <w:rStyle w:val="Hyperlink"/>
            <w:rFonts w:ascii="Times New Roman" w:hAnsi="Times New Roman"/>
            <w:bCs/>
            <w:color w:val="auto"/>
            <w:spacing w:val="2"/>
            <w:sz w:val="28"/>
            <w:szCs w:val="28"/>
            <w:u w:val="none"/>
            <w:lang w:val="en-US"/>
          </w:rPr>
          <w:t>uzh</w:t>
        </w:r>
        <w:r w:rsidRPr="0027075B">
          <w:rPr>
            <w:rStyle w:val="Hyperlink"/>
            <w:rFonts w:ascii="Times New Roman" w:hAnsi="Times New Roman"/>
            <w:bCs/>
            <w:color w:val="auto"/>
            <w:spacing w:val="2"/>
            <w:sz w:val="28"/>
            <w:szCs w:val="28"/>
            <w:u w:val="none"/>
          </w:rPr>
          <w:t>-</w:t>
        </w:r>
        <w:r w:rsidRPr="0027075B">
          <w:rPr>
            <w:rStyle w:val="Hyperlink"/>
            <w:rFonts w:ascii="Times New Roman" w:hAnsi="Times New Roman"/>
            <w:bCs/>
            <w:color w:val="auto"/>
            <w:spacing w:val="2"/>
            <w:sz w:val="28"/>
            <w:szCs w:val="28"/>
            <w:u w:val="none"/>
            <w:lang w:val="en-US"/>
          </w:rPr>
          <w:t>rda</w:t>
        </w:r>
        <w:r w:rsidRPr="0027075B">
          <w:rPr>
            <w:rStyle w:val="Hyperlink"/>
            <w:rFonts w:ascii="Times New Roman" w:hAnsi="Times New Roman"/>
            <w:bCs/>
            <w:color w:val="auto"/>
            <w:spacing w:val="2"/>
            <w:sz w:val="28"/>
            <w:szCs w:val="28"/>
            <w:u w:val="none"/>
          </w:rPr>
          <w:t>@</w:t>
        </w:r>
        <w:r w:rsidRPr="0027075B">
          <w:rPr>
            <w:rStyle w:val="Hyperlink"/>
            <w:rFonts w:ascii="Times New Roman" w:hAnsi="Times New Roman"/>
            <w:bCs/>
            <w:color w:val="auto"/>
            <w:spacing w:val="2"/>
            <w:sz w:val="28"/>
            <w:szCs w:val="28"/>
            <w:u w:val="none"/>
            <w:lang w:val="en-US"/>
          </w:rPr>
          <w:t>carpathia</w:t>
        </w:r>
        <w:r w:rsidRPr="0027075B">
          <w:rPr>
            <w:rStyle w:val="Hyperlink"/>
            <w:rFonts w:ascii="Times New Roman" w:hAnsi="Times New Roman"/>
            <w:bCs/>
            <w:color w:val="auto"/>
            <w:spacing w:val="2"/>
            <w:sz w:val="28"/>
            <w:szCs w:val="28"/>
            <w:u w:val="none"/>
          </w:rPr>
          <w:t>.</w:t>
        </w:r>
        <w:r w:rsidRPr="0027075B">
          <w:rPr>
            <w:rStyle w:val="Hyperlink"/>
            <w:rFonts w:ascii="Times New Roman" w:hAnsi="Times New Roman"/>
            <w:bCs/>
            <w:color w:val="auto"/>
            <w:spacing w:val="2"/>
            <w:sz w:val="28"/>
            <w:szCs w:val="28"/>
            <w:u w:val="none"/>
            <w:lang w:val="en-US"/>
          </w:rPr>
          <w:t>gov</w:t>
        </w:r>
        <w:r w:rsidRPr="0027075B">
          <w:rPr>
            <w:rStyle w:val="Hyperlink"/>
            <w:rFonts w:ascii="Times New Roman" w:hAnsi="Times New Roman"/>
            <w:bCs/>
            <w:color w:val="auto"/>
            <w:spacing w:val="2"/>
            <w:sz w:val="28"/>
            <w:szCs w:val="28"/>
            <w:u w:val="none"/>
          </w:rPr>
          <w:t>.</w:t>
        </w:r>
        <w:r w:rsidRPr="0027075B">
          <w:rPr>
            <w:rStyle w:val="Hyperlink"/>
            <w:rFonts w:ascii="Times New Roman" w:hAnsi="Times New Roman"/>
            <w:bCs/>
            <w:color w:val="auto"/>
            <w:spacing w:val="2"/>
            <w:sz w:val="28"/>
            <w:szCs w:val="28"/>
            <w:u w:val="none"/>
            <w:lang w:val="en-US"/>
          </w:rPr>
          <w:t>ua</w:t>
        </w:r>
      </w:hyperlink>
      <w:r w:rsidRPr="0027075B">
        <w:rPr>
          <w:rFonts w:ascii="Times New Roman" w:hAnsi="Times New Roman"/>
          <w:sz w:val="28"/>
          <w:szCs w:val="28"/>
          <w:lang w:val="uk-UA"/>
        </w:rPr>
        <w:t>;</w:t>
      </w:r>
    </w:p>
    <w:p w:rsidR="005F7E4B" w:rsidRPr="0027075B" w:rsidRDefault="005F7E4B" w:rsidP="0027075B">
      <w:pPr>
        <w:tabs>
          <w:tab w:val="left" w:pos="567"/>
        </w:tabs>
        <w:spacing w:after="0" w:line="240" w:lineRule="auto"/>
        <w:jc w:val="both"/>
        <w:rPr>
          <w:rFonts w:ascii="Times New Roman" w:hAnsi="Times New Roman"/>
          <w:sz w:val="28"/>
          <w:szCs w:val="28"/>
          <w:lang w:val="uk-UA"/>
        </w:rPr>
      </w:pPr>
      <w:r w:rsidRPr="0027075B">
        <w:rPr>
          <w:rFonts w:ascii="Times New Roman" w:hAnsi="Times New Roman"/>
          <w:sz w:val="28"/>
          <w:szCs w:val="28"/>
          <w:shd w:val="clear" w:color="auto" w:fill="FFFFFF"/>
          <w:lang w:val="uk-UA"/>
        </w:rPr>
        <w:t xml:space="preserve">        </w:t>
      </w:r>
      <w:r w:rsidRPr="0027075B">
        <w:rPr>
          <w:rFonts w:ascii="Times New Roman" w:hAnsi="Times New Roman"/>
          <w:sz w:val="28"/>
          <w:szCs w:val="28"/>
          <w:lang w:val="uk-UA"/>
        </w:rPr>
        <w:t>поштова адреса районної державної адміністрації – районної військової адміністрації: вулиця Загорська, 10, місто Ужгород, 88017;</w:t>
      </w:r>
    </w:p>
    <w:p w:rsidR="005F7E4B" w:rsidRPr="0027075B" w:rsidRDefault="005F7E4B" w:rsidP="0027075B">
      <w:pPr>
        <w:tabs>
          <w:tab w:val="left" w:pos="567"/>
        </w:tabs>
        <w:spacing w:after="0" w:line="240" w:lineRule="auto"/>
        <w:jc w:val="both"/>
        <w:rPr>
          <w:rFonts w:ascii="Times New Roman" w:hAnsi="Times New Roman"/>
          <w:sz w:val="28"/>
          <w:szCs w:val="28"/>
          <w:lang w:val="uk-UA"/>
        </w:rPr>
      </w:pPr>
      <w:r w:rsidRPr="0027075B">
        <w:rPr>
          <w:rFonts w:ascii="Times New Roman" w:hAnsi="Times New Roman"/>
          <w:sz w:val="28"/>
          <w:szCs w:val="28"/>
          <w:lang w:val="uk-UA"/>
        </w:rPr>
        <w:t xml:space="preserve">        офіційний вебсайт: http://uzh-rda.gov.ua/</w:t>
      </w:r>
      <w:r>
        <w:rPr>
          <w:rFonts w:ascii="Times New Roman" w:hAnsi="Times New Roman"/>
          <w:sz w:val="28"/>
          <w:szCs w:val="28"/>
          <w:lang w:val="uk-UA"/>
        </w:rPr>
        <w:t>.</w:t>
      </w:r>
    </w:p>
    <w:p w:rsidR="005F7E4B" w:rsidRPr="000449D3" w:rsidRDefault="005F7E4B" w:rsidP="002D0E38">
      <w:pPr>
        <w:tabs>
          <w:tab w:val="left" w:pos="567"/>
          <w:tab w:val="left" w:pos="1035"/>
        </w:tabs>
        <w:spacing w:after="0" w:line="240" w:lineRule="auto"/>
        <w:jc w:val="both"/>
        <w:rPr>
          <w:rFonts w:ascii="Times New Roman" w:hAnsi="Times New Roman"/>
          <w:sz w:val="28"/>
          <w:szCs w:val="28"/>
          <w:lang w:val="uk-UA"/>
        </w:rPr>
      </w:pPr>
    </w:p>
    <w:p w:rsidR="005F7E4B" w:rsidRPr="0088776A" w:rsidRDefault="005F7E4B" w:rsidP="00D6574C">
      <w:pPr>
        <w:tabs>
          <w:tab w:val="left" w:pos="567"/>
          <w:tab w:val="left" w:pos="4536"/>
        </w:tabs>
        <w:spacing w:after="0"/>
        <w:rPr>
          <w:rFonts w:ascii="Times New Roman" w:hAnsi="Times New Roman"/>
          <w:b/>
          <w:sz w:val="28"/>
          <w:szCs w:val="28"/>
          <w:lang w:val="uk-UA"/>
        </w:rPr>
      </w:pPr>
      <w:r w:rsidRPr="0088776A">
        <w:rPr>
          <w:rFonts w:ascii="Times New Roman" w:hAnsi="Times New Roman"/>
          <w:b/>
          <w:sz w:val="28"/>
          <w:szCs w:val="28"/>
          <w:lang w:val="uk-UA"/>
        </w:rPr>
        <w:t>Пам’ятку вручено та з нею ознайомлено:</w:t>
      </w:r>
    </w:p>
    <w:p w:rsidR="005F7E4B" w:rsidRDefault="005F7E4B" w:rsidP="00D6574C">
      <w:pPr>
        <w:tabs>
          <w:tab w:val="left" w:pos="567"/>
          <w:tab w:val="left" w:pos="4536"/>
        </w:tabs>
        <w:spacing w:after="0"/>
        <w:rPr>
          <w:rFonts w:ascii="Times New Roman" w:hAnsi="Times New Roman"/>
          <w:sz w:val="28"/>
          <w:szCs w:val="28"/>
          <w:lang w:val="uk-UA"/>
        </w:rPr>
      </w:pPr>
    </w:p>
    <w:p w:rsidR="005F7E4B" w:rsidRDefault="005F7E4B" w:rsidP="00D6574C">
      <w:pPr>
        <w:tabs>
          <w:tab w:val="left" w:pos="567"/>
          <w:tab w:val="left" w:pos="4536"/>
        </w:tabs>
        <w:spacing w:after="0"/>
        <w:rPr>
          <w:rFonts w:ascii="Times New Roman" w:hAnsi="Times New Roman"/>
          <w:sz w:val="28"/>
          <w:szCs w:val="28"/>
          <w:lang w:val="uk-UA"/>
        </w:rPr>
      </w:pPr>
      <w:r w:rsidRPr="00170D77">
        <w:rPr>
          <w:rFonts w:ascii="Times New Roman" w:hAnsi="Times New Roman"/>
          <w:sz w:val="28"/>
          <w:szCs w:val="28"/>
          <w:lang w:val="uk-UA"/>
        </w:rPr>
        <w:t>___________</w:t>
      </w:r>
      <w:r>
        <w:rPr>
          <w:rFonts w:ascii="Times New Roman" w:hAnsi="Times New Roman"/>
          <w:sz w:val="28"/>
          <w:szCs w:val="28"/>
          <w:lang w:val="uk-UA"/>
        </w:rPr>
        <w:t xml:space="preserve">          </w:t>
      </w:r>
      <w:r w:rsidRPr="00170D77">
        <w:rPr>
          <w:rFonts w:ascii="Times New Roman" w:hAnsi="Times New Roman"/>
          <w:sz w:val="28"/>
          <w:szCs w:val="28"/>
          <w:lang w:val="uk-UA"/>
        </w:rPr>
        <w:t xml:space="preserve"> _______________</w:t>
      </w:r>
      <w:r>
        <w:rPr>
          <w:rFonts w:ascii="Times New Roman" w:hAnsi="Times New Roman"/>
          <w:sz w:val="28"/>
          <w:szCs w:val="28"/>
          <w:lang w:val="uk-UA"/>
        </w:rPr>
        <w:t xml:space="preserve">              </w:t>
      </w:r>
      <w:r w:rsidRPr="00170D77">
        <w:rPr>
          <w:rFonts w:ascii="Times New Roman" w:hAnsi="Times New Roman"/>
          <w:sz w:val="28"/>
          <w:szCs w:val="28"/>
          <w:lang w:val="uk-UA"/>
        </w:rPr>
        <w:t>___________________</w:t>
      </w:r>
    </w:p>
    <w:p w:rsidR="005F7E4B" w:rsidRPr="0072415B" w:rsidRDefault="005F7E4B" w:rsidP="00D6574C">
      <w:pPr>
        <w:tabs>
          <w:tab w:val="left" w:pos="567"/>
          <w:tab w:val="left" w:pos="4536"/>
        </w:tabs>
        <w:spacing w:after="0"/>
        <w:rPr>
          <w:rFonts w:ascii="Times New Roman" w:hAnsi="Times New Roman"/>
          <w:sz w:val="28"/>
          <w:szCs w:val="28"/>
          <w:lang w:val="uk-UA"/>
        </w:rPr>
      </w:pPr>
      <w:r>
        <w:rPr>
          <w:rFonts w:ascii="Times New Roman" w:hAnsi="Times New Roman"/>
          <w:sz w:val="28"/>
          <w:szCs w:val="28"/>
          <w:lang w:val="uk-UA"/>
        </w:rPr>
        <w:t xml:space="preserve">       </w:t>
      </w:r>
      <w:r w:rsidRPr="0072415B">
        <w:rPr>
          <w:rFonts w:ascii="Times New Roman" w:hAnsi="Times New Roman"/>
          <w:szCs w:val="24"/>
          <w:lang w:val="uk-UA"/>
        </w:rPr>
        <w:t xml:space="preserve">(дата)                         </w:t>
      </w:r>
      <w:r>
        <w:rPr>
          <w:rFonts w:ascii="Times New Roman" w:hAnsi="Times New Roman"/>
          <w:szCs w:val="24"/>
          <w:lang w:val="uk-UA"/>
        </w:rPr>
        <w:t xml:space="preserve">         </w:t>
      </w:r>
      <w:r w:rsidRPr="0072415B">
        <w:rPr>
          <w:rFonts w:ascii="Times New Roman" w:hAnsi="Times New Roman"/>
          <w:szCs w:val="24"/>
          <w:lang w:val="uk-UA"/>
        </w:rPr>
        <w:t xml:space="preserve">  (підпис)                          </w:t>
      </w:r>
      <w:r>
        <w:rPr>
          <w:rFonts w:ascii="Times New Roman" w:hAnsi="Times New Roman"/>
          <w:szCs w:val="24"/>
          <w:lang w:val="uk-UA"/>
        </w:rPr>
        <w:t xml:space="preserve">   </w:t>
      </w:r>
      <w:r w:rsidRPr="0072415B">
        <w:rPr>
          <w:rFonts w:ascii="Times New Roman" w:hAnsi="Times New Roman"/>
          <w:szCs w:val="24"/>
          <w:lang w:val="uk-UA"/>
        </w:rPr>
        <w:t xml:space="preserve">   (Власне ім’я, ПРІЗВИЩЕ)</w:t>
      </w:r>
    </w:p>
    <w:p w:rsidR="005F7E4B" w:rsidRPr="008A446F" w:rsidRDefault="005F7E4B" w:rsidP="00D6574C">
      <w:pPr>
        <w:tabs>
          <w:tab w:val="left" w:pos="567"/>
          <w:tab w:val="left" w:pos="4536"/>
        </w:tabs>
        <w:spacing w:after="0" w:line="240" w:lineRule="auto"/>
        <w:rPr>
          <w:rFonts w:ascii="Times New Roman" w:hAnsi="Times New Roman"/>
          <w:sz w:val="28"/>
          <w:szCs w:val="28"/>
          <w:lang w:val="uk-UA"/>
        </w:rPr>
      </w:pPr>
    </w:p>
    <w:sectPr w:rsidR="005F7E4B" w:rsidRPr="008A446F" w:rsidSect="006F744D">
      <w:pgSz w:w="11906" w:h="16838"/>
      <w:pgMar w:top="673" w:right="567"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E4B" w:rsidRDefault="005F7E4B" w:rsidP="008642D4">
      <w:pPr>
        <w:spacing w:after="0" w:line="240" w:lineRule="auto"/>
      </w:pPr>
      <w:r>
        <w:separator/>
      </w:r>
    </w:p>
  </w:endnote>
  <w:endnote w:type="continuationSeparator" w:id="1">
    <w:p w:rsidR="005F7E4B" w:rsidRDefault="005F7E4B" w:rsidP="00864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E4B" w:rsidRDefault="005F7E4B" w:rsidP="008642D4">
      <w:pPr>
        <w:spacing w:after="0" w:line="240" w:lineRule="auto"/>
      </w:pPr>
      <w:r>
        <w:separator/>
      </w:r>
    </w:p>
  </w:footnote>
  <w:footnote w:type="continuationSeparator" w:id="1">
    <w:p w:rsidR="005F7E4B" w:rsidRDefault="005F7E4B" w:rsidP="008642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4B" w:rsidRPr="00852951" w:rsidRDefault="005F7E4B">
    <w:pPr>
      <w:pStyle w:val="Header"/>
      <w:jc w:val="center"/>
      <w:rPr>
        <w:b w:val="0"/>
      </w:rPr>
    </w:pPr>
    <w:r w:rsidRPr="00852951">
      <w:rPr>
        <w:rFonts w:ascii="Times New Roman" w:hAnsi="Times New Roman"/>
        <w:b w:val="0"/>
      </w:rPr>
      <w:fldChar w:fldCharType="begin"/>
    </w:r>
    <w:r w:rsidRPr="00852951">
      <w:rPr>
        <w:rFonts w:ascii="Times New Roman" w:hAnsi="Times New Roman"/>
        <w:b w:val="0"/>
      </w:rPr>
      <w:instrText xml:space="preserve"> PAGE   \* MERGEFORMAT </w:instrText>
    </w:r>
    <w:r w:rsidRPr="00852951">
      <w:rPr>
        <w:rFonts w:ascii="Times New Roman" w:hAnsi="Times New Roman"/>
        <w:b w:val="0"/>
      </w:rPr>
      <w:fldChar w:fldCharType="separate"/>
    </w:r>
    <w:r>
      <w:rPr>
        <w:rFonts w:ascii="Times New Roman" w:hAnsi="Times New Roman"/>
        <w:b w:val="0"/>
        <w:noProof/>
      </w:rPr>
      <w:t>2</w:t>
    </w:r>
    <w:r w:rsidRPr="00852951">
      <w:rPr>
        <w:rFonts w:ascii="Times New Roman" w:hAnsi="Times New Roman"/>
        <w:b w:val="0"/>
      </w:rPr>
      <w:fldChar w:fldCharType="end"/>
    </w:r>
  </w:p>
  <w:p w:rsidR="005F7E4B" w:rsidRPr="000D2AC3" w:rsidRDefault="005F7E4B">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4B" w:rsidRDefault="005F7E4B">
    <w:pPr>
      <w:pStyle w:val="Header"/>
      <w:jc w:val="center"/>
    </w:pPr>
  </w:p>
  <w:p w:rsidR="005F7E4B" w:rsidRDefault="005F7E4B">
    <w:pPr>
      <w:pStyle w:val="Header"/>
      <w:jc w:val="center"/>
    </w:pPr>
    <w:r w:rsidRPr="005729DA">
      <w:rPr>
        <w:rFonts w:ascii="Times New Roman" w:hAnsi="Times New Roman"/>
        <w:b w:val="0"/>
        <w:szCs w:val="28"/>
      </w:rPr>
      <w:fldChar w:fldCharType="begin"/>
    </w:r>
    <w:r w:rsidRPr="005729DA">
      <w:rPr>
        <w:rFonts w:ascii="Times New Roman" w:hAnsi="Times New Roman"/>
        <w:b w:val="0"/>
        <w:szCs w:val="28"/>
      </w:rPr>
      <w:instrText xml:space="preserve"> PAGE   \* MERGEFORMAT </w:instrText>
    </w:r>
    <w:r w:rsidRPr="005729DA">
      <w:rPr>
        <w:rFonts w:ascii="Times New Roman" w:hAnsi="Times New Roman"/>
        <w:b w:val="0"/>
        <w:szCs w:val="28"/>
      </w:rPr>
      <w:fldChar w:fldCharType="separate"/>
    </w:r>
    <w:r>
      <w:rPr>
        <w:rFonts w:ascii="Times New Roman" w:hAnsi="Times New Roman"/>
        <w:b w:val="0"/>
        <w:noProof/>
        <w:szCs w:val="28"/>
      </w:rPr>
      <w:t>2</w:t>
    </w:r>
    <w:r w:rsidRPr="005729DA">
      <w:rPr>
        <w:rFonts w:ascii="Times New Roman" w:hAnsi="Times New Roman"/>
        <w:b w:val="0"/>
        <w:szCs w:val="28"/>
      </w:rPr>
      <w:fldChar w:fldCharType="end"/>
    </w:r>
  </w:p>
  <w:p w:rsidR="005F7E4B" w:rsidRPr="00C96208" w:rsidRDefault="005F7E4B">
    <w:pPr>
      <w:pStyle w:val="Header"/>
      <w:jc w:val="cent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4B" w:rsidRPr="006F744D" w:rsidRDefault="005F7E4B" w:rsidP="006F74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1658"/>
    <w:multiLevelType w:val="multilevel"/>
    <w:tmpl w:val="BB58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F3621"/>
    <w:multiLevelType w:val="multilevel"/>
    <w:tmpl w:val="97D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14B06"/>
    <w:multiLevelType w:val="multilevel"/>
    <w:tmpl w:val="D684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068A8"/>
    <w:multiLevelType w:val="multilevel"/>
    <w:tmpl w:val="A54C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7519CA"/>
    <w:multiLevelType w:val="multilevel"/>
    <w:tmpl w:val="1408C08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BA39A0"/>
    <w:multiLevelType w:val="multilevel"/>
    <w:tmpl w:val="B792EB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F54C48"/>
    <w:multiLevelType w:val="multilevel"/>
    <w:tmpl w:val="408E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863153"/>
    <w:multiLevelType w:val="multilevel"/>
    <w:tmpl w:val="CE20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B25F0E"/>
    <w:multiLevelType w:val="hybridMultilevel"/>
    <w:tmpl w:val="0DB4F0E6"/>
    <w:lvl w:ilvl="0" w:tplc="CA00DA6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72725032"/>
    <w:multiLevelType w:val="multilevel"/>
    <w:tmpl w:val="8F24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94793B"/>
    <w:multiLevelType w:val="multilevel"/>
    <w:tmpl w:val="2BD4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8E6C97"/>
    <w:multiLevelType w:val="multilevel"/>
    <w:tmpl w:val="454E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286827"/>
    <w:multiLevelType w:val="multilevel"/>
    <w:tmpl w:val="F0BE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EF1EB6"/>
    <w:multiLevelType w:val="multilevel"/>
    <w:tmpl w:val="A154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6E690D"/>
    <w:multiLevelType w:val="hybridMultilevel"/>
    <w:tmpl w:val="28C69126"/>
    <w:lvl w:ilvl="0" w:tplc="BC743812">
      <w:start w:val="1"/>
      <w:numFmt w:val="decimal"/>
      <w:lvlText w:val="%1."/>
      <w:lvlJc w:val="left"/>
      <w:pPr>
        <w:ind w:left="1068"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8"/>
  </w:num>
  <w:num w:numId="2">
    <w:abstractNumId w:val="14"/>
  </w:num>
  <w:num w:numId="3">
    <w:abstractNumId w:val="2"/>
  </w:num>
  <w:num w:numId="4">
    <w:abstractNumId w:val="0"/>
  </w:num>
  <w:num w:numId="5">
    <w:abstractNumId w:val="1"/>
  </w:num>
  <w:num w:numId="6">
    <w:abstractNumId w:val="13"/>
  </w:num>
  <w:num w:numId="7">
    <w:abstractNumId w:val="3"/>
  </w:num>
  <w:num w:numId="8">
    <w:abstractNumId w:val="12"/>
  </w:num>
  <w:num w:numId="9">
    <w:abstractNumId w:val="7"/>
  </w:num>
  <w:num w:numId="10">
    <w:abstractNumId w:val="9"/>
  </w:num>
  <w:num w:numId="11">
    <w:abstractNumId w:val="6"/>
  </w:num>
  <w:num w:numId="12">
    <w:abstractNumId w:val="4"/>
  </w:num>
  <w:num w:numId="13">
    <w:abstractNumId w:val="10"/>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675"/>
    <w:rsid w:val="0000102F"/>
    <w:rsid w:val="000055EA"/>
    <w:rsid w:val="00012E00"/>
    <w:rsid w:val="0002744F"/>
    <w:rsid w:val="00030D83"/>
    <w:rsid w:val="000449D3"/>
    <w:rsid w:val="00057E85"/>
    <w:rsid w:val="00073BF1"/>
    <w:rsid w:val="000773C2"/>
    <w:rsid w:val="000941A3"/>
    <w:rsid w:val="000D2505"/>
    <w:rsid w:val="000D2AC3"/>
    <w:rsid w:val="000D70D3"/>
    <w:rsid w:val="000F5ABF"/>
    <w:rsid w:val="00104309"/>
    <w:rsid w:val="00115BF0"/>
    <w:rsid w:val="0014523C"/>
    <w:rsid w:val="001536C3"/>
    <w:rsid w:val="00170D77"/>
    <w:rsid w:val="00180F67"/>
    <w:rsid w:val="001922E8"/>
    <w:rsid w:val="00194E6D"/>
    <w:rsid w:val="001A06B8"/>
    <w:rsid w:val="001A4987"/>
    <w:rsid w:val="001B2B73"/>
    <w:rsid w:val="001D444E"/>
    <w:rsid w:val="00210570"/>
    <w:rsid w:val="002209B1"/>
    <w:rsid w:val="00252BFF"/>
    <w:rsid w:val="0027075B"/>
    <w:rsid w:val="00275FB1"/>
    <w:rsid w:val="002C6311"/>
    <w:rsid w:val="002D0E38"/>
    <w:rsid w:val="002D17FB"/>
    <w:rsid w:val="003034C4"/>
    <w:rsid w:val="0032122F"/>
    <w:rsid w:val="0032637E"/>
    <w:rsid w:val="003448AE"/>
    <w:rsid w:val="00372533"/>
    <w:rsid w:val="00376B46"/>
    <w:rsid w:val="00380BBF"/>
    <w:rsid w:val="003A0623"/>
    <w:rsid w:val="003B01E1"/>
    <w:rsid w:val="003B27DA"/>
    <w:rsid w:val="003D3981"/>
    <w:rsid w:val="003E3A22"/>
    <w:rsid w:val="003E788E"/>
    <w:rsid w:val="00401BA1"/>
    <w:rsid w:val="0041484F"/>
    <w:rsid w:val="00441EBB"/>
    <w:rsid w:val="00450D87"/>
    <w:rsid w:val="00464018"/>
    <w:rsid w:val="00480A63"/>
    <w:rsid w:val="004A726A"/>
    <w:rsid w:val="004D3E87"/>
    <w:rsid w:val="004D47D3"/>
    <w:rsid w:val="004F502B"/>
    <w:rsid w:val="00504169"/>
    <w:rsid w:val="0050449D"/>
    <w:rsid w:val="00515BB2"/>
    <w:rsid w:val="00542FF2"/>
    <w:rsid w:val="00562AB2"/>
    <w:rsid w:val="00562F31"/>
    <w:rsid w:val="005729DA"/>
    <w:rsid w:val="00572ED2"/>
    <w:rsid w:val="00576261"/>
    <w:rsid w:val="00580E42"/>
    <w:rsid w:val="00593C13"/>
    <w:rsid w:val="005B2E55"/>
    <w:rsid w:val="005C71EC"/>
    <w:rsid w:val="005D2F34"/>
    <w:rsid w:val="005E2E75"/>
    <w:rsid w:val="005F7E4B"/>
    <w:rsid w:val="00612441"/>
    <w:rsid w:val="00623A93"/>
    <w:rsid w:val="00634C3F"/>
    <w:rsid w:val="00637486"/>
    <w:rsid w:val="00677A4A"/>
    <w:rsid w:val="00691BA6"/>
    <w:rsid w:val="00696C22"/>
    <w:rsid w:val="00697BCD"/>
    <w:rsid w:val="006A76BB"/>
    <w:rsid w:val="006C073C"/>
    <w:rsid w:val="006C43D6"/>
    <w:rsid w:val="006D23CB"/>
    <w:rsid w:val="006F56F3"/>
    <w:rsid w:val="006F744D"/>
    <w:rsid w:val="00707889"/>
    <w:rsid w:val="007153E3"/>
    <w:rsid w:val="0072415B"/>
    <w:rsid w:val="0073128E"/>
    <w:rsid w:val="00786D91"/>
    <w:rsid w:val="00794BA5"/>
    <w:rsid w:val="007963E0"/>
    <w:rsid w:val="0079713B"/>
    <w:rsid w:val="007D161D"/>
    <w:rsid w:val="007D4EDB"/>
    <w:rsid w:val="007E0D25"/>
    <w:rsid w:val="007F52F8"/>
    <w:rsid w:val="00816672"/>
    <w:rsid w:val="008402BE"/>
    <w:rsid w:val="0084088D"/>
    <w:rsid w:val="00840CDB"/>
    <w:rsid w:val="00852951"/>
    <w:rsid w:val="0085766A"/>
    <w:rsid w:val="00863AA4"/>
    <w:rsid w:val="008642D4"/>
    <w:rsid w:val="008766BB"/>
    <w:rsid w:val="0088776A"/>
    <w:rsid w:val="008901C6"/>
    <w:rsid w:val="00897DD7"/>
    <w:rsid w:val="008A3CD3"/>
    <w:rsid w:val="008A446F"/>
    <w:rsid w:val="008A4CA4"/>
    <w:rsid w:val="008B3CCF"/>
    <w:rsid w:val="008E6A32"/>
    <w:rsid w:val="00900F85"/>
    <w:rsid w:val="00903DEF"/>
    <w:rsid w:val="0091607A"/>
    <w:rsid w:val="0092519F"/>
    <w:rsid w:val="00952106"/>
    <w:rsid w:val="00972FEB"/>
    <w:rsid w:val="00977619"/>
    <w:rsid w:val="009B136B"/>
    <w:rsid w:val="009D3C61"/>
    <w:rsid w:val="009E5FE0"/>
    <w:rsid w:val="009E64F8"/>
    <w:rsid w:val="00A2040C"/>
    <w:rsid w:val="00A841B3"/>
    <w:rsid w:val="00A861D3"/>
    <w:rsid w:val="00AB1F12"/>
    <w:rsid w:val="00AB4CE0"/>
    <w:rsid w:val="00AE27F2"/>
    <w:rsid w:val="00B011E3"/>
    <w:rsid w:val="00B03293"/>
    <w:rsid w:val="00B06DAC"/>
    <w:rsid w:val="00B4630C"/>
    <w:rsid w:val="00B50E6B"/>
    <w:rsid w:val="00B572C1"/>
    <w:rsid w:val="00B77B3D"/>
    <w:rsid w:val="00B90B4B"/>
    <w:rsid w:val="00B97CDD"/>
    <w:rsid w:val="00C04758"/>
    <w:rsid w:val="00C050D8"/>
    <w:rsid w:val="00C14B6A"/>
    <w:rsid w:val="00C32EA3"/>
    <w:rsid w:val="00C42CF5"/>
    <w:rsid w:val="00C45C4E"/>
    <w:rsid w:val="00C50BF2"/>
    <w:rsid w:val="00C723FD"/>
    <w:rsid w:val="00C74E42"/>
    <w:rsid w:val="00C81E87"/>
    <w:rsid w:val="00C83669"/>
    <w:rsid w:val="00C96208"/>
    <w:rsid w:val="00CA029B"/>
    <w:rsid w:val="00CD5F61"/>
    <w:rsid w:val="00CF47B5"/>
    <w:rsid w:val="00D01EAD"/>
    <w:rsid w:val="00D01F5E"/>
    <w:rsid w:val="00D13264"/>
    <w:rsid w:val="00D16B53"/>
    <w:rsid w:val="00D26686"/>
    <w:rsid w:val="00D50D8C"/>
    <w:rsid w:val="00D52277"/>
    <w:rsid w:val="00D6574C"/>
    <w:rsid w:val="00D65A4F"/>
    <w:rsid w:val="00D77EB2"/>
    <w:rsid w:val="00D809D0"/>
    <w:rsid w:val="00D90BA2"/>
    <w:rsid w:val="00DB2033"/>
    <w:rsid w:val="00DB2E5C"/>
    <w:rsid w:val="00DE5545"/>
    <w:rsid w:val="00DF0675"/>
    <w:rsid w:val="00DF7099"/>
    <w:rsid w:val="00E00BD9"/>
    <w:rsid w:val="00E2081F"/>
    <w:rsid w:val="00E55DBE"/>
    <w:rsid w:val="00E5663F"/>
    <w:rsid w:val="00E657DF"/>
    <w:rsid w:val="00E84F8A"/>
    <w:rsid w:val="00E9673B"/>
    <w:rsid w:val="00E977FC"/>
    <w:rsid w:val="00EB242F"/>
    <w:rsid w:val="00ED57A4"/>
    <w:rsid w:val="00ED69E8"/>
    <w:rsid w:val="00EE1145"/>
    <w:rsid w:val="00EF7A0A"/>
    <w:rsid w:val="00F13D67"/>
    <w:rsid w:val="00F30AF5"/>
    <w:rsid w:val="00F442AB"/>
    <w:rsid w:val="00F52CEB"/>
    <w:rsid w:val="00F66BE7"/>
    <w:rsid w:val="00F81ABF"/>
    <w:rsid w:val="00F828A9"/>
    <w:rsid w:val="00FA304A"/>
    <w:rsid w:val="00FA4D79"/>
    <w:rsid w:val="00FC3FFE"/>
    <w:rsid w:val="00FD2B84"/>
    <w:rsid w:val="00FD759D"/>
    <w:rsid w:val="00FE390F"/>
    <w:rsid w:val="00FE7B3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75"/>
    <w:pPr>
      <w:spacing w:after="200" w:line="276" w:lineRule="auto"/>
    </w:pPr>
    <w:rPr>
      <w:lang w:val="ru-RU" w:eastAsia="ru-RU"/>
    </w:rPr>
  </w:style>
  <w:style w:type="paragraph" w:styleId="Heading2">
    <w:name w:val="heading 2"/>
    <w:basedOn w:val="Normal"/>
    <w:next w:val="Normal"/>
    <w:link w:val="Heading2Char"/>
    <w:uiPriority w:val="99"/>
    <w:qFormat/>
    <w:rsid w:val="0046401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DF0675"/>
    <w:pPr>
      <w:keepNext/>
      <w:keepLines/>
      <w:spacing w:before="200" w:after="0"/>
      <w:outlineLvl w:val="2"/>
    </w:pPr>
    <w:rPr>
      <w:rFonts w:ascii="Cambria" w:hAnsi="Cambria"/>
      <w:b/>
      <w:color w:val="4F81BD"/>
      <w:sz w:val="20"/>
      <w:szCs w:val="20"/>
    </w:rPr>
  </w:style>
  <w:style w:type="paragraph" w:styleId="Heading4">
    <w:name w:val="heading 4"/>
    <w:basedOn w:val="Normal"/>
    <w:next w:val="Normal"/>
    <w:link w:val="Heading4Char"/>
    <w:uiPriority w:val="99"/>
    <w:qFormat/>
    <w:rsid w:val="0079713B"/>
    <w:pPr>
      <w:keepNext/>
      <w:keepLines/>
      <w:spacing w:before="200" w:after="0"/>
      <w:outlineLvl w:val="3"/>
    </w:pPr>
    <w:rPr>
      <w:rFonts w:ascii="Cambria" w:hAnsi="Cambria"/>
      <w:b/>
      <w:bCs/>
      <w:i/>
      <w:iCs/>
      <w:color w:val="4F81BD"/>
      <w:lang w:val="uk-UA" w:eastAsia="uk-UA"/>
    </w:rPr>
  </w:style>
  <w:style w:type="paragraph" w:styleId="Heading5">
    <w:name w:val="heading 5"/>
    <w:basedOn w:val="Normal"/>
    <w:next w:val="Normal"/>
    <w:link w:val="Heading5Char"/>
    <w:uiPriority w:val="99"/>
    <w:qFormat/>
    <w:rsid w:val="0079713B"/>
    <w:pPr>
      <w:keepNext/>
      <w:keepLines/>
      <w:spacing w:before="200" w:after="0"/>
      <w:outlineLvl w:val="4"/>
    </w:pPr>
    <w:rPr>
      <w:rFonts w:ascii="Cambria" w:hAnsi="Cambria"/>
      <w:color w:val="243F6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64018"/>
    <w:rPr>
      <w:rFonts w:ascii="Cambria" w:hAnsi="Cambria" w:cs="Times New Roman"/>
      <w:b/>
      <w:bCs/>
      <w:color w:val="4F81BD"/>
      <w:sz w:val="26"/>
      <w:szCs w:val="26"/>
      <w:lang w:val="ru-RU" w:eastAsia="ru-RU"/>
    </w:rPr>
  </w:style>
  <w:style w:type="character" w:customStyle="1" w:styleId="Heading3Char">
    <w:name w:val="Heading 3 Char"/>
    <w:basedOn w:val="DefaultParagraphFont"/>
    <w:link w:val="Heading3"/>
    <w:uiPriority w:val="99"/>
    <w:locked/>
    <w:rsid w:val="00DF0675"/>
    <w:rPr>
      <w:rFonts w:ascii="Cambria" w:hAnsi="Cambria" w:cs="Times New Roman"/>
      <w:b/>
      <w:color w:val="4F81BD"/>
      <w:sz w:val="20"/>
      <w:szCs w:val="20"/>
    </w:rPr>
  </w:style>
  <w:style w:type="character" w:customStyle="1" w:styleId="Heading4Char">
    <w:name w:val="Heading 4 Char"/>
    <w:basedOn w:val="DefaultParagraphFont"/>
    <w:link w:val="Heading4"/>
    <w:uiPriority w:val="99"/>
    <w:semiHidden/>
    <w:locked/>
    <w:rsid w:val="0079713B"/>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79713B"/>
    <w:rPr>
      <w:rFonts w:ascii="Cambria" w:hAnsi="Cambria" w:cs="Times New Roman"/>
      <w:color w:val="243F60"/>
    </w:rPr>
  </w:style>
  <w:style w:type="paragraph" w:styleId="Subtitle">
    <w:name w:val="Subtitle"/>
    <w:basedOn w:val="Normal"/>
    <w:link w:val="SubtitleChar"/>
    <w:uiPriority w:val="99"/>
    <w:qFormat/>
    <w:rsid w:val="00DF0675"/>
    <w:pPr>
      <w:spacing w:after="0" w:line="240" w:lineRule="auto"/>
      <w:jc w:val="center"/>
    </w:pPr>
    <w:rPr>
      <w:b/>
      <w:sz w:val="28"/>
      <w:szCs w:val="20"/>
      <w:lang w:val="uk-UA"/>
    </w:rPr>
  </w:style>
  <w:style w:type="character" w:customStyle="1" w:styleId="SubtitleChar">
    <w:name w:val="Subtitle Char"/>
    <w:basedOn w:val="DefaultParagraphFont"/>
    <w:link w:val="Subtitle"/>
    <w:uiPriority w:val="99"/>
    <w:locked/>
    <w:rsid w:val="00DF0675"/>
    <w:rPr>
      <w:rFonts w:ascii="Calibri" w:hAnsi="Calibri" w:cs="Times New Roman"/>
      <w:b/>
      <w:sz w:val="20"/>
      <w:szCs w:val="20"/>
      <w:lang w:eastAsia="ru-RU"/>
    </w:rPr>
  </w:style>
  <w:style w:type="paragraph" w:styleId="Header">
    <w:name w:val="header"/>
    <w:basedOn w:val="Normal"/>
    <w:link w:val="HeaderChar"/>
    <w:uiPriority w:val="99"/>
    <w:rsid w:val="00DF0675"/>
    <w:pPr>
      <w:tabs>
        <w:tab w:val="center" w:pos="4677"/>
        <w:tab w:val="right" w:pos="9355"/>
      </w:tabs>
      <w:spacing w:after="0" w:line="240" w:lineRule="auto"/>
    </w:pPr>
    <w:rPr>
      <w:b/>
      <w:sz w:val="28"/>
      <w:szCs w:val="20"/>
      <w:lang w:val="uk-UA"/>
    </w:rPr>
  </w:style>
  <w:style w:type="character" w:customStyle="1" w:styleId="HeaderChar">
    <w:name w:val="Header Char"/>
    <w:basedOn w:val="DefaultParagraphFont"/>
    <w:link w:val="Header"/>
    <w:uiPriority w:val="99"/>
    <w:locked/>
    <w:rsid w:val="00DF0675"/>
    <w:rPr>
      <w:rFonts w:ascii="Calibri" w:hAnsi="Calibri" w:cs="Times New Roman"/>
      <w:b/>
      <w:sz w:val="20"/>
      <w:szCs w:val="20"/>
      <w:lang w:eastAsia="ru-RU"/>
    </w:rPr>
  </w:style>
  <w:style w:type="character" w:customStyle="1" w:styleId="rvts9">
    <w:name w:val="rvts9"/>
    <w:uiPriority w:val="99"/>
    <w:rsid w:val="00DF0675"/>
  </w:style>
  <w:style w:type="character" w:customStyle="1" w:styleId="rvts37">
    <w:name w:val="rvts37"/>
    <w:uiPriority w:val="99"/>
    <w:rsid w:val="00DF0675"/>
  </w:style>
  <w:style w:type="paragraph" w:customStyle="1" w:styleId="Default">
    <w:name w:val="Default"/>
    <w:uiPriority w:val="99"/>
    <w:rsid w:val="00DF0675"/>
    <w:pPr>
      <w:autoSpaceDE w:val="0"/>
      <w:autoSpaceDN w:val="0"/>
      <w:adjustRightInd w:val="0"/>
    </w:pPr>
    <w:rPr>
      <w:rFonts w:ascii="Times New Roman" w:hAnsi="Times New Roman"/>
      <w:color w:val="000000"/>
      <w:sz w:val="24"/>
      <w:szCs w:val="24"/>
      <w:lang w:val="ru-RU" w:eastAsia="ru-RU"/>
    </w:rPr>
  </w:style>
  <w:style w:type="character" w:customStyle="1" w:styleId="BodyTextChar">
    <w:name w:val="Body Text Char"/>
    <w:link w:val="BodyText"/>
    <w:uiPriority w:val="99"/>
    <w:locked/>
    <w:rsid w:val="00DF0675"/>
    <w:rPr>
      <w:sz w:val="27"/>
      <w:shd w:val="clear" w:color="auto" w:fill="FFFFFF"/>
    </w:rPr>
  </w:style>
  <w:style w:type="paragraph" w:styleId="BodyText">
    <w:name w:val="Body Text"/>
    <w:basedOn w:val="Normal"/>
    <w:link w:val="BodyTextChar"/>
    <w:uiPriority w:val="99"/>
    <w:rsid w:val="00DF0675"/>
    <w:pPr>
      <w:shd w:val="clear" w:color="auto" w:fill="FFFFFF"/>
      <w:spacing w:after="300" w:line="370" w:lineRule="exact"/>
      <w:jc w:val="both"/>
    </w:pPr>
    <w:rPr>
      <w:sz w:val="27"/>
      <w:szCs w:val="27"/>
      <w:lang w:val="uk-UA" w:eastAsia="uk-UA"/>
    </w:rPr>
  </w:style>
  <w:style w:type="character" w:customStyle="1" w:styleId="BodyTextChar1">
    <w:name w:val="Body Text Char1"/>
    <w:basedOn w:val="DefaultParagraphFont"/>
    <w:link w:val="BodyText"/>
    <w:uiPriority w:val="99"/>
    <w:semiHidden/>
    <w:rsid w:val="001B6BD7"/>
    <w:rPr>
      <w:lang w:val="ru-RU" w:eastAsia="ru-RU"/>
    </w:rPr>
  </w:style>
  <w:style w:type="character" w:customStyle="1" w:styleId="1">
    <w:name w:val="Основной текст Знак1"/>
    <w:basedOn w:val="DefaultParagraphFont"/>
    <w:link w:val="BodyText"/>
    <w:uiPriority w:val="99"/>
    <w:semiHidden/>
    <w:locked/>
    <w:rsid w:val="00DF0675"/>
    <w:rPr>
      <w:rFonts w:ascii="Calibri" w:hAnsi="Calibri" w:cs="Times New Roman"/>
      <w:lang w:val="ru-RU" w:eastAsia="ru-RU"/>
    </w:rPr>
  </w:style>
  <w:style w:type="character" w:customStyle="1" w:styleId="3">
    <w:name w:val="Заголовок №3_"/>
    <w:link w:val="30"/>
    <w:uiPriority w:val="99"/>
    <w:locked/>
    <w:rsid w:val="00DF0675"/>
    <w:rPr>
      <w:b/>
      <w:sz w:val="27"/>
      <w:shd w:val="clear" w:color="auto" w:fill="FFFFFF"/>
    </w:rPr>
  </w:style>
  <w:style w:type="paragraph" w:customStyle="1" w:styleId="30">
    <w:name w:val="Заголовок №3"/>
    <w:basedOn w:val="Normal"/>
    <w:link w:val="3"/>
    <w:uiPriority w:val="99"/>
    <w:rsid w:val="00DF0675"/>
    <w:pPr>
      <w:shd w:val="clear" w:color="auto" w:fill="FFFFFF"/>
      <w:spacing w:before="300" w:after="0" w:line="317" w:lineRule="exact"/>
      <w:ind w:hanging="2120"/>
      <w:jc w:val="both"/>
      <w:outlineLvl w:val="2"/>
    </w:pPr>
    <w:rPr>
      <w:b/>
      <w:bCs/>
      <w:sz w:val="27"/>
      <w:szCs w:val="27"/>
      <w:lang w:val="uk-UA" w:eastAsia="uk-UA"/>
    </w:rPr>
  </w:style>
  <w:style w:type="paragraph" w:customStyle="1" w:styleId="31">
    <w:name w:val="Основной текст (3)"/>
    <w:basedOn w:val="Normal"/>
    <w:uiPriority w:val="99"/>
    <w:rsid w:val="00DF0675"/>
    <w:pPr>
      <w:widowControl w:val="0"/>
      <w:shd w:val="clear" w:color="auto" w:fill="FFFFFF"/>
      <w:spacing w:before="780" w:after="0" w:line="307" w:lineRule="exact"/>
      <w:jc w:val="center"/>
    </w:pPr>
    <w:rPr>
      <w:rFonts w:ascii="Times New Roman" w:hAnsi="Times New Roman"/>
      <w:b/>
      <w:bCs/>
      <w:color w:val="000000"/>
      <w:sz w:val="26"/>
      <w:szCs w:val="26"/>
      <w:lang w:val="uk-UA" w:eastAsia="uk-UA"/>
    </w:rPr>
  </w:style>
  <w:style w:type="paragraph" w:customStyle="1" w:styleId="2">
    <w:name w:val="Основной текст (2)"/>
    <w:basedOn w:val="Normal"/>
    <w:uiPriority w:val="99"/>
    <w:rsid w:val="00DF0675"/>
    <w:pPr>
      <w:widowControl w:val="0"/>
      <w:shd w:val="clear" w:color="auto" w:fill="FFFFFF"/>
      <w:spacing w:before="360" w:after="240" w:line="240" w:lineRule="atLeast"/>
      <w:jc w:val="both"/>
    </w:pPr>
    <w:rPr>
      <w:rFonts w:ascii="Times New Roman" w:hAnsi="Times New Roman"/>
      <w:color w:val="000000"/>
      <w:sz w:val="26"/>
      <w:szCs w:val="26"/>
      <w:lang w:val="uk-UA" w:eastAsia="uk-UA"/>
    </w:rPr>
  </w:style>
  <w:style w:type="character" w:customStyle="1" w:styleId="20">
    <w:name w:val="Основной текст (2) + Курсив"/>
    <w:uiPriority w:val="99"/>
    <w:rsid w:val="00DF0675"/>
    <w:rPr>
      <w:rFonts w:ascii="Times New Roman" w:hAnsi="Times New Roman"/>
      <w:i/>
      <w:color w:val="000000"/>
      <w:spacing w:val="0"/>
      <w:w w:val="100"/>
      <w:position w:val="0"/>
      <w:sz w:val="26"/>
      <w:u w:val="none"/>
      <w:shd w:val="clear" w:color="auto" w:fill="FFFFFF"/>
      <w:lang w:val="uk-UA" w:eastAsia="uk-UA"/>
    </w:rPr>
  </w:style>
  <w:style w:type="paragraph" w:styleId="BalloonText">
    <w:name w:val="Balloon Text"/>
    <w:basedOn w:val="Normal"/>
    <w:link w:val="BalloonTextChar"/>
    <w:uiPriority w:val="99"/>
    <w:semiHidden/>
    <w:rsid w:val="00DF0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675"/>
    <w:rPr>
      <w:rFonts w:ascii="Tahoma" w:hAnsi="Tahoma" w:cs="Tahoma"/>
      <w:sz w:val="16"/>
      <w:szCs w:val="16"/>
      <w:lang w:val="ru-RU" w:eastAsia="ru-RU"/>
    </w:rPr>
  </w:style>
  <w:style w:type="character" w:styleId="PageNumber">
    <w:name w:val="page number"/>
    <w:basedOn w:val="DefaultParagraphFont"/>
    <w:uiPriority w:val="99"/>
    <w:rsid w:val="0079713B"/>
    <w:rPr>
      <w:rFonts w:cs="Times New Roman"/>
    </w:rPr>
  </w:style>
  <w:style w:type="paragraph" w:styleId="ListParagraph">
    <w:name w:val="List Paragraph"/>
    <w:basedOn w:val="Normal"/>
    <w:uiPriority w:val="99"/>
    <w:qFormat/>
    <w:rsid w:val="0079713B"/>
    <w:pPr>
      <w:ind w:left="720"/>
      <w:contextualSpacing/>
    </w:pPr>
  </w:style>
  <w:style w:type="paragraph" w:styleId="NormalWeb">
    <w:name w:val="Normal (Web)"/>
    <w:basedOn w:val="Normal"/>
    <w:uiPriority w:val="99"/>
    <w:rsid w:val="00AE27F2"/>
    <w:pPr>
      <w:spacing w:before="100" w:beforeAutospacing="1" w:after="100" w:afterAutospacing="1" w:line="240" w:lineRule="auto"/>
    </w:pPr>
    <w:rPr>
      <w:rFonts w:ascii="Times New Roman" w:hAnsi="Times New Roman"/>
      <w:sz w:val="24"/>
      <w:szCs w:val="24"/>
      <w:lang w:val="uk-UA" w:eastAsia="uk-UA"/>
    </w:rPr>
  </w:style>
  <w:style w:type="character" w:styleId="Strong">
    <w:name w:val="Strong"/>
    <w:basedOn w:val="DefaultParagraphFont"/>
    <w:uiPriority w:val="99"/>
    <w:qFormat/>
    <w:rsid w:val="00AE27F2"/>
    <w:rPr>
      <w:rFonts w:cs="Times New Roman"/>
      <w:b/>
      <w:bCs/>
    </w:rPr>
  </w:style>
  <w:style w:type="character" w:styleId="Emphasis">
    <w:name w:val="Emphasis"/>
    <w:basedOn w:val="DefaultParagraphFont"/>
    <w:uiPriority w:val="99"/>
    <w:qFormat/>
    <w:rsid w:val="00AE27F2"/>
    <w:rPr>
      <w:rFonts w:cs="Times New Roman"/>
      <w:i/>
      <w:iCs/>
    </w:rPr>
  </w:style>
  <w:style w:type="character" w:styleId="Hyperlink">
    <w:name w:val="Hyperlink"/>
    <w:basedOn w:val="DefaultParagraphFont"/>
    <w:uiPriority w:val="99"/>
    <w:rsid w:val="00AE27F2"/>
    <w:rPr>
      <w:rFonts w:cs="Times New Roman"/>
      <w:color w:val="0000FF"/>
      <w:u w:val="single"/>
    </w:rPr>
  </w:style>
  <w:style w:type="paragraph" w:styleId="NoSpacing">
    <w:name w:val="No Spacing"/>
    <w:uiPriority w:val="99"/>
    <w:qFormat/>
    <w:rsid w:val="00DB2033"/>
    <w:rPr>
      <w:lang w:val="ru-RU" w:eastAsia="ru-RU"/>
    </w:rPr>
  </w:style>
  <w:style w:type="character" w:customStyle="1" w:styleId="21">
    <w:name w:val="Основной текст (2)_"/>
    <w:link w:val="210"/>
    <w:uiPriority w:val="99"/>
    <w:locked/>
    <w:rsid w:val="00B77B3D"/>
    <w:rPr>
      <w:spacing w:val="10"/>
      <w:sz w:val="25"/>
      <w:shd w:val="clear" w:color="auto" w:fill="FFFFFF"/>
    </w:rPr>
  </w:style>
  <w:style w:type="paragraph" w:customStyle="1" w:styleId="210">
    <w:name w:val="Основной текст (2)1"/>
    <w:basedOn w:val="Normal"/>
    <w:link w:val="21"/>
    <w:uiPriority w:val="99"/>
    <w:rsid w:val="00B77B3D"/>
    <w:pPr>
      <w:shd w:val="clear" w:color="auto" w:fill="FFFFFF"/>
      <w:spacing w:after="420" w:line="240" w:lineRule="atLeast"/>
    </w:pPr>
    <w:rPr>
      <w:spacing w:val="10"/>
      <w:sz w:val="25"/>
      <w:szCs w:val="25"/>
      <w:shd w:val="clear" w:color="auto" w:fill="FFFFFF"/>
      <w:lang w:val="uk-UA" w:eastAsia="uk-UA"/>
    </w:rPr>
  </w:style>
  <w:style w:type="character" w:styleId="FollowedHyperlink">
    <w:name w:val="FollowedHyperlink"/>
    <w:basedOn w:val="DefaultParagraphFont"/>
    <w:uiPriority w:val="99"/>
    <w:semiHidden/>
    <w:rsid w:val="00691BA6"/>
    <w:rPr>
      <w:rFonts w:cs="Times New Roman"/>
      <w:color w:val="800080"/>
      <w:u w:val="single"/>
    </w:rPr>
  </w:style>
  <w:style w:type="character" w:customStyle="1" w:styleId="hard-blue-color">
    <w:name w:val="hard-blue-color"/>
    <w:basedOn w:val="DefaultParagraphFont"/>
    <w:uiPriority w:val="99"/>
    <w:rsid w:val="0091607A"/>
    <w:rPr>
      <w:rFonts w:cs="Times New Roman"/>
    </w:rPr>
  </w:style>
  <w:style w:type="paragraph" w:customStyle="1" w:styleId="tj">
    <w:name w:val="tj"/>
    <w:basedOn w:val="Normal"/>
    <w:uiPriority w:val="99"/>
    <w:rsid w:val="009D3C61"/>
    <w:pPr>
      <w:spacing w:before="100" w:beforeAutospacing="1" w:after="100" w:afterAutospacing="1" w:line="240" w:lineRule="auto"/>
    </w:pPr>
    <w:rPr>
      <w:rFonts w:ascii="Times New Roman" w:hAnsi="Times New Roman"/>
      <w:sz w:val="24"/>
      <w:szCs w:val="24"/>
      <w:lang w:val="uk-UA" w:eastAsia="uk-UA"/>
    </w:rPr>
  </w:style>
  <w:style w:type="paragraph" w:styleId="Footer">
    <w:name w:val="footer"/>
    <w:basedOn w:val="Normal"/>
    <w:link w:val="FooterChar"/>
    <w:uiPriority w:val="99"/>
    <w:semiHidden/>
    <w:rsid w:val="00376B46"/>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376B46"/>
    <w:rPr>
      <w:rFonts w:ascii="Calibri" w:hAnsi="Calibri" w:cs="Times New Roman"/>
      <w:lang w:val="ru-RU" w:eastAsia="ru-RU"/>
    </w:rPr>
  </w:style>
  <w:style w:type="paragraph" w:customStyle="1" w:styleId="rvps2">
    <w:name w:val="rvps2"/>
    <w:basedOn w:val="Normal"/>
    <w:uiPriority w:val="99"/>
    <w:rsid w:val="00CA029B"/>
    <w:pPr>
      <w:spacing w:before="100" w:beforeAutospacing="1" w:after="100" w:afterAutospacing="1" w:line="240" w:lineRule="auto"/>
    </w:pPr>
    <w:rPr>
      <w:rFonts w:ascii="Times New Roman" w:hAnsi="Times New Roman"/>
      <w:sz w:val="24"/>
      <w:szCs w:val="24"/>
      <w:lang w:val="uk-UA" w:eastAsia="uk-UA"/>
    </w:rPr>
  </w:style>
  <w:style w:type="paragraph" w:customStyle="1" w:styleId="a">
    <w:name w:val="Назва документа"/>
    <w:basedOn w:val="Normal"/>
    <w:next w:val="Normal"/>
    <w:uiPriority w:val="99"/>
    <w:rsid w:val="00852951"/>
    <w:pPr>
      <w:keepNext/>
      <w:keepLines/>
      <w:spacing w:before="240" w:after="240" w:line="240" w:lineRule="auto"/>
      <w:jc w:val="center"/>
    </w:pPr>
    <w:rPr>
      <w:rFonts w:ascii="Antiqua" w:hAnsi="Antiqua"/>
      <w:b/>
      <w:sz w:val="26"/>
      <w:szCs w:val="20"/>
      <w:lang w:val="uk-UA"/>
    </w:rPr>
  </w:style>
</w:styles>
</file>

<file path=word/webSettings.xml><?xml version="1.0" encoding="utf-8"?>
<w:webSettings xmlns:r="http://schemas.openxmlformats.org/officeDocument/2006/relationships" xmlns:w="http://schemas.openxmlformats.org/wordprocessingml/2006/main">
  <w:divs>
    <w:div w:id="2023972156">
      <w:marLeft w:val="0"/>
      <w:marRight w:val="0"/>
      <w:marTop w:val="0"/>
      <w:marBottom w:val="0"/>
      <w:divBdr>
        <w:top w:val="none" w:sz="0" w:space="0" w:color="auto"/>
        <w:left w:val="none" w:sz="0" w:space="0" w:color="auto"/>
        <w:bottom w:val="none" w:sz="0" w:space="0" w:color="auto"/>
        <w:right w:val="none" w:sz="0" w:space="0" w:color="auto"/>
      </w:divBdr>
    </w:div>
    <w:div w:id="2023972158">
      <w:marLeft w:val="0"/>
      <w:marRight w:val="0"/>
      <w:marTop w:val="0"/>
      <w:marBottom w:val="0"/>
      <w:divBdr>
        <w:top w:val="none" w:sz="0" w:space="0" w:color="auto"/>
        <w:left w:val="none" w:sz="0" w:space="0" w:color="auto"/>
        <w:bottom w:val="none" w:sz="0" w:space="0" w:color="auto"/>
        <w:right w:val="none" w:sz="0" w:space="0" w:color="auto"/>
      </w:divBdr>
      <w:divsChild>
        <w:div w:id="2023972166">
          <w:marLeft w:val="0"/>
          <w:marRight w:val="0"/>
          <w:marTop w:val="0"/>
          <w:marBottom w:val="0"/>
          <w:divBdr>
            <w:top w:val="none" w:sz="0" w:space="0" w:color="auto"/>
            <w:left w:val="none" w:sz="0" w:space="0" w:color="auto"/>
            <w:bottom w:val="none" w:sz="0" w:space="0" w:color="auto"/>
            <w:right w:val="none" w:sz="0" w:space="0" w:color="auto"/>
          </w:divBdr>
        </w:div>
        <w:div w:id="2023972170">
          <w:marLeft w:val="0"/>
          <w:marRight w:val="0"/>
          <w:marTop w:val="0"/>
          <w:marBottom w:val="0"/>
          <w:divBdr>
            <w:top w:val="none" w:sz="0" w:space="0" w:color="auto"/>
            <w:left w:val="none" w:sz="0" w:space="0" w:color="auto"/>
            <w:bottom w:val="none" w:sz="0" w:space="0" w:color="auto"/>
            <w:right w:val="none" w:sz="0" w:space="0" w:color="auto"/>
          </w:divBdr>
        </w:div>
        <w:div w:id="2023972173">
          <w:marLeft w:val="0"/>
          <w:marRight w:val="0"/>
          <w:marTop w:val="0"/>
          <w:marBottom w:val="0"/>
          <w:divBdr>
            <w:top w:val="none" w:sz="0" w:space="0" w:color="auto"/>
            <w:left w:val="none" w:sz="0" w:space="0" w:color="auto"/>
            <w:bottom w:val="none" w:sz="0" w:space="0" w:color="auto"/>
            <w:right w:val="none" w:sz="0" w:space="0" w:color="auto"/>
          </w:divBdr>
        </w:div>
        <w:div w:id="2023972175">
          <w:marLeft w:val="0"/>
          <w:marRight w:val="0"/>
          <w:marTop w:val="0"/>
          <w:marBottom w:val="0"/>
          <w:divBdr>
            <w:top w:val="none" w:sz="0" w:space="0" w:color="auto"/>
            <w:left w:val="none" w:sz="0" w:space="0" w:color="auto"/>
            <w:bottom w:val="none" w:sz="0" w:space="0" w:color="auto"/>
            <w:right w:val="none" w:sz="0" w:space="0" w:color="auto"/>
          </w:divBdr>
        </w:div>
        <w:div w:id="2023972185">
          <w:marLeft w:val="0"/>
          <w:marRight w:val="0"/>
          <w:marTop w:val="0"/>
          <w:marBottom w:val="0"/>
          <w:divBdr>
            <w:top w:val="none" w:sz="0" w:space="0" w:color="auto"/>
            <w:left w:val="none" w:sz="0" w:space="0" w:color="auto"/>
            <w:bottom w:val="none" w:sz="0" w:space="0" w:color="auto"/>
            <w:right w:val="none" w:sz="0" w:space="0" w:color="auto"/>
          </w:divBdr>
        </w:div>
        <w:div w:id="2023972193">
          <w:marLeft w:val="0"/>
          <w:marRight w:val="0"/>
          <w:marTop w:val="0"/>
          <w:marBottom w:val="0"/>
          <w:divBdr>
            <w:top w:val="none" w:sz="0" w:space="0" w:color="auto"/>
            <w:left w:val="none" w:sz="0" w:space="0" w:color="auto"/>
            <w:bottom w:val="none" w:sz="0" w:space="0" w:color="auto"/>
            <w:right w:val="none" w:sz="0" w:space="0" w:color="auto"/>
          </w:divBdr>
        </w:div>
      </w:divsChild>
    </w:div>
    <w:div w:id="2023972159">
      <w:marLeft w:val="0"/>
      <w:marRight w:val="0"/>
      <w:marTop w:val="0"/>
      <w:marBottom w:val="0"/>
      <w:divBdr>
        <w:top w:val="none" w:sz="0" w:space="0" w:color="auto"/>
        <w:left w:val="none" w:sz="0" w:space="0" w:color="auto"/>
        <w:bottom w:val="none" w:sz="0" w:space="0" w:color="auto"/>
        <w:right w:val="none" w:sz="0" w:space="0" w:color="auto"/>
      </w:divBdr>
    </w:div>
    <w:div w:id="2023972160">
      <w:marLeft w:val="0"/>
      <w:marRight w:val="0"/>
      <w:marTop w:val="0"/>
      <w:marBottom w:val="0"/>
      <w:divBdr>
        <w:top w:val="none" w:sz="0" w:space="0" w:color="auto"/>
        <w:left w:val="none" w:sz="0" w:space="0" w:color="auto"/>
        <w:bottom w:val="none" w:sz="0" w:space="0" w:color="auto"/>
        <w:right w:val="none" w:sz="0" w:space="0" w:color="auto"/>
      </w:divBdr>
    </w:div>
    <w:div w:id="2023972163">
      <w:marLeft w:val="0"/>
      <w:marRight w:val="0"/>
      <w:marTop w:val="0"/>
      <w:marBottom w:val="0"/>
      <w:divBdr>
        <w:top w:val="none" w:sz="0" w:space="0" w:color="auto"/>
        <w:left w:val="none" w:sz="0" w:space="0" w:color="auto"/>
        <w:bottom w:val="none" w:sz="0" w:space="0" w:color="auto"/>
        <w:right w:val="none" w:sz="0" w:space="0" w:color="auto"/>
      </w:divBdr>
      <w:divsChild>
        <w:div w:id="2023972161">
          <w:marLeft w:val="0"/>
          <w:marRight w:val="0"/>
          <w:marTop w:val="0"/>
          <w:marBottom w:val="0"/>
          <w:divBdr>
            <w:top w:val="none" w:sz="0" w:space="0" w:color="auto"/>
            <w:left w:val="none" w:sz="0" w:space="0" w:color="auto"/>
            <w:bottom w:val="none" w:sz="0" w:space="0" w:color="auto"/>
            <w:right w:val="none" w:sz="0" w:space="0" w:color="auto"/>
          </w:divBdr>
        </w:div>
        <w:div w:id="2023972164">
          <w:marLeft w:val="0"/>
          <w:marRight w:val="0"/>
          <w:marTop w:val="0"/>
          <w:marBottom w:val="0"/>
          <w:divBdr>
            <w:top w:val="none" w:sz="0" w:space="0" w:color="auto"/>
            <w:left w:val="none" w:sz="0" w:space="0" w:color="auto"/>
            <w:bottom w:val="none" w:sz="0" w:space="0" w:color="auto"/>
            <w:right w:val="none" w:sz="0" w:space="0" w:color="auto"/>
          </w:divBdr>
        </w:div>
        <w:div w:id="2023972165">
          <w:marLeft w:val="0"/>
          <w:marRight w:val="0"/>
          <w:marTop w:val="0"/>
          <w:marBottom w:val="0"/>
          <w:divBdr>
            <w:top w:val="none" w:sz="0" w:space="0" w:color="auto"/>
            <w:left w:val="none" w:sz="0" w:space="0" w:color="auto"/>
            <w:bottom w:val="none" w:sz="0" w:space="0" w:color="auto"/>
            <w:right w:val="none" w:sz="0" w:space="0" w:color="auto"/>
          </w:divBdr>
        </w:div>
        <w:div w:id="2023972167">
          <w:marLeft w:val="0"/>
          <w:marRight w:val="0"/>
          <w:marTop w:val="0"/>
          <w:marBottom w:val="0"/>
          <w:divBdr>
            <w:top w:val="none" w:sz="0" w:space="0" w:color="auto"/>
            <w:left w:val="none" w:sz="0" w:space="0" w:color="auto"/>
            <w:bottom w:val="none" w:sz="0" w:space="0" w:color="auto"/>
            <w:right w:val="none" w:sz="0" w:space="0" w:color="auto"/>
          </w:divBdr>
        </w:div>
        <w:div w:id="2023972168">
          <w:marLeft w:val="0"/>
          <w:marRight w:val="0"/>
          <w:marTop w:val="0"/>
          <w:marBottom w:val="0"/>
          <w:divBdr>
            <w:top w:val="none" w:sz="0" w:space="0" w:color="auto"/>
            <w:left w:val="none" w:sz="0" w:space="0" w:color="auto"/>
            <w:bottom w:val="none" w:sz="0" w:space="0" w:color="auto"/>
            <w:right w:val="none" w:sz="0" w:space="0" w:color="auto"/>
          </w:divBdr>
        </w:div>
        <w:div w:id="2023972171">
          <w:marLeft w:val="0"/>
          <w:marRight w:val="0"/>
          <w:marTop w:val="0"/>
          <w:marBottom w:val="0"/>
          <w:divBdr>
            <w:top w:val="none" w:sz="0" w:space="0" w:color="auto"/>
            <w:left w:val="none" w:sz="0" w:space="0" w:color="auto"/>
            <w:bottom w:val="none" w:sz="0" w:space="0" w:color="auto"/>
            <w:right w:val="none" w:sz="0" w:space="0" w:color="auto"/>
          </w:divBdr>
        </w:div>
        <w:div w:id="2023972176">
          <w:marLeft w:val="0"/>
          <w:marRight w:val="0"/>
          <w:marTop w:val="0"/>
          <w:marBottom w:val="0"/>
          <w:divBdr>
            <w:top w:val="none" w:sz="0" w:space="0" w:color="auto"/>
            <w:left w:val="none" w:sz="0" w:space="0" w:color="auto"/>
            <w:bottom w:val="none" w:sz="0" w:space="0" w:color="auto"/>
            <w:right w:val="none" w:sz="0" w:space="0" w:color="auto"/>
          </w:divBdr>
        </w:div>
        <w:div w:id="2023972184">
          <w:marLeft w:val="0"/>
          <w:marRight w:val="0"/>
          <w:marTop w:val="0"/>
          <w:marBottom w:val="0"/>
          <w:divBdr>
            <w:top w:val="none" w:sz="0" w:space="0" w:color="auto"/>
            <w:left w:val="none" w:sz="0" w:space="0" w:color="auto"/>
            <w:bottom w:val="none" w:sz="0" w:space="0" w:color="auto"/>
            <w:right w:val="none" w:sz="0" w:space="0" w:color="auto"/>
          </w:divBdr>
        </w:div>
      </w:divsChild>
    </w:div>
    <w:div w:id="2023972169">
      <w:marLeft w:val="0"/>
      <w:marRight w:val="0"/>
      <w:marTop w:val="0"/>
      <w:marBottom w:val="0"/>
      <w:divBdr>
        <w:top w:val="none" w:sz="0" w:space="0" w:color="auto"/>
        <w:left w:val="none" w:sz="0" w:space="0" w:color="auto"/>
        <w:bottom w:val="none" w:sz="0" w:space="0" w:color="auto"/>
        <w:right w:val="none" w:sz="0" w:space="0" w:color="auto"/>
      </w:divBdr>
      <w:divsChild>
        <w:div w:id="2023972157">
          <w:marLeft w:val="0"/>
          <w:marRight w:val="0"/>
          <w:marTop w:val="0"/>
          <w:marBottom w:val="0"/>
          <w:divBdr>
            <w:top w:val="none" w:sz="0" w:space="0" w:color="auto"/>
            <w:left w:val="none" w:sz="0" w:space="0" w:color="auto"/>
            <w:bottom w:val="none" w:sz="0" w:space="0" w:color="auto"/>
            <w:right w:val="none" w:sz="0" w:space="0" w:color="auto"/>
          </w:divBdr>
        </w:div>
        <w:div w:id="2023972162">
          <w:marLeft w:val="0"/>
          <w:marRight w:val="0"/>
          <w:marTop w:val="0"/>
          <w:marBottom w:val="0"/>
          <w:divBdr>
            <w:top w:val="none" w:sz="0" w:space="0" w:color="auto"/>
            <w:left w:val="none" w:sz="0" w:space="0" w:color="auto"/>
            <w:bottom w:val="none" w:sz="0" w:space="0" w:color="auto"/>
            <w:right w:val="none" w:sz="0" w:space="0" w:color="auto"/>
          </w:divBdr>
        </w:div>
        <w:div w:id="2023972172">
          <w:marLeft w:val="0"/>
          <w:marRight w:val="0"/>
          <w:marTop w:val="0"/>
          <w:marBottom w:val="0"/>
          <w:divBdr>
            <w:top w:val="none" w:sz="0" w:space="0" w:color="auto"/>
            <w:left w:val="none" w:sz="0" w:space="0" w:color="auto"/>
            <w:bottom w:val="none" w:sz="0" w:space="0" w:color="auto"/>
            <w:right w:val="none" w:sz="0" w:space="0" w:color="auto"/>
          </w:divBdr>
        </w:div>
        <w:div w:id="2023972178">
          <w:marLeft w:val="0"/>
          <w:marRight w:val="0"/>
          <w:marTop w:val="0"/>
          <w:marBottom w:val="0"/>
          <w:divBdr>
            <w:top w:val="none" w:sz="0" w:space="0" w:color="auto"/>
            <w:left w:val="none" w:sz="0" w:space="0" w:color="auto"/>
            <w:bottom w:val="none" w:sz="0" w:space="0" w:color="auto"/>
            <w:right w:val="none" w:sz="0" w:space="0" w:color="auto"/>
          </w:divBdr>
        </w:div>
        <w:div w:id="2023972183">
          <w:marLeft w:val="0"/>
          <w:marRight w:val="0"/>
          <w:marTop w:val="0"/>
          <w:marBottom w:val="0"/>
          <w:divBdr>
            <w:top w:val="none" w:sz="0" w:space="0" w:color="auto"/>
            <w:left w:val="none" w:sz="0" w:space="0" w:color="auto"/>
            <w:bottom w:val="none" w:sz="0" w:space="0" w:color="auto"/>
            <w:right w:val="none" w:sz="0" w:space="0" w:color="auto"/>
          </w:divBdr>
        </w:div>
        <w:div w:id="2023972186">
          <w:marLeft w:val="0"/>
          <w:marRight w:val="0"/>
          <w:marTop w:val="0"/>
          <w:marBottom w:val="0"/>
          <w:divBdr>
            <w:top w:val="none" w:sz="0" w:space="0" w:color="auto"/>
            <w:left w:val="none" w:sz="0" w:space="0" w:color="auto"/>
            <w:bottom w:val="none" w:sz="0" w:space="0" w:color="auto"/>
            <w:right w:val="none" w:sz="0" w:space="0" w:color="auto"/>
          </w:divBdr>
        </w:div>
        <w:div w:id="2023972190">
          <w:marLeft w:val="0"/>
          <w:marRight w:val="0"/>
          <w:marTop w:val="0"/>
          <w:marBottom w:val="0"/>
          <w:divBdr>
            <w:top w:val="none" w:sz="0" w:space="0" w:color="auto"/>
            <w:left w:val="none" w:sz="0" w:space="0" w:color="auto"/>
            <w:bottom w:val="none" w:sz="0" w:space="0" w:color="auto"/>
            <w:right w:val="none" w:sz="0" w:space="0" w:color="auto"/>
          </w:divBdr>
        </w:div>
        <w:div w:id="2023972191">
          <w:marLeft w:val="0"/>
          <w:marRight w:val="0"/>
          <w:marTop w:val="0"/>
          <w:marBottom w:val="0"/>
          <w:divBdr>
            <w:top w:val="none" w:sz="0" w:space="0" w:color="auto"/>
            <w:left w:val="none" w:sz="0" w:space="0" w:color="auto"/>
            <w:bottom w:val="none" w:sz="0" w:space="0" w:color="auto"/>
            <w:right w:val="none" w:sz="0" w:space="0" w:color="auto"/>
          </w:divBdr>
        </w:div>
        <w:div w:id="2023972192">
          <w:marLeft w:val="0"/>
          <w:marRight w:val="0"/>
          <w:marTop w:val="0"/>
          <w:marBottom w:val="0"/>
          <w:divBdr>
            <w:top w:val="none" w:sz="0" w:space="0" w:color="auto"/>
            <w:left w:val="none" w:sz="0" w:space="0" w:color="auto"/>
            <w:bottom w:val="none" w:sz="0" w:space="0" w:color="auto"/>
            <w:right w:val="none" w:sz="0" w:space="0" w:color="auto"/>
          </w:divBdr>
        </w:div>
      </w:divsChild>
    </w:div>
    <w:div w:id="2023972174">
      <w:marLeft w:val="0"/>
      <w:marRight w:val="0"/>
      <w:marTop w:val="0"/>
      <w:marBottom w:val="0"/>
      <w:divBdr>
        <w:top w:val="none" w:sz="0" w:space="0" w:color="auto"/>
        <w:left w:val="none" w:sz="0" w:space="0" w:color="auto"/>
        <w:bottom w:val="none" w:sz="0" w:space="0" w:color="auto"/>
        <w:right w:val="none" w:sz="0" w:space="0" w:color="auto"/>
      </w:divBdr>
    </w:div>
    <w:div w:id="2023972177">
      <w:marLeft w:val="0"/>
      <w:marRight w:val="0"/>
      <w:marTop w:val="0"/>
      <w:marBottom w:val="0"/>
      <w:divBdr>
        <w:top w:val="none" w:sz="0" w:space="0" w:color="auto"/>
        <w:left w:val="none" w:sz="0" w:space="0" w:color="auto"/>
        <w:bottom w:val="none" w:sz="0" w:space="0" w:color="auto"/>
        <w:right w:val="none" w:sz="0" w:space="0" w:color="auto"/>
      </w:divBdr>
    </w:div>
    <w:div w:id="2023972179">
      <w:marLeft w:val="0"/>
      <w:marRight w:val="0"/>
      <w:marTop w:val="0"/>
      <w:marBottom w:val="0"/>
      <w:divBdr>
        <w:top w:val="none" w:sz="0" w:space="0" w:color="auto"/>
        <w:left w:val="none" w:sz="0" w:space="0" w:color="auto"/>
        <w:bottom w:val="none" w:sz="0" w:space="0" w:color="auto"/>
        <w:right w:val="none" w:sz="0" w:space="0" w:color="auto"/>
      </w:divBdr>
    </w:div>
    <w:div w:id="2023972180">
      <w:marLeft w:val="0"/>
      <w:marRight w:val="0"/>
      <w:marTop w:val="0"/>
      <w:marBottom w:val="0"/>
      <w:divBdr>
        <w:top w:val="none" w:sz="0" w:space="0" w:color="auto"/>
        <w:left w:val="none" w:sz="0" w:space="0" w:color="auto"/>
        <w:bottom w:val="none" w:sz="0" w:space="0" w:color="auto"/>
        <w:right w:val="none" w:sz="0" w:space="0" w:color="auto"/>
      </w:divBdr>
    </w:div>
    <w:div w:id="2023972181">
      <w:marLeft w:val="0"/>
      <w:marRight w:val="0"/>
      <w:marTop w:val="0"/>
      <w:marBottom w:val="0"/>
      <w:divBdr>
        <w:top w:val="none" w:sz="0" w:space="0" w:color="auto"/>
        <w:left w:val="none" w:sz="0" w:space="0" w:color="auto"/>
        <w:bottom w:val="none" w:sz="0" w:space="0" w:color="auto"/>
        <w:right w:val="none" w:sz="0" w:space="0" w:color="auto"/>
      </w:divBdr>
    </w:div>
    <w:div w:id="2023972182">
      <w:marLeft w:val="0"/>
      <w:marRight w:val="0"/>
      <w:marTop w:val="0"/>
      <w:marBottom w:val="0"/>
      <w:divBdr>
        <w:top w:val="none" w:sz="0" w:space="0" w:color="auto"/>
        <w:left w:val="none" w:sz="0" w:space="0" w:color="auto"/>
        <w:bottom w:val="none" w:sz="0" w:space="0" w:color="auto"/>
        <w:right w:val="none" w:sz="0" w:space="0" w:color="auto"/>
      </w:divBdr>
    </w:div>
    <w:div w:id="2023972187">
      <w:marLeft w:val="0"/>
      <w:marRight w:val="0"/>
      <w:marTop w:val="0"/>
      <w:marBottom w:val="0"/>
      <w:divBdr>
        <w:top w:val="none" w:sz="0" w:space="0" w:color="auto"/>
        <w:left w:val="none" w:sz="0" w:space="0" w:color="auto"/>
        <w:bottom w:val="none" w:sz="0" w:space="0" w:color="auto"/>
        <w:right w:val="none" w:sz="0" w:space="0" w:color="auto"/>
      </w:divBdr>
    </w:div>
    <w:div w:id="2023972188">
      <w:marLeft w:val="0"/>
      <w:marRight w:val="0"/>
      <w:marTop w:val="0"/>
      <w:marBottom w:val="0"/>
      <w:divBdr>
        <w:top w:val="none" w:sz="0" w:space="0" w:color="auto"/>
        <w:left w:val="none" w:sz="0" w:space="0" w:color="auto"/>
        <w:bottom w:val="none" w:sz="0" w:space="0" w:color="auto"/>
        <w:right w:val="none" w:sz="0" w:space="0" w:color="auto"/>
      </w:divBdr>
    </w:div>
    <w:div w:id="2023972189">
      <w:marLeft w:val="0"/>
      <w:marRight w:val="0"/>
      <w:marTop w:val="0"/>
      <w:marBottom w:val="0"/>
      <w:divBdr>
        <w:top w:val="none" w:sz="0" w:space="0" w:color="auto"/>
        <w:left w:val="none" w:sz="0" w:space="0" w:color="auto"/>
        <w:bottom w:val="none" w:sz="0" w:space="0" w:color="auto"/>
        <w:right w:val="none" w:sz="0" w:space="0" w:color="auto"/>
      </w:divBdr>
    </w:div>
    <w:div w:id="202397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4_1700?ed=2021_07_2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ps.ligazakon.net/document/view/t14_1700?ed=2021_07_21"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uzh-rda@carpathia.gov.ua" TargetMode="External"/><Relationship Id="rId10" Type="http://schemas.openxmlformats.org/officeDocument/2006/relationships/hyperlink" Target="https://ips.ligazakon.net/document/view/t14_1700?ed=2021_07_21" TargetMode="External"/><Relationship Id="rId4" Type="http://schemas.openxmlformats.org/officeDocument/2006/relationships/webSettings" Target="webSettings.xml"/><Relationship Id="rId9" Type="http://schemas.openxmlformats.org/officeDocument/2006/relationships/hyperlink" Target="mailto:korupcia.rda@gmail.com" TargetMode="External"/><Relationship Id="rId14" Type="http://schemas.openxmlformats.org/officeDocument/2006/relationships/hyperlink" Target="mailto:korupcia.r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2173</TotalTime>
  <Pages>11</Pages>
  <Words>14897</Words>
  <Characters>8492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26</cp:revision>
  <cp:lastPrinted>2023-08-07T13:49:00Z</cp:lastPrinted>
  <dcterms:created xsi:type="dcterms:W3CDTF">2021-10-11T11:05:00Z</dcterms:created>
  <dcterms:modified xsi:type="dcterms:W3CDTF">2023-08-24T10:58:00Z</dcterms:modified>
</cp:coreProperties>
</file>