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 w:rsidP="001149D0">
      <w:pPr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7.65pt;margin-top:-.45pt;width:36.3pt;height:48.2pt;z-index:251658240;visibility:visible">
            <v:imagedata r:id="rId4" o:title=""/>
            <w10:wrap type="square" side="left"/>
          </v:shape>
        </w:pict>
      </w:r>
    </w:p>
    <w:p w:rsidR="001D48E3" w:rsidRDefault="001D48E3" w:rsidP="0031372B">
      <w:pPr>
        <w:tabs>
          <w:tab w:val="left" w:pos="2830"/>
        </w:tabs>
        <w:textAlignment w:val="baseline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1D48E3" w:rsidRPr="005640AF" w:rsidRDefault="001D48E3" w:rsidP="001149D0">
      <w:pPr>
        <w:jc w:val="center"/>
        <w:textAlignment w:val="baseline"/>
        <w:rPr>
          <w:rFonts w:ascii="Times New Roman" w:hAnsi="Times New Roman" w:cs="Times New Roman"/>
          <w:b/>
          <w:caps/>
          <w:color w:val="000000"/>
        </w:rPr>
      </w:pPr>
      <w:r w:rsidRPr="005640AF">
        <w:rPr>
          <w:rFonts w:ascii="Times New Roman" w:hAnsi="Times New Roman" w:cs="Times New Roman"/>
          <w:b/>
          <w:caps/>
          <w:color w:val="000000"/>
        </w:rPr>
        <w:t>УЖГОРОДСЬКА РАЙОННА державна адміністрація</w:t>
      </w:r>
    </w:p>
    <w:p w:rsidR="001D48E3" w:rsidRPr="005640AF" w:rsidRDefault="001D48E3" w:rsidP="001149D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640AF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1D48E3" w:rsidRPr="007F3101" w:rsidRDefault="001D48E3" w:rsidP="001149D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1D48E3" w:rsidRPr="00132378" w:rsidRDefault="001D48E3" w:rsidP="001149D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адміністрація</w:t>
      </w:r>
    </w:p>
    <w:p w:rsidR="001D48E3" w:rsidRDefault="001D48E3" w:rsidP="001149D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1D48E3" w:rsidRDefault="001D48E3" w:rsidP="001149D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1D48E3" w:rsidRDefault="001D48E3" w:rsidP="001149D0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48E3" w:rsidRPr="005630F3" w:rsidRDefault="001D48E3" w:rsidP="001149D0">
      <w:pPr>
        <w:tabs>
          <w:tab w:val="left" w:pos="4962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20.04.2022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                           </w:t>
      </w:r>
      <w:r w:rsidRPr="00785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</w:p>
    <w:p w:rsidR="001D48E3" w:rsidRPr="005640AF" w:rsidRDefault="001D48E3" w:rsidP="001149D0">
      <w:pPr>
        <w:rPr>
          <w:sz w:val="16"/>
          <w:szCs w:val="16"/>
        </w:rPr>
      </w:pPr>
    </w:p>
    <w:tbl>
      <w:tblPr>
        <w:tblpPr w:leftFromText="180" w:rightFromText="180" w:vertAnchor="text" w:horzAnchor="margin" w:tblpY="-60"/>
        <w:tblW w:w="4871" w:type="pct"/>
        <w:tblLook w:val="01E0"/>
      </w:tblPr>
      <w:tblGrid>
        <w:gridCol w:w="9601"/>
      </w:tblGrid>
      <w:tr w:rsidR="001D48E3" w:rsidRPr="00EB6146" w:rsidTr="004835ED">
        <w:trPr>
          <w:trHeight w:val="291"/>
        </w:trPr>
        <w:tc>
          <w:tcPr>
            <w:tcW w:w="5000" w:type="pct"/>
          </w:tcPr>
          <w:p w:rsidR="001D48E3" w:rsidRPr="005640AF" w:rsidRDefault="001D48E3" w:rsidP="004835E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uk-UA"/>
              </w:rPr>
            </w:pPr>
          </w:p>
          <w:p w:rsidR="001D48E3" w:rsidRDefault="001D48E3" w:rsidP="001149D0">
            <w:pPr>
              <w:jc w:val="center"/>
            </w:pPr>
            <w:r w:rsidRPr="000C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утворення районної комісії</w:t>
            </w:r>
          </w:p>
          <w:p w:rsidR="001D48E3" w:rsidRPr="005640AF" w:rsidRDefault="001D48E3" w:rsidP="004835ED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</w:tbl>
    <w:p w:rsidR="001D48E3" w:rsidRPr="001149D0" w:rsidRDefault="001D48E3" w:rsidP="001149D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"/>
      <w:bookmarkEnd w:id="0"/>
      <w:r>
        <w:rPr>
          <w:rFonts w:ascii="Times New Roman" w:hAnsi="Times New Roman" w:cs="Times New Roman"/>
          <w:sz w:val="28"/>
          <w:szCs w:val="28"/>
        </w:rPr>
        <w:t xml:space="preserve">Відповідно до статей 4,15, 28 Закону України „Про правовий режим воєнного стану”, статей 6, </w:t>
      </w:r>
      <w:r w:rsidRPr="001149D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41</w:t>
      </w:r>
      <w:r w:rsidRPr="001149D0">
        <w:rPr>
          <w:rFonts w:ascii="Times New Roman" w:hAnsi="Times New Roman" w:cs="Times New Roman"/>
          <w:sz w:val="28"/>
          <w:szCs w:val="28"/>
        </w:rPr>
        <w:t xml:space="preserve"> Закону України „Про місцеві державні адміністрації”, </w:t>
      </w:r>
      <w:r w:rsidRPr="001149D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Кодексу цивільного захисту України</w:t>
      </w:r>
      <w:r w:rsidRPr="001149D0">
        <w:rPr>
          <w:rFonts w:ascii="Times New Roman" w:hAnsi="Times New Roman" w:cs="Times New Roman"/>
          <w:sz w:val="28"/>
          <w:szCs w:val="28"/>
        </w:rPr>
        <w:t xml:space="preserve">, беручи до уваги лист </w:t>
      </w:r>
      <w:r>
        <w:rPr>
          <w:rFonts w:ascii="Times New Roman" w:hAnsi="Times New Roman" w:cs="Times New Roman"/>
          <w:sz w:val="28"/>
          <w:szCs w:val="28"/>
        </w:rPr>
        <w:t>Ставненської сільської ради 11.04.2022 №02-06/339</w:t>
      </w:r>
      <w:r w:rsidRPr="001149D0">
        <w:rPr>
          <w:rFonts w:ascii="Times New Roman" w:hAnsi="Times New Roman" w:cs="Times New Roman"/>
          <w:sz w:val="28"/>
          <w:szCs w:val="28"/>
        </w:rPr>
        <w:t>, з метою запобіганн</w:t>
      </w:r>
      <w:r>
        <w:rPr>
          <w:rFonts w:ascii="Times New Roman" w:hAnsi="Times New Roman" w:cs="Times New Roman"/>
          <w:sz w:val="28"/>
          <w:szCs w:val="28"/>
        </w:rPr>
        <w:t>я виникненню аварійної ситуації</w:t>
      </w:r>
    </w:p>
    <w:p w:rsidR="001D48E3" w:rsidRPr="001149D0" w:rsidRDefault="001D48E3" w:rsidP="001149D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8E3" w:rsidRPr="00542BA6" w:rsidRDefault="001D48E3" w:rsidP="001149D0">
      <w:pPr>
        <w:tabs>
          <w:tab w:val="left" w:pos="93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A6"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542BA6">
        <w:rPr>
          <w:rFonts w:ascii="Times New Roman" w:hAnsi="Times New Roman" w:cs="Times New Roman"/>
          <w:b/>
          <w:sz w:val="28"/>
          <w:szCs w:val="28"/>
        </w:rPr>
        <w:t>ЯЗУЮ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48E3" w:rsidRPr="00542BA6" w:rsidRDefault="001D48E3" w:rsidP="001149D0">
      <w:pPr>
        <w:tabs>
          <w:tab w:val="left" w:pos="93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8E3" w:rsidRPr="001149D0" w:rsidRDefault="001D48E3" w:rsidP="004C42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D0">
        <w:rPr>
          <w:rFonts w:ascii="Times New Roman" w:hAnsi="Times New Roman" w:cs="Times New Roman"/>
          <w:sz w:val="28"/>
          <w:szCs w:val="28"/>
        </w:rPr>
        <w:t xml:space="preserve">1. Утворити районну комісію  для обстеження </w:t>
      </w:r>
      <w:r>
        <w:rPr>
          <w:rFonts w:ascii="Times New Roman" w:hAnsi="Times New Roman" w:cs="Times New Roman"/>
          <w:sz w:val="28"/>
          <w:szCs w:val="28"/>
        </w:rPr>
        <w:t>сільської дороги в селі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Ставне (бічний провулок Лісковець) (далі – районна комісія)</w:t>
      </w:r>
      <w:r w:rsidRPr="001149D0">
        <w:rPr>
          <w:rFonts w:ascii="Times New Roman" w:hAnsi="Times New Roman" w:cs="Times New Roman"/>
          <w:sz w:val="28"/>
          <w:szCs w:val="28"/>
        </w:rPr>
        <w:t xml:space="preserve"> у складі згідно з додатком.</w:t>
      </w:r>
    </w:p>
    <w:p w:rsidR="001D48E3" w:rsidRDefault="001D48E3" w:rsidP="004C42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D0">
        <w:rPr>
          <w:rFonts w:ascii="Times New Roman" w:hAnsi="Times New Roman" w:cs="Times New Roman"/>
          <w:sz w:val="28"/>
          <w:szCs w:val="28"/>
        </w:rPr>
        <w:t>2. Районній комісії провести обстеження із складанням відповідного акту.</w:t>
      </w:r>
    </w:p>
    <w:p w:rsidR="001D48E3" w:rsidRPr="001149D0" w:rsidRDefault="001D48E3" w:rsidP="004C42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Відділу з питань цивільного захисту та взаємодії з правоохоронними органами районної військової адміністрації складений акт за підсумками роботи комісії винести на розгляд комісії з питань техногенно - екологічної безпеки та надзвичайних ситуацій. </w:t>
      </w:r>
    </w:p>
    <w:p w:rsidR="001D48E3" w:rsidRDefault="001D48E3" w:rsidP="004C42E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49D0">
        <w:rPr>
          <w:rFonts w:ascii="Times New Roman" w:hAnsi="Times New Roman" w:cs="Times New Roman"/>
          <w:sz w:val="28"/>
          <w:szCs w:val="28"/>
        </w:rPr>
        <w:t>. Контроль за виконанням цього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покласти заступника начальника військової адміністрації Дупина В.М.</w:t>
      </w:r>
    </w:p>
    <w:p w:rsidR="001D48E3" w:rsidRPr="008E13CA" w:rsidRDefault="001D48E3" w:rsidP="00114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E3" w:rsidRPr="008E13CA" w:rsidRDefault="001D48E3" w:rsidP="001149D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8E3" w:rsidRDefault="001D48E3" w:rsidP="001149D0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1D48E3" w:rsidRDefault="001D48E3" w:rsidP="00114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Радіон КІШТУЛИНЕЦЬ</w:t>
      </w:r>
    </w:p>
    <w:p w:rsidR="001D48E3" w:rsidRDefault="001D48E3"/>
    <w:sectPr w:rsidR="001D48E3" w:rsidSect="0031372B">
      <w:pgSz w:w="11907" w:h="16840" w:code="9"/>
      <w:pgMar w:top="289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A2"/>
    <w:rsid w:val="0004780A"/>
    <w:rsid w:val="00055DF1"/>
    <w:rsid w:val="000C621A"/>
    <w:rsid w:val="001149D0"/>
    <w:rsid w:val="00132378"/>
    <w:rsid w:val="00152A03"/>
    <w:rsid w:val="001D48E3"/>
    <w:rsid w:val="002017F1"/>
    <w:rsid w:val="0031372B"/>
    <w:rsid w:val="004835ED"/>
    <w:rsid w:val="004C42ED"/>
    <w:rsid w:val="00542BA6"/>
    <w:rsid w:val="005630F3"/>
    <w:rsid w:val="005640AF"/>
    <w:rsid w:val="00724703"/>
    <w:rsid w:val="00785604"/>
    <w:rsid w:val="007F3101"/>
    <w:rsid w:val="00832832"/>
    <w:rsid w:val="008E13CA"/>
    <w:rsid w:val="0094799D"/>
    <w:rsid w:val="00985290"/>
    <w:rsid w:val="00B02994"/>
    <w:rsid w:val="00C922A2"/>
    <w:rsid w:val="00D9751E"/>
    <w:rsid w:val="00E24F56"/>
    <w:rsid w:val="00EB6146"/>
    <w:rsid w:val="00F7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D0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1</Pages>
  <Words>845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2022-04-20T13:06:00Z</cp:lastPrinted>
  <dcterms:created xsi:type="dcterms:W3CDTF">2022-04-15T06:58:00Z</dcterms:created>
  <dcterms:modified xsi:type="dcterms:W3CDTF">2022-05-30T13:01:00Z</dcterms:modified>
</cp:coreProperties>
</file>