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9" w:rsidRPr="0062048C" w:rsidRDefault="00ED23D9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ЗАТВЕРДЖЕНО</w:t>
      </w:r>
    </w:p>
    <w:p w:rsidR="00ED23D9" w:rsidRPr="0062048C" w:rsidRDefault="00ED23D9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Розпорядження голови</w:t>
      </w:r>
    </w:p>
    <w:p w:rsidR="00ED23D9" w:rsidRPr="0062048C" w:rsidRDefault="00ED23D9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Pr="0062048C">
        <w:rPr>
          <w:rFonts w:ascii="Times New Roman" w:hAnsi="Times New Roman"/>
          <w:sz w:val="28"/>
          <w:szCs w:val="28"/>
        </w:rPr>
        <w:t>адміністрації</w:t>
      </w:r>
    </w:p>
    <w:p w:rsidR="00ED23D9" w:rsidRPr="0062048C" w:rsidRDefault="00ED23D9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15.02.2018</w:t>
      </w:r>
      <w:r w:rsidRPr="0062048C">
        <w:rPr>
          <w:rFonts w:ascii="Times New Roman" w:hAnsi="Times New Roman"/>
          <w:sz w:val="28"/>
          <w:szCs w:val="28"/>
        </w:rPr>
        <w:t>_  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46</w:t>
      </w:r>
      <w:r w:rsidRPr="0062048C">
        <w:rPr>
          <w:rFonts w:ascii="Times New Roman" w:hAnsi="Times New Roman"/>
          <w:sz w:val="28"/>
          <w:szCs w:val="28"/>
        </w:rPr>
        <w:t>_</w:t>
      </w:r>
    </w:p>
    <w:p w:rsidR="00ED23D9" w:rsidRPr="0062048C" w:rsidRDefault="00ED23D9" w:rsidP="00807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/>
          <w:color w:val="000000"/>
          <w:sz w:val="28"/>
          <w:szCs w:val="28"/>
          <w:lang w:val="uk-UA"/>
        </w:rPr>
      </w:pPr>
    </w:p>
    <w:p w:rsidR="00ED23D9" w:rsidRPr="00807051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>ПОЛОЖЕННЯ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Strong"/>
          <w:bCs/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 xml:space="preserve">про 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відділ</w:t>
      </w:r>
      <w:r w:rsidRPr="00807051">
        <w:rPr>
          <w:rStyle w:val="Strong"/>
          <w:bCs/>
          <w:color w:val="000000"/>
          <w:sz w:val="28"/>
          <w:szCs w:val="28"/>
          <w:lang w:val="uk-UA"/>
        </w:rPr>
        <w:t xml:space="preserve"> освіти, м</w:t>
      </w:r>
      <w:r w:rsidRPr="002B6959">
        <w:rPr>
          <w:rStyle w:val="Strong"/>
          <w:bCs/>
          <w:color w:val="000000"/>
          <w:sz w:val="28"/>
          <w:szCs w:val="28"/>
        </w:rPr>
        <w:t>олоді та спорту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 </w:t>
      </w:r>
    </w:p>
    <w:p w:rsidR="00ED23D9" w:rsidRDefault="00ED23D9" w:rsidP="00595165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Strong"/>
          <w:bCs/>
          <w:color w:val="000000"/>
          <w:lang w:val="uk-UA"/>
        </w:rPr>
      </w:pPr>
      <w:r w:rsidRPr="00480BB9">
        <w:rPr>
          <w:b/>
          <w:sz w:val="28"/>
          <w:szCs w:val="28"/>
          <w:lang w:val="uk-UA"/>
        </w:rPr>
        <w:t>Ужгородської райдержадміністрації</w:t>
      </w:r>
    </w:p>
    <w:p w:rsidR="00ED23D9" w:rsidRDefault="00ED23D9" w:rsidP="00595165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Strong"/>
          <w:bCs/>
          <w:color w:val="000000"/>
          <w:sz w:val="28"/>
          <w:szCs w:val="28"/>
          <w:lang w:val="uk-UA"/>
        </w:rPr>
      </w:pPr>
      <w:r w:rsidRPr="009F1657">
        <w:rPr>
          <w:rStyle w:val="Strong"/>
          <w:bCs/>
          <w:color w:val="000000"/>
          <w:lang w:val="uk-UA"/>
        </w:rPr>
        <w:t xml:space="preserve"> </w:t>
      </w:r>
      <w:r>
        <w:rPr>
          <w:rStyle w:val="Strong"/>
          <w:bCs/>
          <w:color w:val="000000"/>
          <w:sz w:val="28"/>
          <w:szCs w:val="28"/>
          <w:lang w:val="uk-UA"/>
        </w:rPr>
        <w:t>(нова редакція)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1. Відділ освіт</w:t>
      </w:r>
      <w:r>
        <w:rPr>
          <w:rStyle w:val="1"/>
          <w:color w:val="000000"/>
          <w:sz w:val="28"/>
          <w:szCs w:val="28"/>
          <w:lang w:val="uk-UA"/>
        </w:rPr>
        <w:t>и, молоді та спорту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</w:t>
      </w:r>
      <w:r w:rsidRPr="009F1657">
        <w:rPr>
          <w:sz w:val="28"/>
          <w:szCs w:val="28"/>
          <w:lang w:val="uk-UA"/>
        </w:rPr>
        <w:t xml:space="preserve">Ужгородської райдержадміністрації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(далі – відділ) утворює</w:t>
      </w:r>
      <w:r>
        <w:rPr>
          <w:rStyle w:val="1"/>
          <w:color w:val="000000"/>
          <w:sz w:val="28"/>
          <w:szCs w:val="28"/>
          <w:lang w:val="uk-UA"/>
        </w:rPr>
        <w:t>ться головою райдерж</w:t>
      </w:r>
      <w:r w:rsidRPr="00E068B9">
        <w:rPr>
          <w:rStyle w:val="1"/>
          <w:color w:val="000000"/>
          <w:sz w:val="28"/>
          <w:szCs w:val="28"/>
          <w:lang w:val="uk-UA"/>
        </w:rPr>
        <w:t>адміністрації, входить до її складу і в межах району забезпечує виконання покладених на нього завдань.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 xml:space="preserve">2. Відділ підпорядкований голові райдержадміністрації, підзвітній і підконтрольний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облдержадміністрації, управлінню  молоді та спорту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облдержадміністрації.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3. Відділ 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науки, молоді та спорту України, розпорядженнями голови обласної державної адміністрації, розпорядже</w:t>
      </w:r>
      <w:r>
        <w:rPr>
          <w:rStyle w:val="1"/>
          <w:color w:val="000000"/>
          <w:sz w:val="28"/>
          <w:szCs w:val="28"/>
          <w:lang w:val="uk-UA"/>
        </w:rPr>
        <w:t>ннями голови рай- держ</w:t>
      </w:r>
      <w:r w:rsidRPr="00E068B9">
        <w:rPr>
          <w:rStyle w:val="1"/>
          <w:color w:val="000000"/>
          <w:sz w:val="28"/>
          <w:szCs w:val="28"/>
          <w:lang w:val="uk-UA"/>
        </w:rPr>
        <w:t>адміністрації, наказами департаменту освіти і науки обласної державної адміністрації, управління молоді та спорту обласної державної адміністрації, рішеннями обласної</w:t>
      </w:r>
      <w:r>
        <w:rPr>
          <w:rStyle w:val="1"/>
          <w:color w:val="000000"/>
          <w:sz w:val="28"/>
          <w:szCs w:val="28"/>
          <w:lang w:val="uk-UA"/>
        </w:rPr>
        <w:t xml:space="preserve"> та районної рад в частині делегованих повноважень</w:t>
      </w:r>
      <w:r w:rsidRPr="00E068B9">
        <w:rPr>
          <w:rStyle w:val="1"/>
          <w:color w:val="000000"/>
          <w:sz w:val="28"/>
          <w:szCs w:val="28"/>
          <w:lang w:val="uk-UA"/>
        </w:rPr>
        <w:t>, прийнятими у межах їх компетенції, а також Положенням про відділ.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4. </w:t>
      </w:r>
      <w:r w:rsidRPr="00E068B9">
        <w:rPr>
          <w:rStyle w:val="1"/>
          <w:color w:val="000000"/>
          <w:sz w:val="28"/>
          <w:szCs w:val="28"/>
          <w:lang w:val="uk-UA"/>
        </w:rPr>
        <w:t>Основним завданням відділу є</w:t>
      </w:r>
      <w:r>
        <w:rPr>
          <w:rStyle w:val="1"/>
          <w:color w:val="000000"/>
          <w:sz w:val="28"/>
          <w:szCs w:val="28"/>
          <w:lang w:val="uk-UA"/>
        </w:rPr>
        <w:t xml:space="preserve"> забезпечення реалізації державної політики у сфері освіти, молоді та спорту на території району.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5.  Відділ відповідно до визначених галузевих повноважень виконує такі завдання:  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1) </w:t>
      </w:r>
      <w:r w:rsidRPr="00E068B9">
        <w:rPr>
          <w:rStyle w:val="1"/>
          <w:color w:val="000000"/>
          <w:sz w:val="28"/>
          <w:szCs w:val="28"/>
          <w:lang w:val="uk-UA"/>
        </w:rPr>
        <w:t>організ</w:t>
      </w:r>
      <w:r>
        <w:rPr>
          <w:rStyle w:val="1"/>
          <w:color w:val="000000"/>
          <w:sz w:val="28"/>
          <w:szCs w:val="28"/>
          <w:lang w:val="uk-UA"/>
        </w:rPr>
        <w:t>ація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виконання Конституції і законів України, актів Президента України, Кабінету Міністрів України, наказів Міністерств освіти і науки, молоді та спорту України, розпоряджень голови облдержадміністрації, розпоряджень голови райдержадміністрації, наказів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облдержадміністрації, управління молоді та спорту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обл</w:t>
      </w:r>
      <w:r>
        <w:rPr>
          <w:rStyle w:val="1"/>
          <w:color w:val="000000"/>
          <w:sz w:val="28"/>
          <w:szCs w:val="28"/>
          <w:lang w:val="uk-UA"/>
        </w:rPr>
        <w:t>д</w:t>
      </w:r>
      <w:r w:rsidRPr="00E068B9">
        <w:rPr>
          <w:rStyle w:val="1"/>
          <w:color w:val="000000"/>
          <w:sz w:val="28"/>
          <w:szCs w:val="28"/>
          <w:lang w:val="uk-UA"/>
        </w:rPr>
        <w:t>ержадміністрації та здійснює контроль за їх реалізацією;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2) 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у межах своїх повноважень захист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прав і законних інтересів фізичних та юридичних осіб;</w:t>
      </w:r>
    </w:p>
    <w:p w:rsidR="00ED23D9" w:rsidRDefault="00ED23D9" w:rsidP="00AF268C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3</w:t>
      </w:r>
      <w:r w:rsidRPr="00E068B9">
        <w:rPr>
          <w:rStyle w:val="1"/>
          <w:color w:val="000000"/>
          <w:sz w:val="28"/>
          <w:szCs w:val="28"/>
        </w:rPr>
        <w:t>) аналіз стан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та тенденції розвитку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</w:rPr>
        <w:t>галузей освіти, молоді, фізичної культури і</w:t>
      </w:r>
      <w:r>
        <w:rPr>
          <w:rStyle w:val="1"/>
          <w:color w:val="000000"/>
          <w:sz w:val="28"/>
          <w:szCs w:val="28"/>
        </w:rPr>
        <w:t xml:space="preserve"> спорту у межах району та вжива</w:t>
      </w:r>
      <w:r>
        <w:rPr>
          <w:rStyle w:val="1"/>
          <w:color w:val="000000"/>
          <w:sz w:val="28"/>
          <w:szCs w:val="28"/>
          <w:lang w:val="uk-UA"/>
        </w:rPr>
        <w:t>є</w:t>
      </w:r>
      <w:r w:rsidRPr="00E068B9">
        <w:rPr>
          <w:rStyle w:val="1"/>
          <w:color w:val="000000"/>
          <w:sz w:val="28"/>
          <w:szCs w:val="28"/>
        </w:rPr>
        <w:t xml:space="preserve"> заходів до усунення недоліків;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4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>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 пропозицій до проектів програм соціально-економічного та культурного розвитку району;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5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вн</w:t>
      </w:r>
      <w:r>
        <w:rPr>
          <w:rStyle w:val="1"/>
          <w:color w:val="000000"/>
          <w:sz w:val="28"/>
          <w:szCs w:val="28"/>
          <w:lang w:val="uk-UA"/>
        </w:rPr>
        <w:t>е</w:t>
      </w:r>
      <w:r w:rsidRPr="00E068B9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пропозиці</w:t>
      </w:r>
      <w:r>
        <w:rPr>
          <w:rStyle w:val="1"/>
          <w:color w:val="000000"/>
          <w:sz w:val="28"/>
          <w:szCs w:val="28"/>
          <w:lang w:val="uk-UA"/>
        </w:rPr>
        <w:t>й</w:t>
      </w:r>
      <w:r w:rsidRPr="00E068B9">
        <w:rPr>
          <w:rStyle w:val="1"/>
          <w:color w:val="000000"/>
          <w:sz w:val="28"/>
          <w:szCs w:val="28"/>
        </w:rPr>
        <w:t xml:space="preserve"> проекту районного бюджету;</w:t>
      </w:r>
    </w:p>
    <w:p w:rsidR="00ED23D9" w:rsidRDefault="00ED23D9" w:rsidP="009F165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</w:p>
    <w:p w:rsidR="00ED23D9" w:rsidRPr="00B67873" w:rsidRDefault="00ED23D9" w:rsidP="009F165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1"/>
          <w:color w:val="000000"/>
          <w:lang w:val="uk-UA"/>
        </w:rPr>
      </w:pPr>
      <w:r w:rsidRPr="00B67873">
        <w:rPr>
          <w:rStyle w:val="1"/>
          <w:color w:val="000000"/>
          <w:lang w:val="uk-UA"/>
        </w:rPr>
        <w:t>2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6</w:t>
      </w:r>
      <w:r w:rsidRPr="00E068B9">
        <w:rPr>
          <w:rStyle w:val="1"/>
          <w:color w:val="000000"/>
          <w:sz w:val="28"/>
          <w:szCs w:val="28"/>
        </w:rPr>
        <w:t>) 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ефективн</w:t>
      </w:r>
      <w:r>
        <w:rPr>
          <w:rStyle w:val="1"/>
          <w:color w:val="000000"/>
          <w:sz w:val="28"/>
          <w:szCs w:val="28"/>
          <w:lang w:val="uk-UA"/>
        </w:rPr>
        <w:t>ого</w:t>
      </w:r>
      <w:r w:rsidRPr="00E068B9">
        <w:rPr>
          <w:rStyle w:val="1"/>
          <w:color w:val="000000"/>
          <w:sz w:val="28"/>
          <w:szCs w:val="28"/>
        </w:rPr>
        <w:t xml:space="preserve"> і цільов</w:t>
      </w:r>
      <w:r>
        <w:rPr>
          <w:rStyle w:val="1"/>
          <w:color w:val="000000"/>
          <w:sz w:val="28"/>
          <w:szCs w:val="28"/>
          <w:lang w:val="uk-UA"/>
        </w:rPr>
        <w:t>ого</w:t>
      </w:r>
      <w:r w:rsidRPr="00E068B9">
        <w:rPr>
          <w:rStyle w:val="1"/>
          <w:color w:val="000000"/>
          <w:sz w:val="28"/>
          <w:szCs w:val="28"/>
        </w:rPr>
        <w:t xml:space="preserve"> використання відповідних бюджетних коштів;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7</w:t>
      </w:r>
      <w:r w:rsidRPr="00E068B9">
        <w:rPr>
          <w:rStyle w:val="1"/>
          <w:color w:val="000000"/>
          <w:sz w:val="28"/>
          <w:szCs w:val="28"/>
        </w:rPr>
        <w:t>)</w:t>
      </w:r>
      <w:r w:rsidRPr="00E068B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 заходів щодо регіонального розвитку;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8</w:t>
      </w:r>
      <w:r w:rsidRPr="00E068B9">
        <w:rPr>
          <w:rStyle w:val="1"/>
          <w:color w:val="000000"/>
          <w:sz w:val="28"/>
          <w:szCs w:val="28"/>
        </w:rPr>
        <w:t>) розробл</w:t>
      </w:r>
      <w:r>
        <w:rPr>
          <w:rStyle w:val="1"/>
          <w:color w:val="000000"/>
          <w:sz w:val="28"/>
          <w:szCs w:val="28"/>
          <w:lang w:val="uk-UA"/>
        </w:rPr>
        <w:t xml:space="preserve">ення </w:t>
      </w:r>
      <w:r w:rsidRPr="00E068B9">
        <w:rPr>
          <w:rStyle w:val="1"/>
          <w:color w:val="000000"/>
          <w:sz w:val="28"/>
          <w:szCs w:val="28"/>
        </w:rPr>
        <w:t>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>
        <w:rPr>
          <w:rStyle w:val="1"/>
          <w:color w:val="000000"/>
          <w:sz w:val="28"/>
          <w:szCs w:val="28"/>
        </w:rPr>
        <w:t xml:space="preserve"> розпоряджень голови </w:t>
      </w:r>
      <w:r>
        <w:rPr>
          <w:rStyle w:val="1"/>
          <w:color w:val="000000"/>
          <w:sz w:val="28"/>
          <w:szCs w:val="28"/>
          <w:lang w:val="uk-UA"/>
        </w:rPr>
        <w:t>райдержа</w:t>
      </w:r>
      <w:r w:rsidRPr="00E068B9">
        <w:rPr>
          <w:rStyle w:val="1"/>
          <w:color w:val="000000"/>
          <w:sz w:val="28"/>
          <w:szCs w:val="28"/>
        </w:rPr>
        <w:t>дміністрації, у визна</w:t>
      </w:r>
      <w:r>
        <w:rPr>
          <w:rStyle w:val="1"/>
          <w:color w:val="000000"/>
          <w:sz w:val="28"/>
          <w:szCs w:val="28"/>
        </w:rPr>
        <w:t>чених законом випадках – 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нормативно-правових актів з питань реалізації </w:t>
      </w:r>
      <w:r>
        <w:rPr>
          <w:rStyle w:val="1"/>
          <w:color w:val="000000"/>
          <w:sz w:val="28"/>
          <w:szCs w:val="28"/>
          <w:lang w:val="uk-UA"/>
        </w:rPr>
        <w:t xml:space="preserve">галузевих </w:t>
      </w:r>
      <w:r w:rsidRPr="00E068B9">
        <w:rPr>
          <w:rStyle w:val="1"/>
          <w:color w:val="000000"/>
          <w:sz w:val="28"/>
          <w:szCs w:val="28"/>
        </w:rPr>
        <w:t>повноважень;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9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</w:rPr>
        <w:t>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погодженні проектів нормативно-правових актів, розроблених іншими органами виконавчої влади;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0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>участь у розробленні проектів розпоряджень голов</w:t>
      </w:r>
      <w:r>
        <w:rPr>
          <w:rStyle w:val="1"/>
          <w:color w:val="000000"/>
          <w:sz w:val="28"/>
          <w:szCs w:val="28"/>
        </w:rPr>
        <w:t>и райдерж</w:t>
      </w:r>
      <w:r>
        <w:rPr>
          <w:rStyle w:val="1"/>
          <w:color w:val="000000"/>
          <w:sz w:val="28"/>
          <w:szCs w:val="28"/>
          <w:lang w:val="uk-UA"/>
        </w:rPr>
        <w:t>-</w:t>
      </w:r>
      <w:r w:rsidRPr="00E068B9">
        <w:rPr>
          <w:rStyle w:val="1"/>
          <w:color w:val="000000"/>
          <w:sz w:val="28"/>
          <w:szCs w:val="28"/>
        </w:rPr>
        <w:t xml:space="preserve"> адміністрації, проектів нормативно-правових актів, головними розробниками яких є інші структурні підрозділи;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1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 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</w:t>
      </w:r>
      <w:r>
        <w:rPr>
          <w:rStyle w:val="1"/>
          <w:color w:val="000000"/>
          <w:sz w:val="28"/>
          <w:szCs w:val="28"/>
        </w:rPr>
        <w:t>дготовці звітів голови райдерж</w:t>
      </w:r>
      <w:r w:rsidRPr="00E068B9">
        <w:rPr>
          <w:rStyle w:val="1"/>
          <w:color w:val="000000"/>
          <w:sz w:val="28"/>
          <w:szCs w:val="28"/>
        </w:rPr>
        <w:t>адміністрації для їх розгляду на сесії районної ради;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підготовка</w:t>
      </w:r>
      <w:r>
        <w:rPr>
          <w:rStyle w:val="1"/>
          <w:color w:val="000000"/>
          <w:sz w:val="28"/>
          <w:szCs w:val="28"/>
        </w:rPr>
        <w:t xml:space="preserve"> самостійн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або разом з іншими структурними підрозділами інформаційн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та аналітичн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матеріал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для подання голові райдержадміністрації;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3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здійснення заходів щодо запобігання і протидії корупції;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4</w:t>
      </w:r>
      <w:r w:rsidRPr="00E068B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підготовка</w:t>
      </w:r>
      <w:r w:rsidRPr="00E068B9">
        <w:rPr>
          <w:rStyle w:val="1"/>
          <w:color w:val="000000"/>
          <w:sz w:val="28"/>
          <w:szCs w:val="28"/>
        </w:rPr>
        <w:t xml:space="preserve"> (</w:t>
      </w:r>
      <w:r>
        <w:rPr>
          <w:rStyle w:val="1"/>
          <w:color w:val="000000"/>
          <w:sz w:val="28"/>
          <w:szCs w:val="28"/>
          <w:lang w:val="uk-UA"/>
        </w:rPr>
        <w:t>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підготовці) 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угод, договорів, меморандумів, протоколів зустрічей делегацій і робочих груп у межах своїх повноважень;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5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розгляд в установленому законодавством порядку звернен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 xml:space="preserve"> громадян;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6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>опрац</w:t>
      </w:r>
      <w:r>
        <w:rPr>
          <w:rStyle w:val="1"/>
          <w:color w:val="000000"/>
          <w:sz w:val="28"/>
          <w:szCs w:val="28"/>
          <w:lang w:val="uk-UA"/>
        </w:rPr>
        <w:t>ювання</w:t>
      </w:r>
      <w:r>
        <w:rPr>
          <w:rStyle w:val="1"/>
          <w:color w:val="000000"/>
          <w:sz w:val="28"/>
          <w:szCs w:val="28"/>
        </w:rPr>
        <w:t xml:space="preserve"> запит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і звернен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 xml:space="preserve"> народних депутатів України та депутатів відповідних місцевих рад;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7</w:t>
      </w:r>
      <w:r w:rsidRPr="00E068B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 xml:space="preserve"> 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доступ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до публічної інформації, розпорядником якої є</w:t>
      </w:r>
      <w:r>
        <w:rPr>
          <w:rStyle w:val="1"/>
          <w:color w:val="000000"/>
          <w:sz w:val="28"/>
          <w:szCs w:val="28"/>
          <w:lang w:val="uk-UA"/>
        </w:rPr>
        <w:t xml:space="preserve"> відділ</w:t>
      </w:r>
      <w:r w:rsidRPr="00E068B9">
        <w:rPr>
          <w:rStyle w:val="1"/>
          <w:color w:val="000000"/>
          <w:sz w:val="28"/>
          <w:szCs w:val="28"/>
        </w:rPr>
        <w:t>;</w:t>
      </w:r>
    </w:p>
    <w:p w:rsidR="00ED23D9" w:rsidRPr="00AF268C" w:rsidRDefault="00ED23D9" w:rsidP="00AF268C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18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>постійн</w:t>
      </w:r>
      <w:r>
        <w:rPr>
          <w:rStyle w:val="1"/>
          <w:color w:val="000000"/>
          <w:sz w:val="28"/>
          <w:szCs w:val="28"/>
          <w:lang w:val="uk-UA"/>
        </w:rPr>
        <w:t>е</w:t>
      </w:r>
      <w:r w:rsidRPr="00E068B9">
        <w:rPr>
          <w:rStyle w:val="1"/>
          <w:color w:val="000000"/>
          <w:sz w:val="28"/>
          <w:szCs w:val="28"/>
        </w:rPr>
        <w:t xml:space="preserve"> інформу</w:t>
      </w:r>
      <w:r>
        <w:rPr>
          <w:rStyle w:val="1"/>
          <w:color w:val="000000"/>
          <w:sz w:val="28"/>
          <w:szCs w:val="28"/>
          <w:lang w:val="uk-UA"/>
        </w:rPr>
        <w:t>вання</w:t>
      </w:r>
      <w:r w:rsidRPr="00E068B9">
        <w:rPr>
          <w:rStyle w:val="1"/>
          <w:color w:val="000000"/>
          <w:sz w:val="28"/>
          <w:szCs w:val="28"/>
        </w:rPr>
        <w:t xml:space="preserve"> населення про стан здійснення визначених законом повноважень</w:t>
      </w:r>
      <w:r>
        <w:rPr>
          <w:rStyle w:val="1"/>
          <w:color w:val="000000"/>
          <w:sz w:val="28"/>
          <w:szCs w:val="28"/>
          <w:lang w:val="uk-UA"/>
        </w:rPr>
        <w:t>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19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здійсн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повноважен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>, делегован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органами місцевого самоврядування;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0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ED23D9" w:rsidRPr="007036C5" w:rsidRDefault="00ED23D9" w:rsidP="007036C5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організ</w:t>
      </w:r>
      <w:r>
        <w:rPr>
          <w:rStyle w:val="1"/>
          <w:color w:val="000000"/>
          <w:sz w:val="28"/>
          <w:szCs w:val="28"/>
          <w:lang w:val="uk-UA"/>
        </w:rPr>
        <w:t>ація</w:t>
      </w:r>
      <w:r w:rsidRPr="00E068B9">
        <w:rPr>
          <w:rStyle w:val="1"/>
          <w:color w:val="000000"/>
          <w:sz w:val="28"/>
          <w:szCs w:val="28"/>
        </w:rPr>
        <w:t xml:space="preserve"> робот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Pr="00E068B9">
        <w:rPr>
          <w:rStyle w:val="1"/>
          <w:color w:val="000000"/>
          <w:sz w:val="28"/>
          <w:szCs w:val="28"/>
        </w:rPr>
        <w:t xml:space="preserve"> з укомплектування, зберігання, обліку та використання архівних документів;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у межах своїх повноважень реалізаці</w:t>
      </w:r>
      <w:r>
        <w:rPr>
          <w:rStyle w:val="1"/>
          <w:color w:val="000000"/>
          <w:sz w:val="28"/>
          <w:szCs w:val="28"/>
          <w:lang w:val="uk-UA"/>
        </w:rPr>
        <w:t>ї</w:t>
      </w:r>
      <w:r w:rsidRPr="00E068B9">
        <w:rPr>
          <w:rStyle w:val="1"/>
          <w:color w:val="000000"/>
          <w:sz w:val="28"/>
          <w:szCs w:val="28"/>
        </w:rPr>
        <w:t xml:space="preserve"> державної політики стосовно захисту інформації з обмеженим доступом;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3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вирішенні відповідно до законодавства колективних трудових спорів;</w:t>
      </w:r>
    </w:p>
    <w:p w:rsidR="00ED23D9" w:rsidRPr="00B67873" w:rsidRDefault="00ED23D9" w:rsidP="00B67873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4</w:t>
      </w:r>
      <w:r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>
        <w:rPr>
          <w:rStyle w:val="1"/>
          <w:color w:val="000000"/>
          <w:sz w:val="28"/>
          <w:szCs w:val="28"/>
        </w:rPr>
        <w:t>здійсн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передбачен</w:t>
      </w:r>
      <w:r>
        <w:rPr>
          <w:rStyle w:val="1"/>
          <w:color w:val="000000"/>
          <w:sz w:val="28"/>
          <w:szCs w:val="28"/>
          <w:lang w:val="uk-UA"/>
        </w:rPr>
        <w:t>их</w:t>
      </w:r>
      <w:r>
        <w:rPr>
          <w:rStyle w:val="1"/>
          <w:color w:val="000000"/>
          <w:sz w:val="28"/>
          <w:szCs w:val="28"/>
        </w:rPr>
        <w:t xml:space="preserve"> законо</w:t>
      </w:r>
      <w:r>
        <w:rPr>
          <w:rStyle w:val="1"/>
          <w:color w:val="000000"/>
          <w:sz w:val="28"/>
          <w:szCs w:val="28"/>
          <w:lang w:val="uk-UA"/>
        </w:rPr>
        <w:t>давством</w:t>
      </w:r>
      <w:r w:rsidRPr="00E068B9">
        <w:rPr>
          <w:rStyle w:val="1"/>
          <w:color w:val="000000"/>
          <w:sz w:val="28"/>
          <w:szCs w:val="28"/>
        </w:rPr>
        <w:t xml:space="preserve"> галузев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повноважен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>:</w:t>
      </w:r>
    </w:p>
    <w:p w:rsidR="00ED23D9" w:rsidRDefault="00ED23D9" w:rsidP="009F165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1"/>
          <w:color w:val="000000"/>
          <w:lang w:val="uk-UA"/>
        </w:rPr>
      </w:pPr>
    </w:p>
    <w:p w:rsidR="00ED23D9" w:rsidRPr="00B67873" w:rsidRDefault="00ED23D9" w:rsidP="009F165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1"/>
          <w:color w:val="000000"/>
          <w:lang w:val="uk-UA"/>
        </w:rPr>
      </w:pPr>
      <w:r>
        <w:rPr>
          <w:rStyle w:val="1"/>
          <w:color w:val="000000"/>
          <w:lang w:val="uk-UA"/>
        </w:rPr>
        <w:t>3</w:t>
      </w:r>
    </w:p>
    <w:p w:rsidR="00ED23D9" w:rsidRPr="000C2F87" w:rsidRDefault="00ED23D9" w:rsidP="00703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абезпечення розвитку системи освіти з метою формування гармонійно розвиненої, соціально активної, творчої особистості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  <w:r w:rsidRPr="000C2F87">
        <w:rPr>
          <w:rFonts w:ascii="Times New Roman" w:hAnsi="Times New Roman"/>
          <w:sz w:val="28"/>
          <w:szCs w:val="28"/>
        </w:rPr>
        <w:t xml:space="preserve"> 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в</w:t>
      </w:r>
      <w:r w:rsidRPr="000C2F87">
        <w:rPr>
          <w:rFonts w:ascii="Times New Roman" w:hAnsi="Times New Roman"/>
          <w:sz w:val="28"/>
          <w:szCs w:val="28"/>
        </w:rPr>
        <w:t>изначення потреб, розроблення пропозицій щодо розвитку та удоскона</w:t>
      </w:r>
      <w:r>
        <w:rPr>
          <w:rFonts w:ascii="Times New Roman" w:hAnsi="Times New Roman"/>
          <w:sz w:val="28"/>
          <w:szCs w:val="28"/>
        </w:rPr>
        <w:t xml:space="preserve">лення мережі </w:t>
      </w:r>
      <w:r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створення, в межах своїх повноважень, умов для реалізації рівних прав громадян України на освіту, соціальний захист дітей дошкільного та шкільного віку, педагогічних, інших працівників закладів та установ освіти, молоді та спорту;</w:t>
      </w:r>
    </w:p>
    <w:p w:rsidR="00ED23D9" w:rsidRPr="000C2F87" w:rsidRDefault="00ED23D9" w:rsidP="00BC5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можливостей, сприяння реалізації їх права, відповідно до законів України; 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абезпечення розвитку освітнього, творчого (інтелектуального) потенціалу, з урахуванням національно-культурних, соціально-економічних, екологічних, демографічних та інших особливостей району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здійснення орг</w:t>
      </w:r>
      <w:r>
        <w:rPr>
          <w:rFonts w:ascii="Times New Roman" w:hAnsi="Times New Roman"/>
          <w:sz w:val="28"/>
          <w:szCs w:val="28"/>
          <w:lang w:val="uk-UA"/>
        </w:rPr>
        <w:t>анізації роботи щодо  дотримання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актів законодавства з питань освіт</w:t>
      </w:r>
      <w:r>
        <w:rPr>
          <w:rFonts w:ascii="Times New Roman" w:hAnsi="Times New Roman"/>
          <w:sz w:val="28"/>
          <w:szCs w:val="28"/>
          <w:lang w:val="uk-UA"/>
        </w:rPr>
        <w:t>и, молоді та спорту, виконанням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комунальної форми власності державних вимог щодо змісту, рівня та обсягу дошкільної, позашкільної, загальної середньої освіти, а також за дотриманням актів законодавства у сфері трансферу технологій, інноваційної діяльності та інтелектуальної власності;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к</w:t>
      </w:r>
      <w:r w:rsidRPr="0033721B">
        <w:rPr>
          <w:rFonts w:ascii="Times New Roman" w:hAnsi="Times New Roman"/>
          <w:sz w:val="28"/>
          <w:szCs w:val="28"/>
          <w:lang w:val="uk-UA"/>
        </w:rPr>
        <w:t xml:space="preserve">оординація діяльності </w:t>
      </w:r>
      <w:r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33721B">
        <w:rPr>
          <w:rFonts w:ascii="Times New Roman" w:hAnsi="Times New Roman"/>
          <w:sz w:val="28"/>
          <w:szCs w:val="28"/>
          <w:lang w:val="uk-UA"/>
        </w:rPr>
        <w:t xml:space="preserve">, що належать до сфери управління райдержадміністрації, організація роботи </w:t>
      </w:r>
      <w:r>
        <w:rPr>
          <w:rFonts w:ascii="Times New Roman" w:hAnsi="Times New Roman"/>
          <w:sz w:val="28"/>
          <w:szCs w:val="28"/>
          <w:lang w:val="uk-UA"/>
        </w:rPr>
        <w:t>з їх нормативного, програмного,</w:t>
      </w:r>
      <w:r w:rsidRPr="0033721B">
        <w:rPr>
          <w:rFonts w:ascii="Times New Roman" w:hAnsi="Times New Roman"/>
          <w:sz w:val="28"/>
          <w:szCs w:val="28"/>
          <w:lang w:val="uk-UA"/>
        </w:rPr>
        <w:t xml:space="preserve"> матеріально-технічного і науково-методичного забезпечення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правління </w:t>
      </w:r>
      <w:r>
        <w:rPr>
          <w:rFonts w:ascii="Times New Roman" w:hAnsi="Times New Roman"/>
          <w:sz w:val="28"/>
          <w:szCs w:val="28"/>
          <w:lang w:val="uk-UA"/>
        </w:rPr>
        <w:t>закладами освіти</w:t>
      </w:r>
      <w:r w:rsidRPr="000C2F87">
        <w:rPr>
          <w:rFonts w:ascii="Times New Roman" w:hAnsi="Times New Roman"/>
          <w:sz w:val="28"/>
          <w:szCs w:val="28"/>
        </w:rPr>
        <w:t>, що є комунальною власністю і перебувають у безпосередньому підпорядкуванні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здійснення організації роботи щодо забезпечення моніторингу у сфері освіти, молоді та спорту та інноваційної діяльності в районі;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забезпечення, у межах своїх повноважень, розвитку різних форм позашкільної освіти, в тому числі,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о</w:t>
      </w:r>
      <w:r w:rsidRPr="000C2F87">
        <w:rPr>
          <w:rFonts w:ascii="Times New Roman" w:hAnsi="Times New Roman"/>
          <w:sz w:val="28"/>
          <w:szCs w:val="28"/>
        </w:rPr>
        <w:t>рганізація, в межах компетенції, оздоровлення, відпочинку і дозвілля дітей та молоді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Default="00ED23D9" w:rsidP="00345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0C2F87">
        <w:rPr>
          <w:rFonts w:ascii="Times New Roman" w:hAnsi="Times New Roman"/>
          <w:sz w:val="28"/>
          <w:szCs w:val="28"/>
        </w:rPr>
        <w:t>прияння розвитку видів спорту визнаних в Україні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2B54">
        <w:rPr>
          <w:rFonts w:ascii="Times New Roman" w:hAnsi="Times New Roman"/>
          <w:sz w:val="28"/>
          <w:szCs w:val="28"/>
          <w:lang w:val="uk-UA"/>
        </w:rPr>
        <w:t>о</w:t>
      </w:r>
      <w:r w:rsidRPr="00042B54">
        <w:rPr>
          <w:rFonts w:ascii="Times New Roman" w:hAnsi="Times New Roman"/>
          <w:sz w:val="28"/>
          <w:szCs w:val="28"/>
        </w:rPr>
        <w:t>рган</w:t>
      </w:r>
      <w:r w:rsidRPr="000C2F87">
        <w:rPr>
          <w:rFonts w:ascii="Times New Roman" w:hAnsi="Times New Roman"/>
          <w:sz w:val="28"/>
          <w:szCs w:val="28"/>
        </w:rPr>
        <w:t>ізація і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B67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0C2F87">
        <w:rPr>
          <w:rFonts w:ascii="Times New Roman" w:hAnsi="Times New Roman"/>
          <w:sz w:val="28"/>
          <w:szCs w:val="28"/>
        </w:rPr>
        <w:t>прияння розвитку олімпійського, параолімпійського та дефлімпійського руху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B67873" w:rsidRDefault="00ED23D9" w:rsidP="00B678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абезпечення підготовки і проведення в районі навчально-тренувальних зборів спортсменів, які беруть участь у змаганнях різних рівнів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9F16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3D9" w:rsidRPr="00B67873" w:rsidRDefault="00ED23D9" w:rsidP="009F165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5C644E">
        <w:rPr>
          <w:rFonts w:ascii="Times New Roman" w:hAnsi="Times New Roman"/>
          <w:sz w:val="28"/>
          <w:szCs w:val="28"/>
          <w:lang w:val="uk-UA"/>
        </w:rPr>
        <w:t>прияння громадським організаціям фізкультурно-спортивної спрямованості молодіжним, дитячим та іншим громадським організаціям у проведенні ними робот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C644E">
        <w:rPr>
          <w:rFonts w:ascii="Times New Roman" w:hAnsi="Times New Roman"/>
          <w:sz w:val="28"/>
          <w:szCs w:val="28"/>
          <w:lang w:val="uk-UA"/>
        </w:rPr>
        <w:t>з питань сім</w:t>
      </w:r>
      <w:r w:rsidRPr="002F0029">
        <w:rPr>
          <w:rFonts w:ascii="Times New Roman" w:hAnsi="Times New Roman"/>
          <w:sz w:val="28"/>
          <w:szCs w:val="28"/>
          <w:lang w:val="uk-UA"/>
        </w:rPr>
        <w:t>’</w:t>
      </w:r>
      <w:r w:rsidRPr="005C644E">
        <w:rPr>
          <w:rFonts w:ascii="Times New Roman" w:hAnsi="Times New Roman"/>
          <w:sz w:val="28"/>
          <w:szCs w:val="28"/>
          <w:lang w:val="uk-UA"/>
        </w:rPr>
        <w:t>ї, молоді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44E">
        <w:rPr>
          <w:rFonts w:ascii="Times New Roman" w:hAnsi="Times New Roman"/>
          <w:sz w:val="28"/>
          <w:szCs w:val="28"/>
          <w:lang w:val="uk-UA"/>
        </w:rPr>
        <w:t>та спорту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у</w:t>
      </w:r>
      <w:r w:rsidRPr="000C2F87">
        <w:rPr>
          <w:rFonts w:ascii="Times New Roman" w:hAnsi="Times New Roman"/>
          <w:sz w:val="28"/>
          <w:szCs w:val="28"/>
        </w:rPr>
        <w:t>часть у підготовці пропозицій до проектів програм соціально-економічного та культурного розвитку району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</w:rPr>
        <w:t>участь у прогнозуванні потреб району у фахівцях різних професій та спеціальностей для системи освіти, інноваційної діяльності, формування регіональ</w:t>
      </w:r>
      <w:r>
        <w:rPr>
          <w:rFonts w:ascii="Times New Roman" w:hAnsi="Times New Roman"/>
          <w:sz w:val="28"/>
          <w:szCs w:val="28"/>
        </w:rPr>
        <w:t>ого замовлення на їх підготовку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120000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>яння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розвитку мережі навчальних закладів в районі, утворенню, в межах своїх повноважень, навчальних закладів або внесення, в установленому порядку, пропозицій щодо їх утворення, реорганізації та ліквідації, створення освітніх округів тощо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п</w:t>
      </w:r>
      <w:r w:rsidRPr="008850AC">
        <w:rPr>
          <w:rFonts w:ascii="Times New Roman" w:hAnsi="Times New Roman"/>
          <w:sz w:val="28"/>
          <w:szCs w:val="28"/>
          <w:lang w:val="uk-UA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850A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8850AC">
        <w:rPr>
          <w:rFonts w:ascii="Times New Roman" w:hAnsi="Times New Roman"/>
          <w:sz w:val="28"/>
          <w:szCs w:val="28"/>
          <w:lang w:val="uk-UA"/>
        </w:rPr>
        <w:t xml:space="preserve"> атестаці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850AC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і кер</w:t>
      </w:r>
      <w:r>
        <w:rPr>
          <w:rFonts w:ascii="Times New Roman" w:hAnsi="Times New Roman"/>
          <w:sz w:val="28"/>
          <w:szCs w:val="28"/>
          <w:lang w:val="uk-UA"/>
        </w:rPr>
        <w:t>івних кадрів закладів освіти</w:t>
      </w:r>
      <w:r w:rsidRPr="008850AC">
        <w:rPr>
          <w:rFonts w:ascii="Times New Roman" w:hAnsi="Times New Roman"/>
          <w:sz w:val="28"/>
          <w:szCs w:val="28"/>
          <w:lang w:val="uk-UA"/>
        </w:rPr>
        <w:t xml:space="preserve"> усіх форм власності, облік, складання звітів з цих питань у межах своєї компетенції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в</w:t>
      </w:r>
      <w:r w:rsidRPr="00120000">
        <w:rPr>
          <w:rFonts w:ascii="Times New Roman" w:hAnsi="Times New Roman"/>
          <w:sz w:val="28"/>
          <w:szCs w:val="28"/>
          <w:lang w:val="uk-UA"/>
        </w:rPr>
        <w:t>жи</w:t>
      </w:r>
      <w:r>
        <w:rPr>
          <w:rFonts w:ascii="Times New Roman" w:hAnsi="Times New Roman"/>
          <w:sz w:val="28"/>
          <w:szCs w:val="28"/>
          <w:lang w:val="uk-UA"/>
        </w:rPr>
        <w:t>ття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 із забезпечення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віти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належного рівня дошкільної, позашкільної, загальної середньої освіти, організовує їх навчально-методичне, інформаційне забезпечення, сприяє підвищенню кваліфікації та розвитку творчості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120000">
        <w:rPr>
          <w:rFonts w:ascii="Times New Roman" w:hAnsi="Times New Roman"/>
          <w:sz w:val="28"/>
          <w:szCs w:val="28"/>
          <w:lang w:val="uk-UA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120000">
        <w:rPr>
          <w:rFonts w:ascii="Times New Roman" w:hAnsi="Times New Roman"/>
          <w:sz w:val="28"/>
          <w:szCs w:val="28"/>
          <w:lang w:val="uk-UA"/>
        </w:rPr>
        <w:t>, в межах своїх повноважень, виконання актів законодавства щодо всебічного розвитку та функціонування української мови як держа</w:t>
      </w:r>
      <w:r>
        <w:rPr>
          <w:rFonts w:ascii="Times New Roman" w:hAnsi="Times New Roman"/>
          <w:sz w:val="28"/>
          <w:szCs w:val="28"/>
          <w:lang w:val="uk-UA"/>
        </w:rPr>
        <w:t>вної та мов національних меншин;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в</w:t>
      </w:r>
      <w:r w:rsidRPr="00120000">
        <w:rPr>
          <w:rFonts w:ascii="Times New Roman" w:hAnsi="Times New Roman"/>
          <w:sz w:val="28"/>
          <w:szCs w:val="28"/>
          <w:lang w:val="uk-UA"/>
        </w:rPr>
        <w:t>провадж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в практику рекомендовані Мініст</w:t>
      </w:r>
      <w:r>
        <w:rPr>
          <w:rFonts w:ascii="Times New Roman" w:hAnsi="Times New Roman"/>
          <w:sz w:val="28"/>
          <w:szCs w:val="28"/>
          <w:lang w:val="uk-UA"/>
        </w:rPr>
        <w:t>ерством освіти і науки України нових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освітні</w:t>
      </w:r>
      <w:r>
        <w:rPr>
          <w:rFonts w:ascii="Times New Roman" w:hAnsi="Times New Roman"/>
          <w:sz w:val="28"/>
          <w:szCs w:val="28"/>
          <w:lang w:val="uk-UA"/>
        </w:rPr>
        <w:t>х програм та інших педагогічних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120000">
        <w:rPr>
          <w:rFonts w:ascii="Times New Roman" w:hAnsi="Times New Roman"/>
          <w:sz w:val="28"/>
          <w:szCs w:val="28"/>
          <w:lang w:val="uk-UA"/>
        </w:rPr>
        <w:t>, визначає регіональний компонент у змісті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ф</w:t>
      </w:r>
      <w:r w:rsidRPr="000C2F87">
        <w:rPr>
          <w:rFonts w:ascii="Times New Roman" w:hAnsi="Times New Roman"/>
          <w:sz w:val="28"/>
          <w:szCs w:val="28"/>
        </w:rPr>
        <w:t>орму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</w:t>
      </w:r>
      <w:r w:rsidRPr="000C2F87">
        <w:rPr>
          <w:rFonts w:ascii="Times New Roman" w:hAnsi="Times New Roman"/>
          <w:sz w:val="28"/>
          <w:szCs w:val="28"/>
        </w:rPr>
        <w:t>в установленому порядку замовлення на навчал</w:t>
      </w:r>
      <w:r>
        <w:rPr>
          <w:rFonts w:ascii="Times New Roman" w:hAnsi="Times New Roman"/>
          <w:sz w:val="28"/>
          <w:szCs w:val="28"/>
        </w:rPr>
        <w:t>ьно-методичну літературу, бланк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звітності та документ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C2F87">
        <w:rPr>
          <w:rFonts w:ascii="Times New Roman" w:hAnsi="Times New Roman"/>
          <w:sz w:val="28"/>
          <w:szCs w:val="28"/>
        </w:rPr>
        <w:t xml:space="preserve"> про освіту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4560D3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підручниками учнів </w:t>
      </w: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освіти;</w:t>
      </w:r>
    </w:p>
    <w:p w:rsidR="00ED23D9" w:rsidRDefault="00ED23D9" w:rsidP="00C01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алуч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до реалізації освітніх програм творчі спілки, національно-культурні товариства, громадські організації (зокрема, дитячі і молодіжні), що зареєстровані у порядку, визначеному законодавством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харчування дітей у закладах загальної середньої освіти;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п</w:t>
      </w:r>
      <w:r w:rsidRPr="00120000">
        <w:rPr>
          <w:rFonts w:ascii="Times New Roman" w:hAnsi="Times New Roman"/>
          <w:sz w:val="28"/>
          <w:szCs w:val="28"/>
          <w:lang w:val="uk-UA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2000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и, спрямованої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на виявлення, підтримку і розвиток обдарованих дітей, організ</w:t>
      </w:r>
      <w:r>
        <w:rPr>
          <w:rFonts w:ascii="Times New Roman" w:hAnsi="Times New Roman"/>
          <w:sz w:val="28"/>
          <w:szCs w:val="28"/>
          <w:lang w:val="uk-UA"/>
        </w:rPr>
        <w:t>ація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проведення таких заходів,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 фізичного рівня дітей і молоді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A47BF6" w:rsidRDefault="00ED23D9" w:rsidP="009F16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A47BF6">
        <w:rPr>
          <w:rFonts w:ascii="Times New Roman" w:hAnsi="Times New Roman"/>
          <w:sz w:val="28"/>
          <w:szCs w:val="28"/>
          <w:lang w:val="uk-UA"/>
        </w:rPr>
        <w:t>півпрац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з відповідним підрозділом органів внутрішніх справ, службою у справах дітей райдержадміністрації та Ужгородським районним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BF6">
        <w:rPr>
          <w:rFonts w:ascii="Times New Roman" w:hAnsi="Times New Roman"/>
          <w:sz w:val="28"/>
          <w:szCs w:val="28"/>
          <w:lang w:val="uk-UA"/>
        </w:rPr>
        <w:t>центром соціальн</w:t>
      </w:r>
      <w:r>
        <w:rPr>
          <w:rFonts w:ascii="Times New Roman" w:hAnsi="Times New Roman"/>
          <w:sz w:val="28"/>
          <w:szCs w:val="28"/>
          <w:lang w:val="uk-UA"/>
        </w:rPr>
        <w:t>их служб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для сім’ї, дітей та </w:t>
      </w:r>
      <w:r>
        <w:rPr>
          <w:rFonts w:ascii="Times New Roman" w:hAnsi="Times New Roman"/>
          <w:sz w:val="28"/>
          <w:szCs w:val="28"/>
          <w:lang w:val="uk-UA"/>
        </w:rPr>
        <w:t>молоді з питань запобігання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дитячо</w:t>
      </w:r>
      <w:r>
        <w:rPr>
          <w:rFonts w:ascii="Times New Roman" w:hAnsi="Times New Roman"/>
          <w:sz w:val="28"/>
          <w:szCs w:val="28"/>
          <w:lang w:val="uk-UA"/>
        </w:rPr>
        <w:t>ї бездоглядності та попередження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вчинення правопорушень серед неповнолітніх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р</w:t>
      </w:r>
      <w:r w:rsidRPr="000C2F87">
        <w:rPr>
          <w:rFonts w:ascii="Times New Roman" w:hAnsi="Times New Roman"/>
          <w:sz w:val="28"/>
          <w:szCs w:val="28"/>
        </w:rPr>
        <w:t>озробл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пропозиці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C2F87">
        <w:rPr>
          <w:rFonts w:ascii="Times New Roman" w:hAnsi="Times New Roman"/>
          <w:sz w:val="28"/>
          <w:szCs w:val="28"/>
        </w:rPr>
        <w:t xml:space="preserve"> щодо встановлення нормативів бюджетних ас</w:t>
      </w:r>
      <w:r>
        <w:rPr>
          <w:rFonts w:ascii="Times New Roman" w:hAnsi="Times New Roman"/>
          <w:sz w:val="28"/>
          <w:szCs w:val="28"/>
        </w:rPr>
        <w:t>игнувань на утримання</w:t>
      </w:r>
      <w:r w:rsidRPr="000C2F87">
        <w:rPr>
          <w:rFonts w:ascii="Times New Roman" w:hAnsi="Times New Roman"/>
          <w:sz w:val="28"/>
          <w:szCs w:val="28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0C2F87">
        <w:rPr>
          <w:rFonts w:ascii="Times New Roman" w:hAnsi="Times New Roman"/>
          <w:sz w:val="28"/>
          <w:szCs w:val="28"/>
        </w:rPr>
        <w:t xml:space="preserve"> комунальної форми власності та соціальний захи</w:t>
      </w:r>
      <w:r>
        <w:rPr>
          <w:rFonts w:ascii="Times New Roman" w:hAnsi="Times New Roman"/>
          <w:sz w:val="28"/>
          <w:szCs w:val="28"/>
        </w:rPr>
        <w:t xml:space="preserve">ст учасників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C2F87"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B67873" w:rsidRDefault="00ED23D9" w:rsidP="009F165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к</w:t>
      </w:r>
      <w:r w:rsidRPr="000C2F87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0C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C2F87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C2F87">
        <w:rPr>
          <w:rFonts w:ascii="Times New Roman" w:hAnsi="Times New Roman"/>
          <w:sz w:val="28"/>
          <w:szCs w:val="28"/>
        </w:rPr>
        <w:t xml:space="preserve"> капітальних вкладень і сприя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C2F87">
        <w:rPr>
          <w:rFonts w:ascii="Times New Roman" w:hAnsi="Times New Roman"/>
          <w:sz w:val="28"/>
          <w:szCs w:val="28"/>
        </w:rPr>
        <w:t xml:space="preserve"> раціональному р</w:t>
      </w:r>
      <w:r>
        <w:rPr>
          <w:rFonts w:ascii="Times New Roman" w:hAnsi="Times New Roman"/>
          <w:sz w:val="28"/>
          <w:szCs w:val="28"/>
        </w:rPr>
        <w:t>озміщенню нового будівництва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C2F87">
        <w:rPr>
          <w:rFonts w:ascii="Times New Roman" w:hAnsi="Times New Roman"/>
          <w:sz w:val="28"/>
          <w:szCs w:val="28"/>
        </w:rPr>
        <w:t>єктів освіти та спорту, погодж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будівництва </w:t>
      </w:r>
      <w:r w:rsidRPr="000C2F87">
        <w:rPr>
          <w:rFonts w:ascii="Times New Roman" w:hAnsi="Times New Roman"/>
          <w:sz w:val="28"/>
          <w:szCs w:val="28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освіти;</w:t>
      </w:r>
    </w:p>
    <w:p w:rsidR="00ED23D9" w:rsidRPr="00120000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озгляд питання та надання пропозицій </w:t>
      </w:r>
      <w:r w:rsidRPr="0012000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0C2F87">
        <w:rPr>
          <w:rFonts w:ascii="Times New Roman" w:hAnsi="Times New Roman"/>
          <w:sz w:val="28"/>
          <w:szCs w:val="28"/>
          <w:lang w:val="uk-UA"/>
        </w:rPr>
        <w:t>,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та управлінню молоді та спорту Закарпатської обл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держадміністрації в </w:t>
      </w:r>
      <w:r w:rsidRPr="0012000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становленому порядку, 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щодо відзначення працівн</w:t>
      </w:r>
      <w:r>
        <w:rPr>
          <w:rFonts w:ascii="Times New Roman" w:hAnsi="Times New Roman"/>
          <w:sz w:val="28"/>
          <w:szCs w:val="28"/>
          <w:lang w:val="uk-UA"/>
        </w:rPr>
        <w:t xml:space="preserve">иків;  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Pr="000C2F87">
        <w:rPr>
          <w:rFonts w:ascii="Times New Roman" w:hAnsi="Times New Roman"/>
          <w:sz w:val="28"/>
          <w:szCs w:val="28"/>
          <w:lang w:val="uk-UA"/>
        </w:rPr>
        <w:t>г</w:t>
      </w:r>
      <w:r w:rsidRPr="000C2F8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uk-UA"/>
        </w:rPr>
        <w:t>овка</w:t>
      </w:r>
      <w:r w:rsidRPr="000C2F87">
        <w:rPr>
          <w:rFonts w:ascii="Times New Roman" w:hAnsi="Times New Roman"/>
          <w:sz w:val="28"/>
          <w:szCs w:val="28"/>
        </w:rPr>
        <w:t xml:space="preserve"> в установленому порядку пода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C2F87">
        <w:rPr>
          <w:rFonts w:ascii="Times New Roman" w:hAnsi="Times New Roman"/>
          <w:sz w:val="28"/>
          <w:szCs w:val="28"/>
        </w:rPr>
        <w:t xml:space="preserve"> статистичн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</w:rPr>
        <w:t xml:space="preserve"> звітн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0C2F87">
        <w:rPr>
          <w:rFonts w:ascii="Times New Roman" w:hAnsi="Times New Roman"/>
          <w:sz w:val="28"/>
          <w:szCs w:val="28"/>
        </w:rPr>
        <w:t xml:space="preserve"> про стан і розвиток освіти, </w:t>
      </w:r>
      <w:r w:rsidRPr="000C2F87">
        <w:rPr>
          <w:rFonts w:ascii="Times New Roman" w:hAnsi="Times New Roman"/>
          <w:sz w:val="28"/>
          <w:szCs w:val="28"/>
          <w:lang w:val="uk-UA"/>
        </w:rPr>
        <w:t>молоді та спорту;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</w:t>
      </w:r>
      <w:r w:rsidRPr="000C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C2F87">
        <w:rPr>
          <w:rFonts w:ascii="Times New Roman" w:hAnsi="Times New Roman"/>
          <w:sz w:val="28"/>
          <w:szCs w:val="28"/>
        </w:rPr>
        <w:t xml:space="preserve"> до проектів державних цільових, галузевих та  регіональних програм поліпшення стану освіти, молоді та спорту,  забезпеч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їх виконання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розроб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і пода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на розгляд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 пропозицій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до проектів фінансування та матеріально-технічного забезпечення виконання програм і здійснення заходів, спрямованих на поліпшення стану  освіти, молоді та спорту;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Pr="000C2F87">
        <w:rPr>
          <w:rFonts w:ascii="Times New Roman" w:hAnsi="Times New Roman"/>
          <w:sz w:val="28"/>
          <w:szCs w:val="28"/>
          <w:lang w:val="uk-UA"/>
        </w:rPr>
        <w:t>г</w:t>
      </w:r>
      <w:r w:rsidRPr="000C2F8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uk-UA"/>
        </w:rPr>
        <w:t>овка</w:t>
      </w:r>
      <w:r>
        <w:rPr>
          <w:rFonts w:ascii="Times New Roman" w:hAnsi="Times New Roman"/>
          <w:sz w:val="28"/>
          <w:szCs w:val="28"/>
        </w:rPr>
        <w:t xml:space="preserve"> пропозиці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C2F87">
        <w:rPr>
          <w:rFonts w:ascii="Times New Roman" w:hAnsi="Times New Roman"/>
          <w:sz w:val="28"/>
          <w:szCs w:val="28"/>
        </w:rPr>
        <w:t xml:space="preserve">  стосовно  вдосконалення нормативно-правової   бази з питань, що належ</w:t>
      </w:r>
      <w:r>
        <w:rPr>
          <w:rFonts w:ascii="Times New Roman" w:hAnsi="Times New Roman"/>
          <w:sz w:val="28"/>
          <w:szCs w:val="28"/>
        </w:rPr>
        <w:t>ать до</w:t>
      </w:r>
      <w:r w:rsidRPr="000C2F87">
        <w:rPr>
          <w:rFonts w:ascii="Times New Roman" w:hAnsi="Times New Roman"/>
          <w:sz w:val="28"/>
          <w:szCs w:val="28"/>
        </w:rPr>
        <w:t xml:space="preserve"> 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Pr="000C2F87">
        <w:rPr>
          <w:rFonts w:ascii="Times New Roman" w:hAnsi="Times New Roman"/>
          <w:sz w:val="28"/>
          <w:szCs w:val="28"/>
        </w:rPr>
        <w:t>, і внесення їх в  установленому  порядку  на  розгляд  райдержадміністрації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0C2F87">
        <w:rPr>
          <w:rFonts w:ascii="Times New Roman" w:hAnsi="Times New Roman"/>
          <w:sz w:val="28"/>
          <w:szCs w:val="28"/>
        </w:rPr>
        <w:t>прия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C2F87">
        <w:rPr>
          <w:rFonts w:ascii="Times New Roman" w:hAnsi="Times New Roman"/>
          <w:sz w:val="28"/>
          <w:szCs w:val="28"/>
        </w:rPr>
        <w:t>, в межах своїх повноважень, виконанню програм (проектів),   розроблених молодіжними, дитячими та іншими громадськими організаціями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C83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разом з установами охорони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C2F87">
        <w:rPr>
          <w:rFonts w:ascii="Times New Roman" w:hAnsi="Times New Roman"/>
          <w:sz w:val="28"/>
          <w:szCs w:val="28"/>
          <w:lang w:val="uk-UA"/>
        </w:rPr>
        <w:t>я загальн</w:t>
      </w:r>
      <w:r>
        <w:rPr>
          <w:rFonts w:ascii="Times New Roman" w:hAnsi="Times New Roman"/>
          <w:sz w:val="28"/>
          <w:szCs w:val="28"/>
          <w:lang w:val="uk-UA"/>
        </w:rPr>
        <w:t>ого контролю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 охороною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C2F87">
        <w:rPr>
          <w:rFonts w:ascii="Times New Roman" w:hAnsi="Times New Roman"/>
          <w:sz w:val="28"/>
          <w:szCs w:val="28"/>
          <w:lang w:val="uk-UA"/>
        </w:rPr>
        <w:t>я дітей і проведенням оздоровчих заходів, створенням безпечних умов для навчання і праці учасник</w:t>
      </w:r>
      <w:r>
        <w:rPr>
          <w:rFonts w:ascii="Times New Roman" w:hAnsi="Times New Roman"/>
          <w:sz w:val="28"/>
          <w:szCs w:val="28"/>
          <w:lang w:val="uk-UA"/>
        </w:rPr>
        <w:t>ів навчально-виховного процесу,</w:t>
      </w:r>
      <w:r w:rsidRPr="00C83CFF">
        <w:rPr>
          <w:rFonts w:ascii="Times New Roman" w:hAnsi="Times New Roman"/>
          <w:sz w:val="28"/>
          <w:szCs w:val="28"/>
        </w:rPr>
        <w:t xml:space="preserve"> </w:t>
      </w:r>
      <w:r w:rsidRPr="000C2F87">
        <w:rPr>
          <w:rFonts w:ascii="Times New Roman" w:hAnsi="Times New Roman"/>
          <w:sz w:val="28"/>
          <w:szCs w:val="28"/>
          <w:lang w:val="uk-UA"/>
        </w:rPr>
        <w:t>вжи</w:t>
      </w:r>
      <w:r>
        <w:rPr>
          <w:rFonts w:ascii="Times New Roman" w:hAnsi="Times New Roman"/>
          <w:sz w:val="28"/>
          <w:szCs w:val="28"/>
          <w:lang w:val="uk-UA"/>
        </w:rPr>
        <w:t>ття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заходів щодо утвердження здорового способу життя у дитячому та молодіжному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середовищі,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інформаційно-просвітницької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роботи</w:t>
      </w:r>
      <w:r w:rsidRPr="00C83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0C2F87">
        <w:rPr>
          <w:rFonts w:ascii="Times New Roman" w:hAnsi="Times New Roman"/>
          <w:sz w:val="28"/>
          <w:szCs w:val="28"/>
          <w:lang w:val="uk-UA"/>
        </w:rPr>
        <w:t>одо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протидії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поширенню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соціально-небезпечн</w:t>
      </w:r>
      <w:r>
        <w:rPr>
          <w:rFonts w:ascii="Times New Roman" w:hAnsi="Times New Roman"/>
          <w:sz w:val="28"/>
          <w:szCs w:val="28"/>
          <w:lang w:val="uk-UA"/>
        </w:rPr>
        <w:t>их   хвороб   серед     дітей та молоді;</w:t>
      </w:r>
    </w:p>
    <w:p w:rsidR="00ED23D9" w:rsidRPr="00B809A6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в</w:t>
      </w:r>
      <w:r w:rsidRPr="000C2F87">
        <w:rPr>
          <w:rFonts w:ascii="Times New Roman" w:hAnsi="Times New Roman"/>
          <w:sz w:val="28"/>
          <w:szCs w:val="28"/>
        </w:rPr>
        <w:t>ивч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>, узагальн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та пошир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передов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C2F87">
        <w:rPr>
          <w:rFonts w:ascii="Times New Roman" w:hAnsi="Times New Roman"/>
          <w:sz w:val="28"/>
          <w:szCs w:val="28"/>
        </w:rPr>
        <w:t xml:space="preserve"> досвід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C2F87">
        <w:rPr>
          <w:rFonts w:ascii="Times New Roman" w:hAnsi="Times New Roman"/>
          <w:sz w:val="28"/>
          <w:szCs w:val="28"/>
        </w:rPr>
        <w:t xml:space="preserve"> роботи з питань освіти,</w:t>
      </w:r>
      <w:r>
        <w:rPr>
          <w:rFonts w:ascii="Times New Roman" w:hAnsi="Times New Roman"/>
          <w:sz w:val="28"/>
          <w:szCs w:val="28"/>
        </w:rPr>
        <w:t xml:space="preserve"> науки, молоді та спорту, пров</w:t>
      </w:r>
      <w:r>
        <w:rPr>
          <w:rFonts w:ascii="Times New Roman" w:hAnsi="Times New Roman"/>
          <w:sz w:val="28"/>
          <w:szCs w:val="28"/>
          <w:lang w:val="uk-UA"/>
        </w:rPr>
        <w:t>едення</w:t>
      </w:r>
      <w:r w:rsidRPr="000C2F87">
        <w:rPr>
          <w:rFonts w:ascii="Times New Roman" w:hAnsi="Times New Roman"/>
          <w:sz w:val="28"/>
          <w:szCs w:val="28"/>
        </w:rPr>
        <w:t xml:space="preserve"> методичн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C2F87">
        <w:rPr>
          <w:rFonts w:ascii="Times New Roman" w:hAnsi="Times New Roman"/>
          <w:sz w:val="28"/>
          <w:szCs w:val="28"/>
        </w:rPr>
        <w:t xml:space="preserve"> і науково-практичн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C2F87">
        <w:rPr>
          <w:rFonts w:ascii="Times New Roman" w:hAnsi="Times New Roman"/>
          <w:sz w:val="28"/>
          <w:szCs w:val="28"/>
        </w:rPr>
        <w:t xml:space="preserve"> семін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конференці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та інш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ів;</w:t>
      </w:r>
    </w:p>
    <w:p w:rsidR="00ED23D9" w:rsidRPr="000C2F87" w:rsidRDefault="00ED23D9" w:rsidP="009F16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C2F87">
        <w:rPr>
          <w:rFonts w:ascii="Times New Roman" w:hAnsi="Times New Roman"/>
          <w:sz w:val="28"/>
          <w:szCs w:val="28"/>
        </w:rPr>
        <w:t xml:space="preserve"> за технічним станом, ефективністю і цільовим використанням спортивних об</w:t>
      </w:r>
      <w:r>
        <w:rPr>
          <w:rFonts w:ascii="Times New Roman" w:hAnsi="Times New Roman"/>
          <w:sz w:val="28"/>
          <w:szCs w:val="28"/>
        </w:rPr>
        <w:t>’</w:t>
      </w:r>
      <w:r w:rsidRPr="000C2F87">
        <w:rPr>
          <w:rFonts w:ascii="Times New Roman" w:hAnsi="Times New Roman"/>
          <w:sz w:val="28"/>
          <w:szCs w:val="28"/>
        </w:rPr>
        <w:t>єктів, що належать до сфери відділу освіти, молоді та спорту, зокрема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2F87">
        <w:rPr>
          <w:rFonts w:ascii="Times New Roman" w:hAnsi="Times New Roman"/>
          <w:sz w:val="28"/>
          <w:szCs w:val="28"/>
        </w:rPr>
        <w:t xml:space="preserve"> створенням необхідних умов для вільного </w:t>
      </w:r>
      <w:r>
        <w:rPr>
          <w:rFonts w:ascii="Times New Roman" w:hAnsi="Times New Roman"/>
          <w:sz w:val="28"/>
          <w:szCs w:val="28"/>
        </w:rPr>
        <w:t>доступу до них інвалідів, за до</w:t>
      </w:r>
      <w:r w:rsidRPr="000C2F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2F87">
        <w:rPr>
          <w:rFonts w:ascii="Times New Roman" w:hAnsi="Times New Roman"/>
          <w:sz w:val="28"/>
          <w:szCs w:val="28"/>
        </w:rPr>
        <w:t>иманням прави</w:t>
      </w:r>
      <w:r>
        <w:rPr>
          <w:rFonts w:ascii="Times New Roman" w:hAnsi="Times New Roman"/>
          <w:sz w:val="28"/>
          <w:szCs w:val="28"/>
        </w:rPr>
        <w:t>л безпеки під час проведення ма</w:t>
      </w:r>
      <w:r w:rsidRPr="000C2F87">
        <w:rPr>
          <w:rFonts w:ascii="Times New Roman" w:hAnsi="Times New Roman"/>
          <w:sz w:val="28"/>
          <w:szCs w:val="28"/>
        </w:rPr>
        <w:t>сових спортивних заходів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сприя</w:t>
      </w:r>
      <w:r>
        <w:rPr>
          <w:rFonts w:ascii="Times New Roman" w:hAnsi="Times New Roman"/>
          <w:sz w:val="28"/>
          <w:szCs w:val="28"/>
          <w:lang w:val="uk-UA"/>
        </w:rPr>
        <w:t>ння збереженню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мережі дитячо-юнацьких 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шкіл усіх типів</w:t>
      </w:r>
      <w:r w:rsidRPr="000C2F87">
        <w:rPr>
          <w:rFonts w:ascii="Times New Roman" w:hAnsi="Times New Roman"/>
          <w:sz w:val="28"/>
          <w:szCs w:val="28"/>
          <w:lang w:val="uk-UA"/>
        </w:rPr>
        <w:t>, здійсн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кон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C2F87">
        <w:rPr>
          <w:rFonts w:ascii="Times New Roman" w:hAnsi="Times New Roman"/>
          <w:sz w:val="28"/>
          <w:szCs w:val="28"/>
          <w:lang w:val="uk-UA"/>
        </w:rPr>
        <w:t>рол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 організацією навчально-тренувального процесу;</w:t>
      </w:r>
    </w:p>
    <w:p w:rsidR="00ED23D9" w:rsidRPr="000C2F87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вжи</w:t>
      </w:r>
      <w:r>
        <w:rPr>
          <w:rFonts w:ascii="Times New Roman" w:hAnsi="Times New Roman"/>
          <w:sz w:val="28"/>
          <w:szCs w:val="28"/>
          <w:lang w:val="uk-UA"/>
        </w:rPr>
        <w:t>ття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в межах своїх повноважень заходів для утвердження здорового способу життя у молодіжному середовищі, проведення інформаційно-просвітницької роботи щодо протидії поширенню соціально небезпечних хвороб серед дітей і молоді;</w:t>
      </w:r>
    </w:p>
    <w:p w:rsidR="00ED23D9" w:rsidRPr="00B67873" w:rsidRDefault="00ED23D9" w:rsidP="00B678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п</w:t>
      </w:r>
      <w:r w:rsidRPr="009A5D8A">
        <w:rPr>
          <w:rFonts w:ascii="Times New Roman" w:hAnsi="Times New Roman"/>
          <w:sz w:val="28"/>
          <w:szCs w:val="28"/>
          <w:lang w:val="uk-UA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>едення</w:t>
      </w:r>
      <w:r w:rsidRPr="009A5D8A">
        <w:rPr>
          <w:rFonts w:ascii="Times New Roman" w:hAnsi="Times New Roman"/>
          <w:sz w:val="28"/>
          <w:szCs w:val="28"/>
          <w:lang w:val="uk-UA"/>
        </w:rPr>
        <w:t xml:space="preserve"> серед населення інформаційн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5D8A">
        <w:rPr>
          <w:rFonts w:ascii="Times New Roman" w:hAnsi="Times New Roman"/>
          <w:sz w:val="28"/>
          <w:szCs w:val="28"/>
          <w:lang w:val="uk-UA"/>
        </w:rPr>
        <w:t>, роз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9A5D8A">
        <w:rPr>
          <w:rFonts w:ascii="Times New Roman" w:hAnsi="Times New Roman"/>
          <w:sz w:val="28"/>
          <w:szCs w:val="28"/>
          <w:lang w:val="uk-UA"/>
        </w:rPr>
        <w:t>яснювальн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5D8A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A5D8A">
        <w:rPr>
          <w:rFonts w:ascii="Times New Roman" w:hAnsi="Times New Roman"/>
          <w:sz w:val="28"/>
          <w:szCs w:val="28"/>
          <w:lang w:val="uk-UA"/>
        </w:rPr>
        <w:t>, зокрема через друковані та аудіовізуальні засоби масової інформації, з питань, що належать до його компетенції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23D9" w:rsidRPr="00B67873" w:rsidRDefault="00ED23D9" w:rsidP="009F165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C2F87">
        <w:rPr>
          <w:rFonts w:ascii="Times New Roman" w:hAnsi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на пропагування сімейних цінностей, підвищення рівня правової обізнаності батьків і дітей;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сприяння впровадженню прогресивних форм виховання дітей-сиріт та дітей, позбавлених батьківського піклування (дитячі будинки сімейного типу, прийомні сім’ї тощо);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25) забезпечує: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і затвердження календарних планів проведення спортивних змагань та навчально-тренувальних зборів відповідно до Єдиного календарного плану фізкультурно-оздоровчих та спортивних заходів;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і проведення заходів, передбачених календарними планами фізкультурно-оздоровчих та спортивних заходів в межах коштів, виділених на розвиток фізичної культури і спорту;</w:t>
      </w:r>
    </w:p>
    <w:p w:rsidR="00ED23D9" w:rsidRDefault="00ED23D9" w:rsidP="00BE1F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роботи з фізичного виховання і впровадження фізкультурно-оздоровчої діяльності у навчально-виховній сфері на принципах індивідуального підходу, пріоритету оздоровчої спрямованості, широкого використання різноманітних засобів і форм фізичного вдосконалення та безперервності процесу;</w:t>
      </w:r>
    </w:p>
    <w:p w:rsidR="00ED23D9" w:rsidRDefault="00ED23D9" w:rsidP="0079559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в межах своїх повноважень заходів щодо соціального захисту спортсменів, зокрема спортсменів-інвалідів, ветеранів спорту, тренерів, інших фахівців фізичної культури і спорту;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дотримання фізкультурно-оздоровчими і спортивними організаціями стандартів спортивної класифікації, нормативів з фізичної культури і спорту;</w:t>
      </w:r>
    </w:p>
    <w:p w:rsidR="00ED23D9" w:rsidRDefault="00ED23D9" w:rsidP="00B97E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E4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повноважень організацію самодіяльного масового спорту, фізичної культури і спорту серед інвалідів, ветеранів; </w:t>
      </w:r>
    </w:p>
    <w:p w:rsidR="00ED23D9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вдосконалення форм і методів фізкультурно-оздоровчої роботи у виробничій та соціально-побутовій сфері з метою залучення широких верств населення до занять фізичною культурою і спортом;</w:t>
      </w:r>
    </w:p>
    <w:p w:rsidR="00ED23D9" w:rsidRPr="000F4C01" w:rsidRDefault="00ED23D9" w:rsidP="009F16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в межах своїх повноважень контролю за організацією та </w:t>
      </w:r>
      <w:r w:rsidRPr="000F4C01">
        <w:rPr>
          <w:rFonts w:ascii="Times New Roman" w:hAnsi="Times New Roman"/>
          <w:sz w:val="28"/>
          <w:szCs w:val="28"/>
          <w:lang w:val="uk-UA"/>
        </w:rPr>
        <w:t>проведенням заходів з фізичної культури та спорту  в районі, використанням фінансових і матеріальних ресурсів, що виділяються з відповідних бюджетів з цією метою;</w:t>
      </w:r>
    </w:p>
    <w:p w:rsidR="00ED23D9" w:rsidRPr="000F4C01" w:rsidRDefault="00ED23D9" w:rsidP="002E68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F4C01">
        <w:rPr>
          <w:rFonts w:ascii="Times New Roman" w:hAnsi="Times New Roman"/>
          <w:sz w:val="28"/>
          <w:szCs w:val="28"/>
          <w:lang w:val="uk-UA"/>
        </w:rPr>
        <w:t>контроль за дотриманням законодавства з пи</w:t>
      </w:r>
      <w:r>
        <w:rPr>
          <w:rFonts w:ascii="Times New Roman" w:hAnsi="Times New Roman"/>
          <w:sz w:val="28"/>
          <w:szCs w:val="28"/>
          <w:lang w:val="uk-UA"/>
        </w:rPr>
        <w:t>тань фізичної культури і спорту;</w:t>
      </w:r>
    </w:p>
    <w:p w:rsidR="00ED23D9" w:rsidRPr="00D40016" w:rsidRDefault="00ED23D9" w:rsidP="00D4001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4C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) здійсн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ення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інш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передбачен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законом повноважен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0F4C01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ED23D9" w:rsidRPr="000F4C01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5</w:t>
      </w:r>
      <w:r w:rsidRPr="000F4C01">
        <w:rPr>
          <w:rStyle w:val="1"/>
          <w:color w:val="000000"/>
          <w:sz w:val="28"/>
          <w:szCs w:val="28"/>
        </w:rPr>
        <w:t xml:space="preserve">. </w:t>
      </w:r>
      <w:r w:rsidRPr="000F4C01">
        <w:rPr>
          <w:rStyle w:val="1"/>
          <w:color w:val="000000"/>
          <w:sz w:val="28"/>
          <w:szCs w:val="28"/>
          <w:lang w:val="uk-UA"/>
        </w:rPr>
        <w:t>Відділ</w:t>
      </w:r>
      <w:r w:rsidRPr="000F4C01">
        <w:rPr>
          <w:rStyle w:val="1"/>
          <w:color w:val="000000"/>
          <w:sz w:val="28"/>
          <w:szCs w:val="28"/>
        </w:rPr>
        <w:t xml:space="preserve"> для здійснення повноважень та</w:t>
      </w:r>
      <w:r>
        <w:rPr>
          <w:rStyle w:val="1"/>
          <w:color w:val="000000"/>
          <w:sz w:val="28"/>
          <w:szCs w:val="28"/>
        </w:rPr>
        <w:t xml:space="preserve"> виконання завдан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0F4C01">
        <w:rPr>
          <w:rStyle w:val="1"/>
          <w:color w:val="000000"/>
          <w:sz w:val="28"/>
          <w:szCs w:val="28"/>
        </w:rPr>
        <w:t>, має право: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0F4C01">
        <w:rPr>
          <w:rStyle w:val="1"/>
          <w:color w:val="000000"/>
          <w:sz w:val="28"/>
          <w:szCs w:val="28"/>
        </w:rPr>
        <w:t>1) одержувати в установленому законодавством порядку від інших структурних підрозділів райдержадміністрації, органів місцевого</w:t>
      </w:r>
      <w:r w:rsidRPr="00E068B9">
        <w:rPr>
          <w:rStyle w:val="1"/>
          <w:color w:val="000000"/>
          <w:sz w:val="28"/>
          <w:szCs w:val="28"/>
        </w:rPr>
        <w:t xml:space="preserve">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ED23D9" w:rsidRPr="00412FB5" w:rsidRDefault="00ED23D9" w:rsidP="009F16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1657">
        <w:rPr>
          <w:rStyle w:val="1"/>
          <w:rFonts w:ascii="Times New Roman" w:hAnsi="Times New Roman"/>
          <w:color w:val="000000"/>
          <w:sz w:val="28"/>
          <w:szCs w:val="28"/>
        </w:rPr>
        <w:t>2) залучати до виконання окремих робіт, участі у вивченні окремих питань фахівців інших структурних підрозділів райдержадміністрації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D23D9" w:rsidRPr="00E068B9" w:rsidRDefault="00ED23D9" w:rsidP="009F165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підприємств, установ та організацій (за погодженням з їх керівниками</w:t>
      </w:r>
      <w:r>
        <w:rPr>
          <w:rStyle w:val="1"/>
          <w:color w:val="000000"/>
          <w:sz w:val="28"/>
          <w:szCs w:val="28"/>
        </w:rPr>
        <w:t>), представників громадських об’</w:t>
      </w:r>
      <w:r w:rsidRPr="00E068B9">
        <w:rPr>
          <w:rStyle w:val="1"/>
          <w:color w:val="000000"/>
          <w:sz w:val="28"/>
          <w:szCs w:val="28"/>
        </w:rPr>
        <w:t>єднань (за згодою);</w:t>
      </w:r>
    </w:p>
    <w:p w:rsidR="00ED23D9" w:rsidRPr="00B67873" w:rsidRDefault="00ED23D9" w:rsidP="009F165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3) вносити в установленому порядку пропозиції щодо удосконалення роботи рай</w:t>
      </w:r>
      <w:r>
        <w:rPr>
          <w:rStyle w:val="1"/>
          <w:color w:val="000000"/>
          <w:sz w:val="28"/>
          <w:szCs w:val="28"/>
          <w:lang w:val="uk-UA"/>
        </w:rPr>
        <w:t>д</w:t>
      </w:r>
      <w:r w:rsidRPr="00E068B9">
        <w:rPr>
          <w:rStyle w:val="1"/>
          <w:color w:val="000000"/>
          <w:sz w:val="28"/>
          <w:szCs w:val="28"/>
        </w:rPr>
        <w:t>ержадміністрації у галузі освіти, молоді, фізичної культури та спорту;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4) користуватись в установленому порядку інформаційними базами органів вик</w:t>
      </w:r>
      <w:r>
        <w:rPr>
          <w:rStyle w:val="1"/>
          <w:color w:val="000000"/>
          <w:sz w:val="28"/>
          <w:szCs w:val="28"/>
        </w:rPr>
        <w:t>онавчої влади, системами зв</w:t>
      </w:r>
      <w:r w:rsidRPr="00B37097">
        <w:rPr>
          <w:rStyle w:val="1"/>
          <w:color w:val="000000"/>
          <w:sz w:val="28"/>
          <w:szCs w:val="28"/>
        </w:rPr>
        <w:t>’</w:t>
      </w:r>
      <w:r w:rsidRPr="00E068B9">
        <w:rPr>
          <w:rStyle w:val="1"/>
          <w:color w:val="000000"/>
          <w:sz w:val="28"/>
          <w:szCs w:val="28"/>
        </w:rPr>
        <w:t>язку і комуні</w:t>
      </w:r>
      <w:r>
        <w:rPr>
          <w:rStyle w:val="1"/>
          <w:color w:val="000000"/>
          <w:sz w:val="28"/>
          <w:szCs w:val="28"/>
        </w:rPr>
        <w:t>кацій, мережами спеціального зв</w:t>
      </w:r>
      <w:r w:rsidRPr="005B25C3">
        <w:rPr>
          <w:rStyle w:val="1"/>
          <w:color w:val="000000"/>
          <w:sz w:val="28"/>
          <w:szCs w:val="28"/>
        </w:rPr>
        <w:t>’</w:t>
      </w:r>
      <w:r w:rsidRPr="00E068B9">
        <w:rPr>
          <w:rStyle w:val="1"/>
          <w:color w:val="000000"/>
          <w:sz w:val="28"/>
          <w:szCs w:val="28"/>
        </w:rPr>
        <w:t>язку та іншими технічними засобами;</w:t>
      </w:r>
    </w:p>
    <w:p w:rsidR="00ED23D9" w:rsidRPr="0016062A" w:rsidRDefault="00ED23D9" w:rsidP="0016062A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5) скликати в установленому порядку наради, проводити семінари та конференції з питань, що належать до його компетенції;</w:t>
      </w:r>
    </w:p>
    <w:p w:rsidR="00ED23D9" w:rsidRPr="00D40016" w:rsidRDefault="00ED23D9" w:rsidP="00C5478A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6) </w:t>
      </w:r>
      <w:r w:rsidRPr="00A61F65">
        <w:rPr>
          <w:rStyle w:val="1"/>
          <w:color w:val="000000"/>
          <w:sz w:val="28"/>
          <w:szCs w:val="28"/>
          <w:lang w:val="uk-UA"/>
        </w:rPr>
        <w:t>за дорученням голови райдержадміністрації утворювати координаційні комісії, експертні та робочі групи для науково-організаційного супроводу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 виконання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державних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цільових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A61F65">
        <w:rPr>
          <w:rStyle w:val="1"/>
          <w:color w:val="000000"/>
          <w:sz w:val="28"/>
          <w:szCs w:val="28"/>
          <w:lang w:val="uk-UA"/>
        </w:rPr>
        <w:t>програм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 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 проектів,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залучати (з укладенням контрактів, договорів) спеціалістів до роботи в цих комісіях (групах), а також </w:t>
      </w:r>
      <w:r w:rsidRPr="00D40016">
        <w:rPr>
          <w:rStyle w:val="1"/>
          <w:color w:val="000000"/>
          <w:sz w:val="28"/>
          <w:szCs w:val="28"/>
          <w:lang w:val="uk-UA"/>
        </w:rPr>
        <w:t>для надання консультацій, проведення аналізу стану і складання прогнозів розвитку освітнього потенціалу р</w:t>
      </w:r>
      <w:r>
        <w:rPr>
          <w:rStyle w:val="1"/>
          <w:color w:val="000000"/>
          <w:sz w:val="28"/>
          <w:szCs w:val="28"/>
          <w:lang w:val="uk-UA"/>
        </w:rPr>
        <w:t>айону.</w:t>
      </w:r>
    </w:p>
    <w:p w:rsidR="00ED23D9" w:rsidRPr="009B5B48" w:rsidRDefault="00ED23D9" w:rsidP="00D40016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6</w:t>
      </w:r>
      <w:r w:rsidRPr="00E068B9">
        <w:rPr>
          <w:rStyle w:val="1"/>
          <w:color w:val="000000"/>
          <w:sz w:val="28"/>
          <w:szCs w:val="28"/>
        </w:rPr>
        <w:t xml:space="preserve">.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E068B9">
        <w:rPr>
          <w:rStyle w:val="1"/>
          <w:color w:val="000000"/>
          <w:sz w:val="28"/>
          <w:szCs w:val="28"/>
        </w:rPr>
        <w:t xml:space="preserve"> в установленому законодавством порядку та у межах своїх повноважень взаємодіє з іншими структурними підрозділами,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</w:t>
      </w:r>
      <w:r w:rsidRPr="009B5B48">
        <w:rPr>
          <w:rStyle w:val="1"/>
          <w:color w:val="000000"/>
          <w:sz w:val="28"/>
          <w:szCs w:val="28"/>
          <w:lang w:val="uk-UA"/>
        </w:rPr>
        <w:t>підприємствами, установами та організаціями,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ED23D9" w:rsidRPr="004C71DB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7</w:t>
      </w:r>
      <w:r w:rsidRPr="0016062A">
        <w:rPr>
          <w:rStyle w:val="1"/>
          <w:color w:val="000000"/>
          <w:sz w:val="28"/>
          <w:szCs w:val="28"/>
          <w:lang w:val="uk-UA"/>
        </w:rPr>
        <w:t xml:space="preserve">.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16062A">
        <w:rPr>
          <w:rStyle w:val="1"/>
          <w:color w:val="000000"/>
          <w:sz w:val="28"/>
          <w:szCs w:val="28"/>
          <w:lang w:val="uk-UA"/>
        </w:rPr>
        <w:t xml:space="preserve"> очолює начальник, який призначається на посаду і звільняється з посади головою р</w:t>
      </w:r>
      <w:r>
        <w:rPr>
          <w:rStyle w:val="1"/>
          <w:color w:val="000000"/>
          <w:sz w:val="28"/>
          <w:szCs w:val="28"/>
          <w:lang w:val="uk-UA"/>
        </w:rPr>
        <w:t>айдержадміністрації за погодженням з департаментом освіти і науки Закарпатської облдержадміністрації та управлінням молоді та спорту Закарпатської облдержадміністрації.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8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  <w:lang w:val="uk-UA"/>
        </w:rPr>
        <w:t>Начальник відділу: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 xml:space="preserve">1)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  <w:lang w:val="uk-UA"/>
        </w:rPr>
        <w:t>здійснює керівництво відділу,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 xml:space="preserve">2)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  <w:lang w:val="uk-UA"/>
        </w:rPr>
        <w:t>подає на затвердження голові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  <w:lang w:val="uk-UA"/>
        </w:rPr>
        <w:t>райдержадміністрації положення про відділ;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 xml:space="preserve">3) </w:t>
      </w:r>
      <w:r w:rsidRPr="004C71DB">
        <w:rPr>
          <w:rStyle w:val="1"/>
          <w:color w:val="000000"/>
          <w:sz w:val="28"/>
          <w:szCs w:val="28"/>
          <w:lang w:val="uk-UA"/>
        </w:rPr>
        <w:t xml:space="preserve">   </w:t>
      </w:r>
      <w:r w:rsidRPr="00E068B9">
        <w:rPr>
          <w:rStyle w:val="1"/>
          <w:color w:val="000000"/>
          <w:sz w:val="28"/>
          <w:szCs w:val="28"/>
          <w:lang w:val="uk-UA"/>
        </w:rPr>
        <w:t>затверджує посадові інструкції працівн</w:t>
      </w:r>
      <w:r>
        <w:rPr>
          <w:rStyle w:val="1"/>
          <w:color w:val="000000"/>
          <w:sz w:val="28"/>
          <w:szCs w:val="28"/>
          <w:lang w:val="uk-UA"/>
        </w:rPr>
        <w:t>иків відділу та розподіляє обов</w:t>
      </w:r>
      <w:r w:rsidRPr="004C71DB">
        <w:rPr>
          <w:rStyle w:val="1"/>
          <w:color w:val="000000"/>
          <w:sz w:val="28"/>
          <w:szCs w:val="28"/>
          <w:lang w:val="uk-UA"/>
        </w:rPr>
        <w:t>’</w:t>
      </w:r>
      <w:r w:rsidRPr="00E068B9">
        <w:rPr>
          <w:rStyle w:val="1"/>
          <w:color w:val="000000"/>
          <w:sz w:val="28"/>
          <w:szCs w:val="28"/>
          <w:lang w:val="uk-UA"/>
        </w:rPr>
        <w:t>язки між ними;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 xml:space="preserve">4)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планує роботу відділу, вносить пропозиції щодо формування планів роботи райдержадміністрації;</w:t>
      </w:r>
    </w:p>
    <w:p w:rsidR="00ED23D9" w:rsidRPr="00D40016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5) вживає заходи</w:t>
      </w:r>
      <w:r w:rsidRPr="00D40016">
        <w:rPr>
          <w:rStyle w:val="1"/>
          <w:color w:val="000000"/>
          <w:sz w:val="28"/>
          <w:szCs w:val="28"/>
          <w:lang w:val="uk-UA"/>
        </w:rPr>
        <w:t xml:space="preserve"> </w:t>
      </w:r>
      <w:r>
        <w:rPr>
          <w:rStyle w:val="1"/>
          <w:color w:val="000000"/>
          <w:sz w:val="28"/>
          <w:szCs w:val="28"/>
          <w:lang w:val="uk-UA"/>
        </w:rPr>
        <w:t>з</w:t>
      </w:r>
      <w:r w:rsidRPr="00D40016">
        <w:rPr>
          <w:rStyle w:val="1"/>
          <w:color w:val="000000"/>
          <w:sz w:val="28"/>
          <w:szCs w:val="28"/>
          <w:lang w:val="uk-UA"/>
        </w:rPr>
        <w:t xml:space="preserve"> удосконалення організації та підвищення ефективності роботи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D40016">
        <w:rPr>
          <w:rStyle w:val="1"/>
          <w:color w:val="000000"/>
          <w:sz w:val="28"/>
          <w:szCs w:val="28"/>
          <w:lang w:val="uk-UA"/>
        </w:rPr>
        <w:t>;</w:t>
      </w:r>
    </w:p>
    <w:p w:rsidR="00ED23D9" w:rsidRPr="008850AC" w:rsidRDefault="00ED23D9" w:rsidP="00BE1FD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6) </w:t>
      </w:r>
      <w:r w:rsidRPr="008850AC">
        <w:rPr>
          <w:rStyle w:val="1"/>
          <w:color w:val="000000"/>
          <w:sz w:val="28"/>
          <w:szCs w:val="28"/>
          <w:lang w:val="uk-UA"/>
        </w:rPr>
        <w:t xml:space="preserve">звітує перед головою райдержадміністрації про виконання покладених на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8850AC">
        <w:rPr>
          <w:rStyle w:val="1"/>
          <w:color w:val="000000"/>
          <w:sz w:val="28"/>
          <w:szCs w:val="28"/>
          <w:lang w:val="uk-UA"/>
        </w:rPr>
        <w:t xml:space="preserve"> завдань та затверджених планів роботи; </w:t>
      </w:r>
    </w:p>
    <w:p w:rsidR="00ED23D9" w:rsidRPr="00B67873" w:rsidRDefault="00ED23D9" w:rsidP="00B67873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 xml:space="preserve">7) </w:t>
      </w:r>
      <w:r>
        <w:rPr>
          <w:rStyle w:val="1"/>
          <w:color w:val="000000"/>
          <w:sz w:val="28"/>
          <w:szCs w:val="28"/>
          <w:lang w:val="uk-UA"/>
        </w:rPr>
        <w:t xml:space="preserve">   </w:t>
      </w:r>
      <w:r w:rsidRPr="00E068B9">
        <w:rPr>
          <w:rStyle w:val="1"/>
          <w:color w:val="000000"/>
          <w:sz w:val="28"/>
          <w:szCs w:val="28"/>
        </w:rPr>
        <w:t>може входити до складу колегії райдержадміністрації;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</w:p>
    <w:p w:rsidR="00ED23D9" w:rsidRDefault="00ED23D9" w:rsidP="00BD602A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8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 xml:space="preserve">8) </w:t>
      </w:r>
      <w:r>
        <w:rPr>
          <w:rStyle w:val="1"/>
          <w:color w:val="000000"/>
          <w:sz w:val="28"/>
          <w:szCs w:val="28"/>
          <w:lang w:val="uk-UA"/>
        </w:rPr>
        <w:t xml:space="preserve">   </w:t>
      </w:r>
      <w:r w:rsidRPr="00E068B9">
        <w:rPr>
          <w:rStyle w:val="1"/>
          <w:color w:val="000000"/>
          <w:sz w:val="28"/>
          <w:szCs w:val="28"/>
        </w:rPr>
        <w:t xml:space="preserve">вносить пропозиції щодо розгляду на засіданнях колегії питань, що належать до компетенції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та розробляє проекти відповідних рішень;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 xml:space="preserve">9) може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брати участь у засіданнях органів місцевого самоврядування;</w:t>
      </w:r>
    </w:p>
    <w:p w:rsidR="00ED23D9" w:rsidRPr="00A47BF6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10) 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представляє інтереси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у взаємовідносинах з іншими структурними підрозділами райдержадміністрації,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</w:t>
      </w:r>
      <w:r>
        <w:rPr>
          <w:rStyle w:val="1"/>
          <w:color w:val="000000"/>
          <w:sz w:val="28"/>
          <w:szCs w:val="28"/>
          <w:lang w:val="uk-UA"/>
        </w:rPr>
        <w:t>голови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райдержадміністрації;</w:t>
      </w:r>
    </w:p>
    <w:p w:rsidR="00ED23D9" w:rsidRPr="00760887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760887">
        <w:rPr>
          <w:rStyle w:val="1"/>
          <w:color w:val="000000"/>
          <w:sz w:val="28"/>
          <w:szCs w:val="28"/>
          <w:lang w:val="uk-UA"/>
        </w:rPr>
        <w:t xml:space="preserve">11) спрямовує і координує діяльність підпорядкованих </w:t>
      </w:r>
      <w:r>
        <w:rPr>
          <w:rStyle w:val="1"/>
          <w:color w:val="000000"/>
          <w:sz w:val="28"/>
          <w:szCs w:val="28"/>
          <w:lang w:val="uk-UA"/>
        </w:rPr>
        <w:t>освітніх</w:t>
      </w:r>
      <w:r w:rsidRPr="00760887">
        <w:rPr>
          <w:rStyle w:val="1"/>
          <w:color w:val="000000"/>
          <w:sz w:val="28"/>
          <w:szCs w:val="28"/>
          <w:lang w:val="uk-UA"/>
        </w:rPr>
        <w:t xml:space="preserve"> закладів, установ та організаці</w:t>
      </w:r>
      <w:r w:rsidRPr="00E068B9">
        <w:rPr>
          <w:rStyle w:val="1"/>
          <w:color w:val="000000"/>
          <w:sz w:val="28"/>
          <w:szCs w:val="28"/>
          <w:lang w:val="uk-UA"/>
        </w:rPr>
        <w:t>й</w:t>
      </w:r>
      <w:r w:rsidRPr="00760887">
        <w:rPr>
          <w:rStyle w:val="1"/>
          <w:color w:val="000000"/>
          <w:sz w:val="28"/>
          <w:szCs w:val="28"/>
          <w:lang w:val="uk-UA"/>
        </w:rPr>
        <w:t>;</w:t>
      </w:r>
    </w:p>
    <w:p w:rsidR="00ED23D9" w:rsidRPr="009B5B48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655E51">
        <w:rPr>
          <w:rStyle w:val="1"/>
          <w:color w:val="000000"/>
          <w:sz w:val="28"/>
          <w:szCs w:val="28"/>
          <w:lang w:val="uk-UA"/>
        </w:rPr>
        <w:t xml:space="preserve">12)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655E51">
        <w:rPr>
          <w:rStyle w:val="1"/>
          <w:color w:val="000000"/>
          <w:sz w:val="28"/>
          <w:szCs w:val="28"/>
          <w:lang w:val="uk-UA"/>
        </w:rPr>
        <w:t xml:space="preserve">видає у межах своїх повноважень накази, організовує контроль за їх виконанням; накази нормативно-правового характеру, які зачіпають права, </w:t>
      </w:r>
      <w:r w:rsidRPr="009B5B48">
        <w:rPr>
          <w:rStyle w:val="1"/>
          <w:color w:val="000000"/>
          <w:sz w:val="28"/>
          <w:szCs w:val="28"/>
          <w:lang w:val="uk-UA"/>
        </w:rPr>
        <w:t xml:space="preserve">свободи і законні інтереси громадян або мають міжвідомчий характер, підлягають державній реєстрації в </w:t>
      </w:r>
      <w:r>
        <w:rPr>
          <w:rStyle w:val="1"/>
          <w:color w:val="000000"/>
          <w:sz w:val="28"/>
          <w:szCs w:val="28"/>
          <w:lang w:val="uk-UA"/>
        </w:rPr>
        <w:t>головному територіальному управлінні юстиції в Закарпатській області</w:t>
      </w:r>
      <w:r w:rsidRPr="009B5B48">
        <w:rPr>
          <w:rStyle w:val="1"/>
          <w:color w:val="000000"/>
          <w:sz w:val="28"/>
          <w:szCs w:val="28"/>
          <w:lang w:val="uk-UA"/>
        </w:rPr>
        <w:t>;</w:t>
      </w:r>
    </w:p>
    <w:p w:rsidR="00ED23D9" w:rsidRPr="006628FB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FF0000"/>
          <w:sz w:val="28"/>
          <w:szCs w:val="28"/>
          <w:lang w:val="uk-UA"/>
        </w:rPr>
      </w:pPr>
      <w:r w:rsidRPr="006F0903">
        <w:rPr>
          <w:rStyle w:val="1"/>
          <w:color w:val="000000"/>
          <w:sz w:val="28"/>
          <w:szCs w:val="28"/>
          <w:lang w:val="uk-UA"/>
        </w:rPr>
        <w:t>13)</w:t>
      </w:r>
      <w:r w:rsidRPr="006628FB">
        <w:rPr>
          <w:rStyle w:val="1"/>
          <w:color w:val="FF0000"/>
          <w:sz w:val="28"/>
          <w:szCs w:val="28"/>
          <w:lang w:val="uk-UA"/>
        </w:rPr>
        <w:t xml:space="preserve"> </w:t>
      </w:r>
      <w:r w:rsidRPr="006F0903">
        <w:rPr>
          <w:rStyle w:val="1"/>
          <w:color w:val="000000"/>
          <w:sz w:val="28"/>
          <w:szCs w:val="28"/>
          <w:lang w:val="uk-UA"/>
        </w:rPr>
        <w:t>подає на затвердження голови райдержадміністрації кошториси та штатні розписи підвідомчих установ у межах визначеної граничної чисельності та фонду оплати праці працівників у встановленому законодавством порядку;</w:t>
      </w:r>
    </w:p>
    <w:p w:rsidR="00ED23D9" w:rsidRPr="00E068B9" w:rsidRDefault="00ED23D9" w:rsidP="009656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E1FD7">
        <w:rPr>
          <w:rStyle w:val="1"/>
          <w:color w:val="000000"/>
          <w:sz w:val="28"/>
          <w:szCs w:val="28"/>
          <w:lang w:val="uk-UA"/>
        </w:rPr>
        <w:t>14)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BE1FD7">
        <w:rPr>
          <w:rStyle w:val="1"/>
          <w:color w:val="000000"/>
          <w:sz w:val="28"/>
          <w:szCs w:val="28"/>
          <w:lang w:val="uk-UA"/>
        </w:rPr>
        <w:t>розпоряджається коштами</w:t>
      </w:r>
      <w:r>
        <w:rPr>
          <w:rStyle w:val="1"/>
          <w:color w:val="000000"/>
          <w:sz w:val="28"/>
          <w:szCs w:val="28"/>
          <w:lang w:val="uk-UA"/>
        </w:rPr>
        <w:t xml:space="preserve"> у межах затвердженого  головою райдержадміністрації кошторису</w:t>
      </w:r>
      <w:r w:rsidRPr="00BE1FD7">
        <w:rPr>
          <w:rStyle w:val="1"/>
          <w:color w:val="000000"/>
          <w:sz w:val="28"/>
          <w:szCs w:val="28"/>
          <w:lang w:val="uk-UA"/>
        </w:rPr>
        <w:t xml:space="preserve"> для виконання покладених на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BE1FD7">
        <w:rPr>
          <w:rStyle w:val="1"/>
          <w:color w:val="000000"/>
          <w:sz w:val="28"/>
          <w:szCs w:val="28"/>
          <w:lang w:val="uk-UA"/>
        </w:rPr>
        <w:t xml:space="preserve"> завдань;</w:t>
      </w:r>
    </w:p>
    <w:p w:rsidR="00ED23D9" w:rsidRPr="00965622" w:rsidRDefault="00ED23D9" w:rsidP="00965622">
      <w:pPr>
        <w:spacing w:line="24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965622">
        <w:rPr>
          <w:rStyle w:val="1"/>
          <w:rFonts w:ascii="Times New Roman" w:hAnsi="Times New Roman"/>
          <w:sz w:val="28"/>
          <w:szCs w:val="28"/>
        </w:rPr>
        <w:t xml:space="preserve">  15) затверджує кошториси, плани асигнувань, штатні розписи установ, розпорядників бюджетних коштів нижчого рівня згідно чинного законодавства;</w:t>
      </w:r>
    </w:p>
    <w:p w:rsidR="00ED23D9" w:rsidRPr="00965622" w:rsidRDefault="00ED23D9" w:rsidP="00965622">
      <w:pPr>
        <w:spacing w:line="24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965622">
        <w:rPr>
          <w:rStyle w:val="1"/>
          <w:rFonts w:ascii="Times New Roman" w:hAnsi="Times New Roman"/>
          <w:sz w:val="28"/>
          <w:szCs w:val="28"/>
        </w:rPr>
        <w:t xml:space="preserve">  1</w:t>
      </w:r>
      <w:r>
        <w:rPr>
          <w:rStyle w:val="1"/>
          <w:rFonts w:ascii="Times New Roman" w:hAnsi="Times New Roman"/>
          <w:sz w:val="28"/>
          <w:szCs w:val="28"/>
          <w:lang w:val="uk-UA"/>
        </w:rPr>
        <w:t>6</w:t>
      </w:r>
      <w:r w:rsidRPr="00965622">
        <w:rPr>
          <w:rStyle w:val="1"/>
          <w:rFonts w:ascii="Times New Roman" w:hAnsi="Times New Roman"/>
          <w:sz w:val="28"/>
          <w:szCs w:val="28"/>
        </w:rPr>
        <w:t>)   здійснює добір кадрів;</w:t>
      </w:r>
    </w:p>
    <w:p w:rsidR="00ED23D9" w:rsidRPr="00965622" w:rsidRDefault="00ED23D9" w:rsidP="009656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>
        <w:rPr>
          <w:rStyle w:val="1"/>
          <w:sz w:val="28"/>
          <w:szCs w:val="28"/>
          <w:lang w:val="uk-UA"/>
        </w:rPr>
        <w:t>7</w:t>
      </w:r>
      <w:r w:rsidRPr="00965622">
        <w:rPr>
          <w:rStyle w:val="1"/>
          <w:sz w:val="28"/>
          <w:szCs w:val="28"/>
        </w:rPr>
        <w:t>) організовує роботу з підвищення рівня професійної компетентності державних службовців відділу;</w:t>
      </w:r>
    </w:p>
    <w:p w:rsidR="00ED23D9" w:rsidRPr="00E068B9" w:rsidRDefault="00ED23D9" w:rsidP="00D73D64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18</w:t>
      </w:r>
      <w:r w:rsidRPr="0041308B">
        <w:rPr>
          <w:rStyle w:val="1"/>
          <w:color w:val="000000"/>
          <w:sz w:val="28"/>
          <w:szCs w:val="28"/>
          <w:lang w:val="uk-UA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призначає на посаду та звільняє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з посади у порядку, передбаченому законодавством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про державну службу, державни</w:t>
      </w:r>
      <w:r>
        <w:rPr>
          <w:rStyle w:val="1"/>
          <w:color w:val="000000"/>
          <w:sz w:val="28"/>
          <w:szCs w:val="28"/>
          <w:lang w:val="uk-UA"/>
        </w:rPr>
        <w:t>х службовців відділу, присвоює їм ранги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державних слу</w:t>
      </w:r>
      <w:r>
        <w:rPr>
          <w:rStyle w:val="1"/>
          <w:color w:val="000000"/>
          <w:sz w:val="28"/>
          <w:szCs w:val="28"/>
          <w:lang w:val="uk-UA"/>
        </w:rPr>
        <w:t>жбовців,  заохочує та притягує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до дисциплінарної відповідальності;</w:t>
      </w:r>
    </w:p>
    <w:p w:rsidR="00ED23D9" w:rsidRPr="009B583D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погоджує призначення на посаду та звільнення з посади </w:t>
      </w:r>
      <w:r w:rsidRPr="00E068B9">
        <w:rPr>
          <w:rStyle w:val="1"/>
          <w:color w:val="000000"/>
          <w:sz w:val="28"/>
          <w:szCs w:val="28"/>
          <w:lang w:val="uk-UA"/>
        </w:rPr>
        <w:t>у порядку, передбаченому законодавством про працю</w:t>
      </w:r>
      <w:r>
        <w:rPr>
          <w:rStyle w:val="1"/>
          <w:color w:val="000000"/>
          <w:sz w:val="28"/>
          <w:szCs w:val="28"/>
          <w:lang w:val="uk-UA"/>
        </w:rPr>
        <w:t xml:space="preserve"> керівника науково-методичної установи Ужгородський районний методичний кабінет Ужгородської районної державної адміністрації;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19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приймає на роботу та звільняє </w:t>
      </w:r>
      <w:r>
        <w:rPr>
          <w:rStyle w:val="1"/>
          <w:color w:val="000000"/>
          <w:sz w:val="28"/>
          <w:szCs w:val="28"/>
          <w:lang w:val="uk-UA"/>
        </w:rPr>
        <w:t>із займаних посад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 порядку, передбаченому з</w:t>
      </w:r>
      <w:r>
        <w:rPr>
          <w:rStyle w:val="1"/>
          <w:color w:val="000000"/>
          <w:sz w:val="28"/>
          <w:szCs w:val="28"/>
          <w:lang w:val="uk-UA"/>
        </w:rPr>
        <w:t>аконодавством про працю, працівників структурних підрозділів, які не є державними службовцями, заохочує їх та притягає до дисциплінарної відповідальності</w:t>
      </w:r>
      <w:r w:rsidRPr="00E068B9">
        <w:rPr>
          <w:rStyle w:val="1"/>
          <w:color w:val="000000"/>
          <w:sz w:val="28"/>
          <w:szCs w:val="28"/>
          <w:lang w:val="uk-UA"/>
        </w:rPr>
        <w:t>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20)   здійснює повноваження з питань державної служби та організації роботи інших працівників відділу;</w:t>
      </w:r>
    </w:p>
    <w:p w:rsidR="00ED23D9" w:rsidRPr="00E068B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21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  </w:t>
      </w:r>
      <w:r w:rsidRPr="00E068B9">
        <w:rPr>
          <w:rStyle w:val="1"/>
          <w:color w:val="000000"/>
          <w:sz w:val="28"/>
          <w:szCs w:val="28"/>
        </w:rPr>
        <w:t xml:space="preserve">проводить особистий прийом громадян з питань, що належать до повноважень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;</w:t>
      </w:r>
    </w:p>
    <w:p w:rsidR="00ED23D9" w:rsidRDefault="00ED23D9" w:rsidP="00965622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9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 xml:space="preserve">забезпечує дотримання працівниками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 xml:space="preserve"> правил внутрішнього трудового розпорядку та виконавської дисципліни;</w:t>
      </w:r>
    </w:p>
    <w:p w:rsidR="00ED23D9" w:rsidRPr="003218A3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23)   забезпечує захист персональних даних; </w:t>
      </w:r>
    </w:p>
    <w:p w:rsidR="00ED23D9" w:rsidRPr="00B67873" w:rsidRDefault="00ED23D9" w:rsidP="00B67873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4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>здійснює інші повноваження, визначені законодавством.</w:t>
      </w:r>
    </w:p>
    <w:p w:rsidR="00ED23D9" w:rsidRPr="00AE5BDB" w:rsidRDefault="00ED23D9" w:rsidP="00F8427D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9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. Накази начальника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47BF6">
        <w:rPr>
          <w:rStyle w:val="1"/>
          <w:color w:val="000000"/>
          <w:sz w:val="28"/>
          <w:szCs w:val="28"/>
          <w:lang w:val="uk-UA"/>
        </w:rPr>
        <w:t>можуть бути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скасовані 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A47BF6">
        <w:rPr>
          <w:rStyle w:val="1"/>
          <w:color w:val="000000"/>
          <w:sz w:val="28"/>
          <w:szCs w:val="28"/>
          <w:lang w:val="uk-UA"/>
        </w:rPr>
        <w:t>головою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A47BF6">
        <w:rPr>
          <w:rStyle w:val="1"/>
          <w:color w:val="000000"/>
          <w:sz w:val="28"/>
          <w:szCs w:val="28"/>
          <w:lang w:val="uk-UA"/>
        </w:rPr>
        <w:t xml:space="preserve">райдержадміністрації, </w:t>
      </w:r>
      <w:r w:rsidRPr="00E068B9">
        <w:rPr>
          <w:rStyle w:val="1"/>
          <w:color w:val="000000"/>
          <w:sz w:val="28"/>
          <w:szCs w:val="28"/>
          <w:lang w:val="uk-UA"/>
        </w:rPr>
        <w:t>департамент</w:t>
      </w:r>
      <w:r>
        <w:rPr>
          <w:rStyle w:val="1"/>
          <w:color w:val="000000"/>
          <w:sz w:val="28"/>
          <w:szCs w:val="28"/>
          <w:lang w:val="uk-UA"/>
        </w:rPr>
        <w:t>ом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освіти і науки, управління</w:t>
      </w:r>
      <w:r>
        <w:rPr>
          <w:rStyle w:val="1"/>
          <w:color w:val="000000"/>
          <w:sz w:val="28"/>
          <w:szCs w:val="28"/>
          <w:lang w:val="uk-UA"/>
        </w:rPr>
        <w:t>м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 молоді та спорту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A47BF6">
        <w:rPr>
          <w:rStyle w:val="1"/>
          <w:color w:val="000000"/>
          <w:sz w:val="28"/>
          <w:szCs w:val="28"/>
          <w:lang w:val="uk-UA"/>
        </w:rPr>
        <w:t>облдержадміністрації.</w:t>
      </w:r>
    </w:p>
    <w:p w:rsidR="00ED23D9" w:rsidRPr="00B809A6" w:rsidRDefault="00ED23D9" w:rsidP="00F8427D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10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. </w:t>
      </w:r>
      <w:r w:rsidRPr="00E85C60">
        <w:rPr>
          <w:sz w:val="28"/>
          <w:szCs w:val="28"/>
          <w:lang w:val="uk-UA"/>
        </w:rPr>
        <w:t xml:space="preserve">При відділі  утворюється колегія, до складу якої  можуть входити керівники інших місцевих органів виконавчої влади, підприємств, установ та організацій закладів освіти, молоді та спорту, що належать до сфери управління райдержадміністрації. </w:t>
      </w:r>
      <w:r>
        <w:rPr>
          <w:sz w:val="28"/>
          <w:szCs w:val="28"/>
        </w:rPr>
        <w:t>Склад колегії затверджується головою райдержадміністрації за поданням начальника відділу. Рішення колегії затверджуються наказами начальника відділу</w:t>
      </w:r>
      <w:r>
        <w:rPr>
          <w:sz w:val="28"/>
          <w:szCs w:val="28"/>
          <w:lang w:val="uk-UA"/>
        </w:rPr>
        <w:t>.</w:t>
      </w:r>
    </w:p>
    <w:p w:rsidR="00ED23D9" w:rsidRPr="00D11F8E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11</w:t>
      </w:r>
      <w:r w:rsidRPr="00D11F8E">
        <w:rPr>
          <w:rStyle w:val="1"/>
          <w:color w:val="000000"/>
          <w:sz w:val="28"/>
          <w:szCs w:val="28"/>
          <w:lang w:val="uk-UA"/>
        </w:rPr>
        <w:t>. Д</w:t>
      </w:r>
      <w:r>
        <w:rPr>
          <w:rStyle w:val="1"/>
          <w:color w:val="000000"/>
          <w:sz w:val="28"/>
          <w:szCs w:val="28"/>
          <w:lang w:val="uk-UA"/>
        </w:rPr>
        <w:t>ля організації</w:t>
      </w:r>
      <w:r w:rsidRPr="00D11F8E">
        <w:rPr>
          <w:rStyle w:val="1"/>
          <w:color w:val="000000"/>
          <w:sz w:val="28"/>
          <w:szCs w:val="28"/>
          <w:lang w:val="uk-UA"/>
        </w:rPr>
        <w:t xml:space="preserve"> фінансово-господарської діяльності, надання допомоги дітям, що мають мовленнєві вади, усунення порушень їх усної і писемної мови, пропаганди логопедичних знань серед педагогів і батьків при відділі </w:t>
      </w:r>
      <w:r>
        <w:rPr>
          <w:rStyle w:val="1"/>
          <w:color w:val="000000"/>
          <w:sz w:val="28"/>
          <w:szCs w:val="28"/>
          <w:lang w:val="uk-UA"/>
        </w:rPr>
        <w:t xml:space="preserve">можуть створюватися  </w:t>
      </w:r>
      <w:r w:rsidRPr="00D11F8E">
        <w:rPr>
          <w:rStyle w:val="1"/>
          <w:color w:val="000000"/>
          <w:sz w:val="28"/>
          <w:szCs w:val="28"/>
          <w:lang w:val="uk-UA"/>
        </w:rPr>
        <w:t>бухгалтерська служба, група з централізованого обслуговування шкіл, логопедичний пункт</w:t>
      </w:r>
      <w:r>
        <w:rPr>
          <w:rStyle w:val="1"/>
          <w:color w:val="000000"/>
          <w:sz w:val="28"/>
          <w:szCs w:val="28"/>
          <w:lang w:val="uk-UA"/>
        </w:rPr>
        <w:t>.</w:t>
      </w:r>
    </w:p>
    <w:p w:rsidR="00ED23D9" w:rsidRPr="003218A3" w:rsidRDefault="00ED23D9" w:rsidP="00F8427D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85C60"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  <w:lang w:val="uk-UA"/>
        </w:rPr>
        <w:t>2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. При </w:t>
      </w:r>
      <w:r w:rsidRPr="00E068B9">
        <w:rPr>
          <w:rStyle w:val="1"/>
          <w:color w:val="000000"/>
          <w:sz w:val="28"/>
          <w:szCs w:val="28"/>
          <w:lang w:val="uk-UA"/>
        </w:rPr>
        <w:t>відділі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 може ство</w:t>
      </w:r>
      <w:r>
        <w:rPr>
          <w:rStyle w:val="1"/>
          <w:color w:val="000000"/>
          <w:sz w:val="28"/>
          <w:szCs w:val="28"/>
          <w:lang w:val="uk-UA"/>
        </w:rPr>
        <w:t>рюватися рада керівників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 закладів</w:t>
      </w:r>
      <w:r>
        <w:rPr>
          <w:rStyle w:val="1"/>
          <w:color w:val="000000"/>
          <w:sz w:val="28"/>
          <w:szCs w:val="28"/>
          <w:lang w:val="uk-UA"/>
        </w:rPr>
        <w:t xml:space="preserve"> освіти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, установ та організацій, інші громадські ради, комісії з числа працівників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, установ та організацій, що належать до сфери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 представників громадськості.</w:t>
      </w:r>
    </w:p>
    <w:p w:rsidR="00ED23D9" w:rsidRDefault="00ED23D9" w:rsidP="002E6807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85C60"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  <w:lang w:val="uk-UA"/>
        </w:rPr>
        <w:t>3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. Граничну чисельність, фонд оплати праці працівників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>
        <w:rPr>
          <w:rStyle w:val="1"/>
          <w:color w:val="000000"/>
          <w:sz w:val="28"/>
          <w:szCs w:val="28"/>
          <w:lang w:val="uk-UA"/>
        </w:rPr>
        <w:t xml:space="preserve"> визначає голова рай</w:t>
      </w:r>
      <w:r w:rsidRPr="00E85C60">
        <w:rPr>
          <w:rStyle w:val="1"/>
          <w:color w:val="000000"/>
          <w:sz w:val="28"/>
          <w:szCs w:val="28"/>
          <w:lang w:val="uk-UA"/>
        </w:rPr>
        <w:t>держадміністрації у межах відповідних бюджетних призначень</w:t>
      </w:r>
      <w:r>
        <w:rPr>
          <w:rStyle w:val="1"/>
          <w:color w:val="000000"/>
          <w:sz w:val="28"/>
          <w:szCs w:val="28"/>
          <w:lang w:val="uk-UA"/>
        </w:rPr>
        <w:t xml:space="preserve"> у встановленому законодавством порядку</w:t>
      </w:r>
      <w:r w:rsidRPr="00E85C60">
        <w:rPr>
          <w:rStyle w:val="1"/>
          <w:color w:val="000000"/>
          <w:sz w:val="28"/>
          <w:szCs w:val="28"/>
          <w:lang w:val="uk-UA"/>
        </w:rPr>
        <w:t>.</w:t>
      </w:r>
    </w:p>
    <w:p w:rsidR="00ED23D9" w:rsidRPr="00F8427D" w:rsidRDefault="00ED23D9" w:rsidP="00F8427D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14</w:t>
      </w:r>
      <w:r w:rsidRPr="00E068B9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 xml:space="preserve">Штатний розпис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 xml:space="preserve"> затверджує голова райдержадміністрації за пропозиціями начальника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.</w:t>
      </w:r>
    </w:p>
    <w:p w:rsidR="00ED23D9" w:rsidRDefault="00ED23D9" w:rsidP="0072083A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5</w:t>
      </w:r>
      <w:r w:rsidRPr="00E068B9">
        <w:rPr>
          <w:rStyle w:val="1"/>
          <w:color w:val="000000"/>
          <w:sz w:val="28"/>
          <w:szCs w:val="28"/>
        </w:rPr>
        <w:t xml:space="preserve">.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E068B9">
        <w:rPr>
          <w:rStyle w:val="1"/>
          <w:color w:val="000000"/>
          <w:sz w:val="28"/>
          <w:szCs w:val="28"/>
        </w:rPr>
        <w:t xml:space="preserve">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</w:t>
      </w:r>
    </w:p>
    <w:p w:rsidR="00ED23D9" w:rsidRPr="00A30B7F" w:rsidRDefault="00ED23D9" w:rsidP="00A30B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0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30B7F">
        <w:rPr>
          <w:rFonts w:ascii="Times New Roman" w:hAnsi="Times New Roman"/>
          <w:sz w:val="28"/>
          <w:szCs w:val="28"/>
        </w:rPr>
        <w:t>. Відділ є неприбутковою установою, утвореною та зареєстрованою в порядку, визначеному Законом, що регулює діяльність відповідної неприбуткової організації.</w:t>
      </w:r>
    </w:p>
    <w:p w:rsidR="00ED23D9" w:rsidRPr="00A30B7F" w:rsidRDefault="00ED23D9" w:rsidP="00A30B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0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30B7F">
        <w:rPr>
          <w:rFonts w:ascii="Times New Roman" w:hAnsi="Times New Roman"/>
          <w:sz w:val="28"/>
          <w:szCs w:val="28"/>
        </w:rPr>
        <w:t>. Відділу забороняється розподіляти отримані доходи (прибутки) або їх частини серед працівників (крім оплати їхньої праці, нарахування єдиного соціального внеску).</w:t>
      </w:r>
    </w:p>
    <w:p w:rsidR="00ED23D9" w:rsidRDefault="00ED23D9" w:rsidP="00A30B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30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30B7F">
        <w:rPr>
          <w:rFonts w:ascii="Times New Roman" w:hAnsi="Times New Roman"/>
          <w:sz w:val="28"/>
          <w:szCs w:val="28"/>
        </w:rPr>
        <w:t xml:space="preserve">. Відділ передає активи одній або кільком неприбутковим організаціям відповідного виду або зараховує до доходу бюджету у разі </w:t>
      </w:r>
    </w:p>
    <w:p w:rsidR="00ED23D9" w:rsidRDefault="00ED23D9" w:rsidP="001315C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ED23D9" w:rsidRPr="001315C0" w:rsidRDefault="00ED23D9" w:rsidP="001315C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B7F">
        <w:rPr>
          <w:rFonts w:ascii="Times New Roman" w:hAnsi="Times New Roman"/>
          <w:sz w:val="28"/>
          <w:szCs w:val="28"/>
        </w:rPr>
        <w:t>припинення юридичної особи (у результаті її ліквідації, злиття, поділу, приєднання або перетворення).</w:t>
      </w:r>
    </w:p>
    <w:p w:rsidR="00ED23D9" w:rsidRPr="00A30B7F" w:rsidRDefault="00ED23D9" w:rsidP="00A30B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0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30B7F">
        <w:rPr>
          <w:rFonts w:ascii="Times New Roman" w:hAnsi="Times New Roman"/>
          <w:sz w:val="28"/>
          <w:szCs w:val="28"/>
        </w:rPr>
        <w:t>. Доходи (прибутки) відділу використовуються виключно для фінансування видатків на утримання установи, реалізації мети (цілей, завдань) та напрямків діяльності, визначених цим Положенням.</w:t>
      </w:r>
    </w:p>
    <w:p w:rsidR="00ED23D9" w:rsidRPr="00A30B7F" w:rsidRDefault="00ED23D9" w:rsidP="00A30B7F">
      <w:pPr>
        <w:pStyle w:val="NormalWeb"/>
        <w:shd w:val="clear" w:color="auto" w:fill="FFFFFF"/>
        <w:spacing w:before="0" w:beforeAutospacing="0" w:after="0" w:afterAutospacing="0" w:line="336" w:lineRule="atLeast"/>
        <w:ind w:firstLine="851"/>
        <w:jc w:val="both"/>
      </w:pPr>
    </w:p>
    <w:sectPr w:rsidR="00ED23D9" w:rsidRPr="00A30B7F" w:rsidSect="009F1657">
      <w:pgSz w:w="11906" w:h="16838"/>
      <w:pgMar w:top="1134" w:right="5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2CB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18D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345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C6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70A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8F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8B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E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2D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EB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35CA0"/>
    <w:multiLevelType w:val="multilevel"/>
    <w:tmpl w:val="520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45395E"/>
    <w:multiLevelType w:val="multilevel"/>
    <w:tmpl w:val="0A9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130E8"/>
    <w:multiLevelType w:val="multilevel"/>
    <w:tmpl w:val="E12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8D12F2"/>
    <w:multiLevelType w:val="multilevel"/>
    <w:tmpl w:val="E332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A91B8C"/>
    <w:multiLevelType w:val="multilevel"/>
    <w:tmpl w:val="F86A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862B3C"/>
    <w:multiLevelType w:val="multilevel"/>
    <w:tmpl w:val="949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61506E"/>
    <w:multiLevelType w:val="multilevel"/>
    <w:tmpl w:val="B87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  <w:lvlOverride w:ilvl="0">
      <w:startOverride w:val="4"/>
    </w:lvlOverride>
  </w:num>
  <w:num w:numId="3">
    <w:abstractNumId w:val="15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5"/>
    <w:lvlOverride w:ilvl="0">
      <w:startOverride w:val="4"/>
    </w:lvlOverride>
  </w:num>
  <w:num w:numId="6">
    <w:abstractNumId w:val="15"/>
    <w:lvlOverride w:ilvl="0">
      <w:startOverride w:val="4"/>
    </w:lvlOverride>
  </w:num>
  <w:num w:numId="7">
    <w:abstractNumId w:val="15"/>
    <w:lvlOverride w:ilvl="0">
      <w:startOverride w:val="4"/>
    </w:lvlOverride>
  </w:num>
  <w:num w:numId="8">
    <w:abstractNumId w:val="15"/>
    <w:lvlOverride w:ilvl="0">
      <w:startOverride w:val="4"/>
    </w:lvlOverride>
  </w:num>
  <w:num w:numId="9">
    <w:abstractNumId w:val="15"/>
    <w:lvlOverride w:ilvl="0">
      <w:startOverride w:val="4"/>
    </w:lvlOverride>
  </w:num>
  <w:num w:numId="10">
    <w:abstractNumId w:val="15"/>
    <w:lvlOverride w:ilvl="0">
      <w:startOverride w:val="4"/>
    </w:lvlOverride>
  </w:num>
  <w:num w:numId="11">
    <w:abstractNumId w:val="15"/>
    <w:lvlOverride w:ilvl="0">
      <w:startOverride w:val="4"/>
    </w:lvlOverride>
  </w:num>
  <w:num w:numId="12">
    <w:abstractNumId w:val="15"/>
    <w:lvlOverride w:ilvl="0">
      <w:startOverride w:val="4"/>
    </w:lvlOverride>
  </w:num>
  <w:num w:numId="13">
    <w:abstractNumId w:val="15"/>
    <w:lvlOverride w:ilvl="0">
      <w:startOverride w:val="4"/>
    </w:lvlOverride>
  </w:num>
  <w:num w:numId="14">
    <w:abstractNumId w:val="15"/>
    <w:lvlOverride w:ilvl="0">
      <w:startOverride w:val="4"/>
    </w:lvlOverride>
  </w:num>
  <w:num w:numId="15">
    <w:abstractNumId w:val="15"/>
    <w:lvlOverride w:ilvl="0">
      <w:startOverride w:val="4"/>
    </w:lvlOverride>
  </w:num>
  <w:num w:numId="16">
    <w:abstractNumId w:val="15"/>
    <w:lvlOverride w:ilvl="0">
      <w:startOverride w:val="4"/>
    </w:lvlOverride>
  </w:num>
  <w:num w:numId="17">
    <w:abstractNumId w:val="15"/>
    <w:lvlOverride w:ilvl="0">
      <w:startOverride w:val="4"/>
    </w:lvlOverride>
  </w:num>
  <w:num w:numId="18">
    <w:abstractNumId w:val="15"/>
    <w:lvlOverride w:ilvl="0">
      <w:startOverride w:val="4"/>
    </w:lvlOverride>
  </w:num>
  <w:num w:numId="19">
    <w:abstractNumId w:val="15"/>
    <w:lvlOverride w:ilvl="0">
      <w:startOverride w:val="4"/>
    </w:lvlOverride>
  </w:num>
  <w:num w:numId="20">
    <w:abstractNumId w:val="15"/>
    <w:lvlOverride w:ilvl="0">
      <w:startOverride w:val="4"/>
    </w:lvlOverride>
  </w:num>
  <w:num w:numId="21">
    <w:abstractNumId w:val="15"/>
    <w:lvlOverride w:ilvl="0">
      <w:startOverride w:val="4"/>
    </w:lvlOverride>
  </w:num>
  <w:num w:numId="22">
    <w:abstractNumId w:val="15"/>
    <w:lvlOverride w:ilvl="0">
      <w:startOverride w:val="4"/>
    </w:lvlOverride>
  </w:num>
  <w:num w:numId="23">
    <w:abstractNumId w:val="15"/>
    <w:lvlOverride w:ilvl="0">
      <w:startOverride w:val="4"/>
    </w:lvlOverride>
  </w:num>
  <w:num w:numId="24">
    <w:abstractNumId w:val="15"/>
    <w:lvlOverride w:ilvl="0">
      <w:startOverride w:val="4"/>
    </w:lvlOverride>
  </w:num>
  <w:num w:numId="25">
    <w:abstractNumId w:val="15"/>
    <w:lvlOverride w:ilvl="0">
      <w:startOverride w:val="4"/>
    </w:lvlOverride>
  </w:num>
  <w:num w:numId="26">
    <w:abstractNumId w:val="15"/>
    <w:lvlOverride w:ilvl="0">
      <w:startOverride w:val="4"/>
    </w:lvlOverride>
  </w:num>
  <w:num w:numId="27">
    <w:abstractNumId w:val="15"/>
    <w:lvlOverride w:ilvl="0">
      <w:startOverride w:val="4"/>
    </w:lvlOverride>
  </w:num>
  <w:num w:numId="28">
    <w:abstractNumId w:val="15"/>
    <w:lvlOverride w:ilvl="0">
      <w:startOverride w:val="4"/>
    </w:lvlOverride>
  </w:num>
  <w:num w:numId="29">
    <w:abstractNumId w:val="15"/>
    <w:lvlOverride w:ilvl="0">
      <w:startOverride w:val="4"/>
    </w:lvlOverride>
  </w:num>
  <w:num w:numId="30">
    <w:abstractNumId w:val="11"/>
    <w:lvlOverride w:ilvl="0">
      <w:startOverride w:val="5"/>
    </w:lvlOverride>
  </w:num>
  <w:num w:numId="31">
    <w:abstractNumId w:val="11"/>
    <w:lvlOverride w:ilvl="0">
      <w:startOverride w:val="5"/>
    </w:lvlOverride>
  </w:num>
  <w:num w:numId="32">
    <w:abstractNumId w:val="11"/>
    <w:lvlOverride w:ilvl="0">
      <w:startOverride w:val="5"/>
    </w:lvlOverride>
  </w:num>
  <w:num w:numId="33">
    <w:abstractNumId w:val="11"/>
    <w:lvlOverride w:ilvl="0">
      <w:startOverride w:val="5"/>
    </w:lvlOverride>
  </w:num>
  <w:num w:numId="34">
    <w:abstractNumId w:val="11"/>
    <w:lvlOverride w:ilvl="0">
      <w:startOverride w:val="5"/>
    </w:lvlOverride>
  </w:num>
  <w:num w:numId="35">
    <w:abstractNumId w:val="11"/>
    <w:lvlOverride w:ilvl="0">
      <w:startOverride w:val="5"/>
    </w:lvlOverride>
  </w:num>
  <w:num w:numId="36">
    <w:abstractNumId w:val="11"/>
    <w:lvlOverride w:ilvl="0">
      <w:startOverride w:val="5"/>
    </w:lvlOverride>
  </w:num>
  <w:num w:numId="37">
    <w:abstractNumId w:val="11"/>
    <w:lvlOverride w:ilvl="0">
      <w:startOverride w:val="5"/>
    </w:lvlOverride>
  </w:num>
  <w:num w:numId="38">
    <w:abstractNumId w:val="16"/>
    <w:lvlOverride w:ilvl="0">
      <w:startOverride w:val="6"/>
    </w:lvlOverride>
  </w:num>
  <w:num w:numId="39">
    <w:abstractNumId w:val="16"/>
    <w:lvlOverride w:ilvl="0">
      <w:startOverride w:val="7"/>
    </w:lvlOverride>
  </w:num>
  <w:num w:numId="40">
    <w:abstractNumId w:val="10"/>
    <w:lvlOverride w:ilvl="0">
      <w:startOverride w:val="8"/>
    </w:lvlOverride>
  </w:num>
  <w:num w:numId="41">
    <w:abstractNumId w:val="10"/>
    <w:lvlOverride w:ilvl="0">
      <w:startOverride w:val="9"/>
    </w:lvlOverride>
  </w:num>
  <w:num w:numId="42">
    <w:abstractNumId w:val="10"/>
    <w:lvlOverride w:ilvl="0"/>
    <w:lvlOverride w:ilvl="1">
      <w:startOverride w:val="9"/>
    </w:lvlOverride>
  </w:num>
  <w:num w:numId="43">
    <w:abstractNumId w:val="10"/>
    <w:lvlOverride w:ilvl="0"/>
    <w:lvlOverride w:ilvl="1">
      <w:startOverride w:val="9"/>
    </w:lvlOverride>
  </w:num>
  <w:num w:numId="44">
    <w:abstractNumId w:val="10"/>
    <w:lvlOverride w:ilvl="0"/>
    <w:lvlOverride w:ilvl="1">
      <w:startOverride w:val="9"/>
    </w:lvlOverride>
  </w:num>
  <w:num w:numId="45">
    <w:abstractNumId w:val="10"/>
    <w:lvlOverride w:ilvl="0"/>
    <w:lvlOverride w:ilvl="1">
      <w:startOverride w:val="9"/>
    </w:lvlOverride>
  </w:num>
  <w:num w:numId="46">
    <w:abstractNumId w:val="10"/>
    <w:lvlOverride w:ilvl="0"/>
    <w:lvlOverride w:ilvl="1">
      <w:startOverride w:val="9"/>
    </w:lvlOverride>
  </w:num>
  <w:num w:numId="47">
    <w:abstractNumId w:val="10"/>
    <w:lvlOverride w:ilvl="0"/>
    <w:lvlOverride w:ilvl="1">
      <w:startOverride w:val="9"/>
    </w:lvlOverride>
  </w:num>
  <w:num w:numId="48">
    <w:abstractNumId w:val="10"/>
    <w:lvlOverride w:ilvl="0"/>
    <w:lvlOverride w:ilvl="1">
      <w:startOverride w:val="9"/>
    </w:lvlOverride>
  </w:num>
  <w:num w:numId="49">
    <w:abstractNumId w:val="10"/>
    <w:lvlOverride w:ilvl="0"/>
    <w:lvlOverride w:ilvl="1">
      <w:startOverride w:val="9"/>
    </w:lvlOverride>
  </w:num>
  <w:num w:numId="50">
    <w:abstractNumId w:val="10"/>
    <w:lvlOverride w:ilvl="0"/>
    <w:lvlOverride w:ilvl="1">
      <w:startOverride w:val="9"/>
    </w:lvlOverride>
  </w:num>
  <w:num w:numId="51">
    <w:abstractNumId w:val="10"/>
    <w:lvlOverride w:ilvl="0"/>
    <w:lvlOverride w:ilvl="1">
      <w:startOverride w:val="9"/>
    </w:lvlOverride>
  </w:num>
  <w:num w:numId="52">
    <w:abstractNumId w:val="10"/>
    <w:lvlOverride w:ilvl="0"/>
    <w:lvlOverride w:ilvl="1">
      <w:startOverride w:val="9"/>
    </w:lvlOverride>
  </w:num>
  <w:num w:numId="53">
    <w:abstractNumId w:val="10"/>
    <w:lvlOverride w:ilvl="0"/>
    <w:lvlOverride w:ilvl="1">
      <w:startOverride w:val="9"/>
    </w:lvlOverride>
  </w:num>
  <w:num w:numId="54">
    <w:abstractNumId w:val="10"/>
    <w:lvlOverride w:ilvl="0"/>
    <w:lvlOverride w:ilvl="1">
      <w:startOverride w:val="9"/>
    </w:lvlOverride>
  </w:num>
  <w:num w:numId="55">
    <w:abstractNumId w:val="10"/>
    <w:lvlOverride w:ilvl="0"/>
    <w:lvlOverride w:ilvl="1">
      <w:startOverride w:val="9"/>
    </w:lvlOverride>
  </w:num>
  <w:num w:numId="56">
    <w:abstractNumId w:val="10"/>
    <w:lvlOverride w:ilvl="0"/>
    <w:lvlOverride w:ilvl="1">
      <w:startOverride w:val="9"/>
    </w:lvlOverride>
  </w:num>
  <w:num w:numId="57">
    <w:abstractNumId w:val="10"/>
    <w:lvlOverride w:ilvl="0"/>
    <w:lvlOverride w:ilvl="1">
      <w:startOverride w:val="9"/>
    </w:lvlOverride>
  </w:num>
  <w:num w:numId="58">
    <w:abstractNumId w:val="10"/>
    <w:lvlOverride w:ilvl="0"/>
    <w:lvlOverride w:ilvl="1">
      <w:startOverride w:val="9"/>
    </w:lvlOverride>
  </w:num>
  <w:num w:numId="59">
    <w:abstractNumId w:val="10"/>
    <w:lvlOverride w:ilvl="0"/>
    <w:lvlOverride w:ilvl="1">
      <w:startOverride w:val="9"/>
    </w:lvlOverride>
  </w:num>
  <w:num w:numId="60">
    <w:abstractNumId w:val="10"/>
    <w:lvlOverride w:ilvl="0"/>
    <w:lvlOverride w:ilvl="1">
      <w:startOverride w:val="9"/>
    </w:lvlOverride>
  </w:num>
  <w:num w:numId="61">
    <w:abstractNumId w:val="10"/>
    <w:lvlOverride w:ilvl="0"/>
    <w:lvlOverride w:ilvl="1">
      <w:startOverride w:val="9"/>
    </w:lvlOverride>
  </w:num>
  <w:num w:numId="62">
    <w:abstractNumId w:val="10"/>
    <w:lvlOverride w:ilvl="0"/>
    <w:lvlOverride w:ilvl="1">
      <w:startOverride w:val="9"/>
    </w:lvlOverride>
  </w:num>
  <w:num w:numId="63">
    <w:abstractNumId w:val="10"/>
    <w:lvlOverride w:ilvl="0"/>
    <w:lvlOverride w:ilvl="1">
      <w:startOverride w:val="9"/>
    </w:lvlOverride>
  </w:num>
  <w:num w:numId="64">
    <w:abstractNumId w:val="10"/>
    <w:lvlOverride w:ilvl="0">
      <w:startOverride w:val="10"/>
    </w:lvlOverride>
    <w:lvlOverride w:ilvl="1"/>
  </w:num>
  <w:num w:numId="65">
    <w:abstractNumId w:val="13"/>
    <w:lvlOverride w:ilvl="0">
      <w:startOverride w:val="11"/>
    </w:lvlOverride>
  </w:num>
  <w:num w:numId="66">
    <w:abstractNumId w:val="13"/>
    <w:lvlOverride w:ilvl="0">
      <w:startOverride w:val="12"/>
    </w:lvlOverride>
  </w:num>
  <w:num w:numId="67">
    <w:abstractNumId w:val="14"/>
    <w:lvlOverride w:ilvl="0">
      <w:startOverride w:val="13"/>
    </w:lvlOverride>
  </w:num>
  <w:num w:numId="68">
    <w:abstractNumId w:val="9"/>
  </w:num>
  <w:num w:numId="69">
    <w:abstractNumId w:val="7"/>
  </w:num>
  <w:num w:numId="70">
    <w:abstractNumId w:val="6"/>
  </w:num>
  <w:num w:numId="71">
    <w:abstractNumId w:val="5"/>
  </w:num>
  <w:num w:numId="72">
    <w:abstractNumId w:val="4"/>
  </w:num>
  <w:num w:numId="73">
    <w:abstractNumId w:val="8"/>
  </w:num>
  <w:num w:numId="74">
    <w:abstractNumId w:val="3"/>
  </w:num>
  <w:num w:numId="75">
    <w:abstractNumId w:val="2"/>
  </w:num>
  <w:num w:numId="76">
    <w:abstractNumId w:val="1"/>
  </w:num>
  <w:num w:numId="77">
    <w:abstractNumId w:val="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19"/>
    <w:rsid w:val="00000098"/>
    <w:rsid w:val="000003A0"/>
    <w:rsid w:val="000003F0"/>
    <w:rsid w:val="000013E7"/>
    <w:rsid w:val="00002017"/>
    <w:rsid w:val="00002EA9"/>
    <w:rsid w:val="000123BE"/>
    <w:rsid w:val="00013018"/>
    <w:rsid w:val="000139F2"/>
    <w:rsid w:val="00016B9C"/>
    <w:rsid w:val="00017521"/>
    <w:rsid w:val="000200E2"/>
    <w:rsid w:val="00020F36"/>
    <w:rsid w:val="0002174F"/>
    <w:rsid w:val="00023281"/>
    <w:rsid w:val="00023815"/>
    <w:rsid w:val="00023ED7"/>
    <w:rsid w:val="00024BEA"/>
    <w:rsid w:val="00025920"/>
    <w:rsid w:val="000261B4"/>
    <w:rsid w:val="00026ADA"/>
    <w:rsid w:val="000301A9"/>
    <w:rsid w:val="00030C6A"/>
    <w:rsid w:val="0003104D"/>
    <w:rsid w:val="0003153B"/>
    <w:rsid w:val="00032958"/>
    <w:rsid w:val="00033498"/>
    <w:rsid w:val="00033CA7"/>
    <w:rsid w:val="00034E3F"/>
    <w:rsid w:val="000416B2"/>
    <w:rsid w:val="00041D77"/>
    <w:rsid w:val="00041DF6"/>
    <w:rsid w:val="00042B54"/>
    <w:rsid w:val="00043AAB"/>
    <w:rsid w:val="00043C71"/>
    <w:rsid w:val="000504C1"/>
    <w:rsid w:val="000519B1"/>
    <w:rsid w:val="0005284A"/>
    <w:rsid w:val="0005376C"/>
    <w:rsid w:val="00054238"/>
    <w:rsid w:val="00055EB4"/>
    <w:rsid w:val="0006109B"/>
    <w:rsid w:val="00063EE2"/>
    <w:rsid w:val="0006525D"/>
    <w:rsid w:val="000659B1"/>
    <w:rsid w:val="0006760C"/>
    <w:rsid w:val="000701C9"/>
    <w:rsid w:val="00071493"/>
    <w:rsid w:val="000740CD"/>
    <w:rsid w:val="0007510F"/>
    <w:rsid w:val="000764C7"/>
    <w:rsid w:val="00077EFC"/>
    <w:rsid w:val="0008179F"/>
    <w:rsid w:val="00081F8B"/>
    <w:rsid w:val="00084099"/>
    <w:rsid w:val="00085303"/>
    <w:rsid w:val="00090657"/>
    <w:rsid w:val="000912BA"/>
    <w:rsid w:val="0009183F"/>
    <w:rsid w:val="00091DBD"/>
    <w:rsid w:val="00092D28"/>
    <w:rsid w:val="000943F8"/>
    <w:rsid w:val="00095EDD"/>
    <w:rsid w:val="000969CB"/>
    <w:rsid w:val="000979C1"/>
    <w:rsid w:val="000A2234"/>
    <w:rsid w:val="000A2BDC"/>
    <w:rsid w:val="000A43B4"/>
    <w:rsid w:val="000A5E64"/>
    <w:rsid w:val="000B35DF"/>
    <w:rsid w:val="000B37BB"/>
    <w:rsid w:val="000B4FE8"/>
    <w:rsid w:val="000B5268"/>
    <w:rsid w:val="000C2F87"/>
    <w:rsid w:val="000C4537"/>
    <w:rsid w:val="000C5981"/>
    <w:rsid w:val="000C609D"/>
    <w:rsid w:val="000C7CFA"/>
    <w:rsid w:val="000D084E"/>
    <w:rsid w:val="000D1E15"/>
    <w:rsid w:val="000D42DD"/>
    <w:rsid w:val="000D6011"/>
    <w:rsid w:val="000E22FF"/>
    <w:rsid w:val="000E3312"/>
    <w:rsid w:val="000E455C"/>
    <w:rsid w:val="000E5E84"/>
    <w:rsid w:val="000E7389"/>
    <w:rsid w:val="000F01B0"/>
    <w:rsid w:val="000F1713"/>
    <w:rsid w:val="000F2A00"/>
    <w:rsid w:val="000F4C01"/>
    <w:rsid w:val="000F7CFF"/>
    <w:rsid w:val="00102D71"/>
    <w:rsid w:val="00104156"/>
    <w:rsid w:val="00104A68"/>
    <w:rsid w:val="001133DC"/>
    <w:rsid w:val="001137A7"/>
    <w:rsid w:val="00116A29"/>
    <w:rsid w:val="0011734C"/>
    <w:rsid w:val="00120000"/>
    <w:rsid w:val="00120B1C"/>
    <w:rsid w:val="001215AA"/>
    <w:rsid w:val="00121CDD"/>
    <w:rsid w:val="00122CF1"/>
    <w:rsid w:val="00130613"/>
    <w:rsid w:val="001306DA"/>
    <w:rsid w:val="001315C0"/>
    <w:rsid w:val="0013318D"/>
    <w:rsid w:val="00133958"/>
    <w:rsid w:val="00134C74"/>
    <w:rsid w:val="00135ED2"/>
    <w:rsid w:val="0014308E"/>
    <w:rsid w:val="0016062A"/>
    <w:rsid w:val="001610D4"/>
    <w:rsid w:val="00161178"/>
    <w:rsid w:val="00161431"/>
    <w:rsid w:val="001614CA"/>
    <w:rsid w:val="00162D85"/>
    <w:rsid w:val="00162F14"/>
    <w:rsid w:val="00164256"/>
    <w:rsid w:val="00164F43"/>
    <w:rsid w:val="0016512B"/>
    <w:rsid w:val="00165404"/>
    <w:rsid w:val="00170BB6"/>
    <w:rsid w:val="00171EE1"/>
    <w:rsid w:val="00172BAF"/>
    <w:rsid w:val="0017363A"/>
    <w:rsid w:val="001736D4"/>
    <w:rsid w:val="00173AA2"/>
    <w:rsid w:val="00175245"/>
    <w:rsid w:val="00175808"/>
    <w:rsid w:val="001765AE"/>
    <w:rsid w:val="00180296"/>
    <w:rsid w:val="001819A1"/>
    <w:rsid w:val="001876E4"/>
    <w:rsid w:val="00191548"/>
    <w:rsid w:val="0019467A"/>
    <w:rsid w:val="00194AB0"/>
    <w:rsid w:val="00194EB8"/>
    <w:rsid w:val="0019604E"/>
    <w:rsid w:val="0019746D"/>
    <w:rsid w:val="001A2891"/>
    <w:rsid w:val="001A2FED"/>
    <w:rsid w:val="001A45AC"/>
    <w:rsid w:val="001A6F22"/>
    <w:rsid w:val="001B7024"/>
    <w:rsid w:val="001B7119"/>
    <w:rsid w:val="001B7BDD"/>
    <w:rsid w:val="001C2F73"/>
    <w:rsid w:val="001C424C"/>
    <w:rsid w:val="001C5452"/>
    <w:rsid w:val="001C5711"/>
    <w:rsid w:val="001C6730"/>
    <w:rsid w:val="001C6D45"/>
    <w:rsid w:val="001C77AC"/>
    <w:rsid w:val="001D132E"/>
    <w:rsid w:val="001D22BD"/>
    <w:rsid w:val="001E06EB"/>
    <w:rsid w:val="001E194D"/>
    <w:rsid w:val="001E400C"/>
    <w:rsid w:val="001E4F72"/>
    <w:rsid w:val="001E6E94"/>
    <w:rsid w:val="001E71D6"/>
    <w:rsid w:val="001E73DB"/>
    <w:rsid w:val="001E764C"/>
    <w:rsid w:val="001F2B16"/>
    <w:rsid w:val="001F3668"/>
    <w:rsid w:val="001F3BF1"/>
    <w:rsid w:val="001F5886"/>
    <w:rsid w:val="0020093A"/>
    <w:rsid w:val="0020592F"/>
    <w:rsid w:val="0020651C"/>
    <w:rsid w:val="002079EE"/>
    <w:rsid w:val="00215D30"/>
    <w:rsid w:val="00220A36"/>
    <w:rsid w:val="00222A21"/>
    <w:rsid w:val="002233A5"/>
    <w:rsid w:val="00224044"/>
    <w:rsid w:val="0022499F"/>
    <w:rsid w:val="002302EB"/>
    <w:rsid w:val="002340AE"/>
    <w:rsid w:val="0024005B"/>
    <w:rsid w:val="002433E5"/>
    <w:rsid w:val="00246BDF"/>
    <w:rsid w:val="00247317"/>
    <w:rsid w:val="0025084C"/>
    <w:rsid w:val="0025323F"/>
    <w:rsid w:val="00253701"/>
    <w:rsid w:val="0026219A"/>
    <w:rsid w:val="002653C2"/>
    <w:rsid w:val="002738D1"/>
    <w:rsid w:val="0027425A"/>
    <w:rsid w:val="0027574B"/>
    <w:rsid w:val="00276793"/>
    <w:rsid w:val="00277EB1"/>
    <w:rsid w:val="00280425"/>
    <w:rsid w:val="0028187C"/>
    <w:rsid w:val="0028244E"/>
    <w:rsid w:val="00293A64"/>
    <w:rsid w:val="0029654B"/>
    <w:rsid w:val="002966F2"/>
    <w:rsid w:val="00296FE5"/>
    <w:rsid w:val="00297919"/>
    <w:rsid w:val="002A1629"/>
    <w:rsid w:val="002A341A"/>
    <w:rsid w:val="002A5236"/>
    <w:rsid w:val="002A548C"/>
    <w:rsid w:val="002A56A8"/>
    <w:rsid w:val="002A5D98"/>
    <w:rsid w:val="002B09D3"/>
    <w:rsid w:val="002B2E7E"/>
    <w:rsid w:val="002B5A0B"/>
    <w:rsid w:val="002B60F9"/>
    <w:rsid w:val="002B6959"/>
    <w:rsid w:val="002B78C3"/>
    <w:rsid w:val="002C0BCE"/>
    <w:rsid w:val="002C18C6"/>
    <w:rsid w:val="002C5A36"/>
    <w:rsid w:val="002C6805"/>
    <w:rsid w:val="002D1CF3"/>
    <w:rsid w:val="002D3DEB"/>
    <w:rsid w:val="002D47F0"/>
    <w:rsid w:val="002D4DF5"/>
    <w:rsid w:val="002D5511"/>
    <w:rsid w:val="002D613B"/>
    <w:rsid w:val="002E1DB3"/>
    <w:rsid w:val="002E31B7"/>
    <w:rsid w:val="002E67DA"/>
    <w:rsid w:val="002E6807"/>
    <w:rsid w:val="002E7933"/>
    <w:rsid w:val="002E7BDE"/>
    <w:rsid w:val="002F0029"/>
    <w:rsid w:val="002F0035"/>
    <w:rsid w:val="002F408E"/>
    <w:rsid w:val="002F6023"/>
    <w:rsid w:val="002F6238"/>
    <w:rsid w:val="0030268C"/>
    <w:rsid w:val="00304FA2"/>
    <w:rsid w:val="0031011C"/>
    <w:rsid w:val="003119C9"/>
    <w:rsid w:val="003124AB"/>
    <w:rsid w:val="00314AE7"/>
    <w:rsid w:val="003159A0"/>
    <w:rsid w:val="003218A3"/>
    <w:rsid w:val="0032221A"/>
    <w:rsid w:val="00323DDA"/>
    <w:rsid w:val="00325E5E"/>
    <w:rsid w:val="00325E88"/>
    <w:rsid w:val="003272DE"/>
    <w:rsid w:val="00333D59"/>
    <w:rsid w:val="00334B2F"/>
    <w:rsid w:val="0033721B"/>
    <w:rsid w:val="00341F45"/>
    <w:rsid w:val="00342675"/>
    <w:rsid w:val="00344BCD"/>
    <w:rsid w:val="00344E1E"/>
    <w:rsid w:val="00345799"/>
    <w:rsid w:val="00345929"/>
    <w:rsid w:val="00345AFC"/>
    <w:rsid w:val="00347BA2"/>
    <w:rsid w:val="00347D11"/>
    <w:rsid w:val="00350A56"/>
    <w:rsid w:val="00352FE8"/>
    <w:rsid w:val="003536A7"/>
    <w:rsid w:val="00354A7C"/>
    <w:rsid w:val="00355B7F"/>
    <w:rsid w:val="00356199"/>
    <w:rsid w:val="00356A3C"/>
    <w:rsid w:val="00357AA4"/>
    <w:rsid w:val="00362770"/>
    <w:rsid w:val="00363505"/>
    <w:rsid w:val="00364C61"/>
    <w:rsid w:val="003661FE"/>
    <w:rsid w:val="003665CB"/>
    <w:rsid w:val="003667A8"/>
    <w:rsid w:val="00367B86"/>
    <w:rsid w:val="0037285B"/>
    <w:rsid w:val="0037689E"/>
    <w:rsid w:val="003830D8"/>
    <w:rsid w:val="00384502"/>
    <w:rsid w:val="00385507"/>
    <w:rsid w:val="00386152"/>
    <w:rsid w:val="00386CD8"/>
    <w:rsid w:val="00387242"/>
    <w:rsid w:val="003877F7"/>
    <w:rsid w:val="00390481"/>
    <w:rsid w:val="00390723"/>
    <w:rsid w:val="003911D0"/>
    <w:rsid w:val="0039133A"/>
    <w:rsid w:val="00393BAA"/>
    <w:rsid w:val="0039713E"/>
    <w:rsid w:val="003A586C"/>
    <w:rsid w:val="003B03F7"/>
    <w:rsid w:val="003B0FAC"/>
    <w:rsid w:val="003B1726"/>
    <w:rsid w:val="003B3E30"/>
    <w:rsid w:val="003B458A"/>
    <w:rsid w:val="003B61CC"/>
    <w:rsid w:val="003B6743"/>
    <w:rsid w:val="003B6DE0"/>
    <w:rsid w:val="003B7FE9"/>
    <w:rsid w:val="003C32E1"/>
    <w:rsid w:val="003C372B"/>
    <w:rsid w:val="003C4F81"/>
    <w:rsid w:val="003C5396"/>
    <w:rsid w:val="003D10EF"/>
    <w:rsid w:val="003E15AC"/>
    <w:rsid w:val="003E1625"/>
    <w:rsid w:val="003E167E"/>
    <w:rsid w:val="003E3E41"/>
    <w:rsid w:val="003E48C2"/>
    <w:rsid w:val="003E49D3"/>
    <w:rsid w:val="003E5FDA"/>
    <w:rsid w:val="003E67A8"/>
    <w:rsid w:val="003F0F82"/>
    <w:rsid w:val="003F1D24"/>
    <w:rsid w:val="003F2970"/>
    <w:rsid w:val="003F3C29"/>
    <w:rsid w:val="003F454B"/>
    <w:rsid w:val="003F661F"/>
    <w:rsid w:val="00412D5A"/>
    <w:rsid w:val="00412FB5"/>
    <w:rsid w:val="0041308B"/>
    <w:rsid w:val="0041369F"/>
    <w:rsid w:val="00414CEA"/>
    <w:rsid w:val="00414FC9"/>
    <w:rsid w:val="00415409"/>
    <w:rsid w:val="0041771E"/>
    <w:rsid w:val="00421161"/>
    <w:rsid w:val="00422B71"/>
    <w:rsid w:val="00423860"/>
    <w:rsid w:val="0042389E"/>
    <w:rsid w:val="00423BA0"/>
    <w:rsid w:val="00425F7F"/>
    <w:rsid w:val="0043231B"/>
    <w:rsid w:val="00434B62"/>
    <w:rsid w:val="00434EC2"/>
    <w:rsid w:val="00435156"/>
    <w:rsid w:val="00436B4B"/>
    <w:rsid w:val="00436C55"/>
    <w:rsid w:val="00441AFD"/>
    <w:rsid w:val="00443732"/>
    <w:rsid w:val="00443DD0"/>
    <w:rsid w:val="0044484E"/>
    <w:rsid w:val="00446468"/>
    <w:rsid w:val="0045528D"/>
    <w:rsid w:val="00455CED"/>
    <w:rsid w:val="004560D3"/>
    <w:rsid w:val="00457061"/>
    <w:rsid w:val="00457389"/>
    <w:rsid w:val="004602B0"/>
    <w:rsid w:val="00461E26"/>
    <w:rsid w:val="00461E97"/>
    <w:rsid w:val="0046283A"/>
    <w:rsid w:val="00465BC3"/>
    <w:rsid w:val="004715E2"/>
    <w:rsid w:val="004719F2"/>
    <w:rsid w:val="00475B41"/>
    <w:rsid w:val="00480BB9"/>
    <w:rsid w:val="00483F7A"/>
    <w:rsid w:val="00485A33"/>
    <w:rsid w:val="00485AC9"/>
    <w:rsid w:val="00486BDA"/>
    <w:rsid w:val="00492305"/>
    <w:rsid w:val="00493BA6"/>
    <w:rsid w:val="0049408A"/>
    <w:rsid w:val="00495BD7"/>
    <w:rsid w:val="00496D2A"/>
    <w:rsid w:val="004A14D4"/>
    <w:rsid w:val="004A5807"/>
    <w:rsid w:val="004A6B8B"/>
    <w:rsid w:val="004A7645"/>
    <w:rsid w:val="004B530B"/>
    <w:rsid w:val="004C0239"/>
    <w:rsid w:val="004C14B0"/>
    <w:rsid w:val="004C5C9C"/>
    <w:rsid w:val="004C71DB"/>
    <w:rsid w:val="004C7BEC"/>
    <w:rsid w:val="004D23BE"/>
    <w:rsid w:val="004D4B4C"/>
    <w:rsid w:val="004D61F2"/>
    <w:rsid w:val="004E14CD"/>
    <w:rsid w:val="004E15A6"/>
    <w:rsid w:val="004E33B0"/>
    <w:rsid w:val="004E6B30"/>
    <w:rsid w:val="004E7C3A"/>
    <w:rsid w:val="004F0CF3"/>
    <w:rsid w:val="004F2CDB"/>
    <w:rsid w:val="004F387A"/>
    <w:rsid w:val="005027CB"/>
    <w:rsid w:val="00502C38"/>
    <w:rsid w:val="005060BA"/>
    <w:rsid w:val="005071F3"/>
    <w:rsid w:val="005073E7"/>
    <w:rsid w:val="00507C16"/>
    <w:rsid w:val="00513CD4"/>
    <w:rsid w:val="00514FD5"/>
    <w:rsid w:val="00517CCE"/>
    <w:rsid w:val="00521436"/>
    <w:rsid w:val="005216EC"/>
    <w:rsid w:val="00521E0E"/>
    <w:rsid w:val="005224CC"/>
    <w:rsid w:val="0052427C"/>
    <w:rsid w:val="0052739E"/>
    <w:rsid w:val="00530431"/>
    <w:rsid w:val="0053606A"/>
    <w:rsid w:val="005364B6"/>
    <w:rsid w:val="00537329"/>
    <w:rsid w:val="005409A3"/>
    <w:rsid w:val="005532CF"/>
    <w:rsid w:val="005538F5"/>
    <w:rsid w:val="00554AFD"/>
    <w:rsid w:val="00556F3D"/>
    <w:rsid w:val="00562ABB"/>
    <w:rsid w:val="00563923"/>
    <w:rsid w:val="00563999"/>
    <w:rsid w:val="0056464A"/>
    <w:rsid w:val="00566EB5"/>
    <w:rsid w:val="00567BF6"/>
    <w:rsid w:val="0057254E"/>
    <w:rsid w:val="005735BD"/>
    <w:rsid w:val="00574526"/>
    <w:rsid w:val="00575480"/>
    <w:rsid w:val="00575733"/>
    <w:rsid w:val="00576C01"/>
    <w:rsid w:val="005807D8"/>
    <w:rsid w:val="00582AB3"/>
    <w:rsid w:val="00584468"/>
    <w:rsid w:val="00585B9A"/>
    <w:rsid w:val="00595165"/>
    <w:rsid w:val="00595E78"/>
    <w:rsid w:val="00596889"/>
    <w:rsid w:val="00596B22"/>
    <w:rsid w:val="005A0B05"/>
    <w:rsid w:val="005A17E5"/>
    <w:rsid w:val="005A4F41"/>
    <w:rsid w:val="005B25C3"/>
    <w:rsid w:val="005B3627"/>
    <w:rsid w:val="005B5759"/>
    <w:rsid w:val="005B6ECE"/>
    <w:rsid w:val="005C0BDA"/>
    <w:rsid w:val="005C1F9F"/>
    <w:rsid w:val="005C644E"/>
    <w:rsid w:val="005C6BBC"/>
    <w:rsid w:val="005D3DC2"/>
    <w:rsid w:val="005D6708"/>
    <w:rsid w:val="005D6C36"/>
    <w:rsid w:val="005E3B01"/>
    <w:rsid w:val="005E3C0C"/>
    <w:rsid w:val="005E5E44"/>
    <w:rsid w:val="005E6DAC"/>
    <w:rsid w:val="0060069D"/>
    <w:rsid w:val="006007EC"/>
    <w:rsid w:val="00602C11"/>
    <w:rsid w:val="006067B0"/>
    <w:rsid w:val="00610738"/>
    <w:rsid w:val="00610842"/>
    <w:rsid w:val="00612461"/>
    <w:rsid w:val="00613B33"/>
    <w:rsid w:val="00615551"/>
    <w:rsid w:val="00617A67"/>
    <w:rsid w:val="00617D0F"/>
    <w:rsid w:val="0062048C"/>
    <w:rsid w:val="006226F5"/>
    <w:rsid w:val="00622F7B"/>
    <w:rsid w:val="0062353E"/>
    <w:rsid w:val="00626990"/>
    <w:rsid w:val="00630EFE"/>
    <w:rsid w:val="006318A8"/>
    <w:rsid w:val="00631927"/>
    <w:rsid w:val="00631FAD"/>
    <w:rsid w:val="00633BCD"/>
    <w:rsid w:val="00640824"/>
    <w:rsid w:val="00642D86"/>
    <w:rsid w:val="00643430"/>
    <w:rsid w:val="006438BE"/>
    <w:rsid w:val="006454B9"/>
    <w:rsid w:val="00646292"/>
    <w:rsid w:val="00655E51"/>
    <w:rsid w:val="006628FB"/>
    <w:rsid w:val="00663E51"/>
    <w:rsid w:val="006716AB"/>
    <w:rsid w:val="00674C22"/>
    <w:rsid w:val="00674D30"/>
    <w:rsid w:val="00674DB0"/>
    <w:rsid w:val="00675DBA"/>
    <w:rsid w:val="0067781A"/>
    <w:rsid w:val="00683D38"/>
    <w:rsid w:val="00685751"/>
    <w:rsid w:val="00693C92"/>
    <w:rsid w:val="00694F99"/>
    <w:rsid w:val="006954AB"/>
    <w:rsid w:val="006976A2"/>
    <w:rsid w:val="006A204A"/>
    <w:rsid w:val="006A2666"/>
    <w:rsid w:val="006A4BF3"/>
    <w:rsid w:val="006A7465"/>
    <w:rsid w:val="006B3686"/>
    <w:rsid w:val="006B3C63"/>
    <w:rsid w:val="006B6220"/>
    <w:rsid w:val="006C2C05"/>
    <w:rsid w:val="006C51AA"/>
    <w:rsid w:val="006D0854"/>
    <w:rsid w:val="006D45F8"/>
    <w:rsid w:val="006D58E8"/>
    <w:rsid w:val="006D614C"/>
    <w:rsid w:val="006E1CF7"/>
    <w:rsid w:val="006E2801"/>
    <w:rsid w:val="006E4DB1"/>
    <w:rsid w:val="006E526C"/>
    <w:rsid w:val="006E54B4"/>
    <w:rsid w:val="006E692F"/>
    <w:rsid w:val="006F0903"/>
    <w:rsid w:val="006F3FB8"/>
    <w:rsid w:val="00700CC5"/>
    <w:rsid w:val="00700FFD"/>
    <w:rsid w:val="0070326B"/>
    <w:rsid w:val="007036C5"/>
    <w:rsid w:val="0070440A"/>
    <w:rsid w:val="0070559A"/>
    <w:rsid w:val="007077DB"/>
    <w:rsid w:val="00707A81"/>
    <w:rsid w:val="007116F9"/>
    <w:rsid w:val="00712861"/>
    <w:rsid w:val="00715BA9"/>
    <w:rsid w:val="00715CDF"/>
    <w:rsid w:val="0071754F"/>
    <w:rsid w:val="0072083A"/>
    <w:rsid w:val="007212EF"/>
    <w:rsid w:val="007243F8"/>
    <w:rsid w:val="00727505"/>
    <w:rsid w:val="00727C60"/>
    <w:rsid w:val="00727C71"/>
    <w:rsid w:val="00727CDB"/>
    <w:rsid w:val="00736A01"/>
    <w:rsid w:val="007370C8"/>
    <w:rsid w:val="00740135"/>
    <w:rsid w:val="00740667"/>
    <w:rsid w:val="007451A2"/>
    <w:rsid w:val="00746D12"/>
    <w:rsid w:val="0075076F"/>
    <w:rsid w:val="0075238B"/>
    <w:rsid w:val="00752952"/>
    <w:rsid w:val="007556BE"/>
    <w:rsid w:val="00760887"/>
    <w:rsid w:val="00761680"/>
    <w:rsid w:val="00762096"/>
    <w:rsid w:val="00763DDB"/>
    <w:rsid w:val="00764C06"/>
    <w:rsid w:val="007652BD"/>
    <w:rsid w:val="007670E2"/>
    <w:rsid w:val="007737B6"/>
    <w:rsid w:val="007740C5"/>
    <w:rsid w:val="00774BD8"/>
    <w:rsid w:val="007804E7"/>
    <w:rsid w:val="007807E1"/>
    <w:rsid w:val="00781951"/>
    <w:rsid w:val="007825E7"/>
    <w:rsid w:val="00782629"/>
    <w:rsid w:val="00786678"/>
    <w:rsid w:val="00787CA4"/>
    <w:rsid w:val="00790942"/>
    <w:rsid w:val="00793096"/>
    <w:rsid w:val="0079496E"/>
    <w:rsid w:val="00795596"/>
    <w:rsid w:val="00795AF5"/>
    <w:rsid w:val="00796819"/>
    <w:rsid w:val="007976FC"/>
    <w:rsid w:val="00797B53"/>
    <w:rsid w:val="007A2FC5"/>
    <w:rsid w:val="007A63A9"/>
    <w:rsid w:val="007A6BC9"/>
    <w:rsid w:val="007B0F31"/>
    <w:rsid w:val="007B25B5"/>
    <w:rsid w:val="007B3B94"/>
    <w:rsid w:val="007B3C09"/>
    <w:rsid w:val="007B6BFD"/>
    <w:rsid w:val="007B7786"/>
    <w:rsid w:val="007C2015"/>
    <w:rsid w:val="007C72CD"/>
    <w:rsid w:val="007D03EE"/>
    <w:rsid w:val="007D147A"/>
    <w:rsid w:val="007D21FA"/>
    <w:rsid w:val="007D7034"/>
    <w:rsid w:val="007E29DA"/>
    <w:rsid w:val="007E4881"/>
    <w:rsid w:val="007E6A51"/>
    <w:rsid w:val="007E6E5F"/>
    <w:rsid w:val="007E6FBD"/>
    <w:rsid w:val="007F194E"/>
    <w:rsid w:val="007F1E51"/>
    <w:rsid w:val="007F24D8"/>
    <w:rsid w:val="007F27F5"/>
    <w:rsid w:val="007F3564"/>
    <w:rsid w:val="007F387F"/>
    <w:rsid w:val="007F3BE3"/>
    <w:rsid w:val="007F3CB9"/>
    <w:rsid w:val="007F43B8"/>
    <w:rsid w:val="007F7D14"/>
    <w:rsid w:val="00804D6A"/>
    <w:rsid w:val="00807051"/>
    <w:rsid w:val="0081611F"/>
    <w:rsid w:val="00820266"/>
    <w:rsid w:val="008233A1"/>
    <w:rsid w:val="0082452F"/>
    <w:rsid w:val="00835D5D"/>
    <w:rsid w:val="00837790"/>
    <w:rsid w:val="00837D1B"/>
    <w:rsid w:val="0084103F"/>
    <w:rsid w:val="0084508E"/>
    <w:rsid w:val="00846412"/>
    <w:rsid w:val="008517F1"/>
    <w:rsid w:val="00851D55"/>
    <w:rsid w:val="008520B1"/>
    <w:rsid w:val="00852381"/>
    <w:rsid w:val="00856A54"/>
    <w:rsid w:val="00856DD5"/>
    <w:rsid w:val="008602A9"/>
    <w:rsid w:val="00860547"/>
    <w:rsid w:val="008617CB"/>
    <w:rsid w:val="0086666B"/>
    <w:rsid w:val="008671E3"/>
    <w:rsid w:val="00867C92"/>
    <w:rsid w:val="00870F62"/>
    <w:rsid w:val="00872CD1"/>
    <w:rsid w:val="0087419C"/>
    <w:rsid w:val="00875AD1"/>
    <w:rsid w:val="008775A8"/>
    <w:rsid w:val="00882D44"/>
    <w:rsid w:val="008832D3"/>
    <w:rsid w:val="008840B4"/>
    <w:rsid w:val="008850AC"/>
    <w:rsid w:val="00887E4F"/>
    <w:rsid w:val="00891053"/>
    <w:rsid w:val="00891849"/>
    <w:rsid w:val="0089528C"/>
    <w:rsid w:val="0089539B"/>
    <w:rsid w:val="00896995"/>
    <w:rsid w:val="008A15AF"/>
    <w:rsid w:val="008A183B"/>
    <w:rsid w:val="008A5F65"/>
    <w:rsid w:val="008A6068"/>
    <w:rsid w:val="008A6310"/>
    <w:rsid w:val="008B0EE3"/>
    <w:rsid w:val="008B5337"/>
    <w:rsid w:val="008B53A4"/>
    <w:rsid w:val="008B6D43"/>
    <w:rsid w:val="008B6D96"/>
    <w:rsid w:val="008C1476"/>
    <w:rsid w:val="008C1AE8"/>
    <w:rsid w:val="008C3500"/>
    <w:rsid w:val="008C4F85"/>
    <w:rsid w:val="008C6492"/>
    <w:rsid w:val="008C64BE"/>
    <w:rsid w:val="008D1038"/>
    <w:rsid w:val="008D1999"/>
    <w:rsid w:val="008D283D"/>
    <w:rsid w:val="008D2CA2"/>
    <w:rsid w:val="008D3794"/>
    <w:rsid w:val="008D6965"/>
    <w:rsid w:val="008D6C89"/>
    <w:rsid w:val="008D7D3C"/>
    <w:rsid w:val="008E066B"/>
    <w:rsid w:val="008E06C2"/>
    <w:rsid w:val="008E0E13"/>
    <w:rsid w:val="008E700D"/>
    <w:rsid w:val="008E77E9"/>
    <w:rsid w:val="008F08C2"/>
    <w:rsid w:val="008F2362"/>
    <w:rsid w:val="008F2F99"/>
    <w:rsid w:val="008F413E"/>
    <w:rsid w:val="008F4C13"/>
    <w:rsid w:val="008F762B"/>
    <w:rsid w:val="00901B31"/>
    <w:rsid w:val="0090243D"/>
    <w:rsid w:val="009025F7"/>
    <w:rsid w:val="00903563"/>
    <w:rsid w:val="00903C97"/>
    <w:rsid w:val="00904186"/>
    <w:rsid w:val="0090510C"/>
    <w:rsid w:val="009065BA"/>
    <w:rsid w:val="0090705D"/>
    <w:rsid w:val="00912309"/>
    <w:rsid w:val="00912AF9"/>
    <w:rsid w:val="00912E1B"/>
    <w:rsid w:val="009131C9"/>
    <w:rsid w:val="0091781F"/>
    <w:rsid w:val="009215E0"/>
    <w:rsid w:val="009225B8"/>
    <w:rsid w:val="0092666E"/>
    <w:rsid w:val="00927C83"/>
    <w:rsid w:val="009309EE"/>
    <w:rsid w:val="00931538"/>
    <w:rsid w:val="009336C0"/>
    <w:rsid w:val="009347F8"/>
    <w:rsid w:val="0094034C"/>
    <w:rsid w:val="009422C8"/>
    <w:rsid w:val="0094269D"/>
    <w:rsid w:val="00951726"/>
    <w:rsid w:val="00951B45"/>
    <w:rsid w:val="0095255F"/>
    <w:rsid w:val="00953F06"/>
    <w:rsid w:val="00953F9C"/>
    <w:rsid w:val="00956093"/>
    <w:rsid w:val="00957C8E"/>
    <w:rsid w:val="00961C5D"/>
    <w:rsid w:val="00961EDB"/>
    <w:rsid w:val="009629E3"/>
    <w:rsid w:val="00963296"/>
    <w:rsid w:val="00965622"/>
    <w:rsid w:val="00965A82"/>
    <w:rsid w:val="00970C35"/>
    <w:rsid w:val="009721F5"/>
    <w:rsid w:val="009729D9"/>
    <w:rsid w:val="00972AC0"/>
    <w:rsid w:val="00973511"/>
    <w:rsid w:val="00974986"/>
    <w:rsid w:val="00974D40"/>
    <w:rsid w:val="009753FB"/>
    <w:rsid w:val="0097726C"/>
    <w:rsid w:val="009777D0"/>
    <w:rsid w:val="009779E7"/>
    <w:rsid w:val="00980CEF"/>
    <w:rsid w:val="00983080"/>
    <w:rsid w:val="00984B4E"/>
    <w:rsid w:val="00985604"/>
    <w:rsid w:val="0098681C"/>
    <w:rsid w:val="00987BBA"/>
    <w:rsid w:val="00992BA9"/>
    <w:rsid w:val="00993BEE"/>
    <w:rsid w:val="00994CDD"/>
    <w:rsid w:val="009A5D8A"/>
    <w:rsid w:val="009A5D97"/>
    <w:rsid w:val="009A682E"/>
    <w:rsid w:val="009B4DF1"/>
    <w:rsid w:val="009B583D"/>
    <w:rsid w:val="009B5B48"/>
    <w:rsid w:val="009C062F"/>
    <w:rsid w:val="009C232B"/>
    <w:rsid w:val="009C4FF8"/>
    <w:rsid w:val="009C546C"/>
    <w:rsid w:val="009C5D37"/>
    <w:rsid w:val="009C6FA7"/>
    <w:rsid w:val="009D16BB"/>
    <w:rsid w:val="009D3EBD"/>
    <w:rsid w:val="009D40AE"/>
    <w:rsid w:val="009D51B9"/>
    <w:rsid w:val="009D7E65"/>
    <w:rsid w:val="009E30AF"/>
    <w:rsid w:val="009E380C"/>
    <w:rsid w:val="009E4FC5"/>
    <w:rsid w:val="009F0BF9"/>
    <w:rsid w:val="009F1657"/>
    <w:rsid w:val="009F34B2"/>
    <w:rsid w:val="009F7DB6"/>
    <w:rsid w:val="00A049A9"/>
    <w:rsid w:val="00A06F40"/>
    <w:rsid w:val="00A07469"/>
    <w:rsid w:val="00A07FAC"/>
    <w:rsid w:val="00A10900"/>
    <w:rsid w:val="00A11F86"/>
    <w:rsid w:val="00A12D6D"/>
    <w:rsid w:val="00A13375"/>
    <w:rsid w:val="00A135FC"/>
    <w:rsid w:val="00A13685"/>
    <w:rsid w:val="00A14507"/>
    <w:rsid w:val="00A148E6"/>
    <w:rsid w:val="00A216E5"/>
    <w:rsid w:val="00A26BC5"/>
    <w:rsid w:val="00A30B7F"/>
    <w:rsid w:val="00A31F93"/>
    <w:rsid w:val="00A32037"/>
    <w:rsid w:val="00A3296A"/>
    <w:rsid w:val="00A344EB"/>
    <w:rsid w:val="00A36A8D"/>
    <w:rsid w:val="00A404E1"/>
    <w:rsid w:val="00A406A4"/>
    <w:rsid w:val="00A40977"/>
    <w:rsid w:val="00A418A9"/>
    <w:rsid w:val="00A43BE3"/>
    <w:rsid w:val="00A44628"/>
    <w:rsid w:val="00A45928"/>
    <w:rsid w:val="00A47BF6"/>
    <w:rsid w:val="00A5141E"/>
    <w:rsid w:val="00A567F9"/>
    <w:rsid w:val="00A61427"/>
    <w:rsid w:val="00A61DEA"/>
    <w:rsid w:val="00A61F65"/>
    <w:rsid w:val="00A64033"/>
    <w:rsid w:val="00A6454B"/>
    <w:rsid w:val="00A67B62"/>
    <w:rsid w:val="00A73BA5"/>
    <w:rsid w:val="00A741D8"/>
    <w:rsid w:val="00A7569A"/>
    <w:rsid w:val="00A77EF7"/>
    <w:rsid w:val="00A81DF5"/>
    <w:rsid w:val="00A8264C"/>
    <w:rsid w:val="00A82E3F"/>
    <w:rsid w:val="00A837E2"/>
    <w:rsid w:val="00A84E7B"/>
    <w:rsid w:val="00A8565A"/>
    <w:rsid w:val="00A873EA"/>
    <w:rsid w:val="00A9196D"/>
    <w:rsid w:val="00A919CE"/>
    <w:rsid w:val="00A960D7"/>
    <w:rsid w:val="00A9611E"/>
    <w:rsid w:val="00A97318"/>
    <w:rsid w:val="00AA14EE"/>
    <w:rsid w:val="00AA17CB"/>
    <w:rsid w:val="00AA1938"/>
    <w:rsid w:val="00AA30B9"/>
    <w:rsid w:val="00AA4870"/>
    <w:rsid w:val="00AA5501"/>
    <w:rsid w:val="00AA63AB"/>
    <w:rsid w:val="00AA7B78"/>
    <w:rsid w:val="00AB0CC5"/>
    <w:rsid w:val="00AB2B8B"/>
    <w:rsid w:val="00AC14A3"/>
    <w:rsid w:val="00AC2715"/>
    <w:rsid w:val="00AC2ABF"/>
    <w:rsid w:val="00AC2AFD"/>
    <w:rsid w:val="00AC46C7"/>
    <w:rsid w:val="00AC4AE2"/>
    <w:rsid w:val="00AC4E85"/>
    <w:rsid w:val="00AC7529"/>
    <w:rsid w:val="00AC7EE2"/>
    <w:rsid w:val="00AD323C"/>
    <w:rsid w:val="00AD38D4"/>
    <w:rsid w:val="00AD4424"/>
    <w:rsid w:val="00AD51B6"/>
    <w:rsid w:val="00AD60A4"/>
    <w:rsid w:val="00AD7806"/>
    <w:rsid w:val="00AE1019"/>
    <w:rsid w:val="00AE51BC"/>
    <w:rsid w:val="00AE5BDB"/>
    <w:rsid w:val="00AE6308"/>
    <w:rsid w:val="00AE6D28"/>
    <w:rsid w:val="00AF1490"/>
    <w:rsid w:val="00AF1E71"/>
    <w:rsid w:val="00AF268C"/>
    <w:rsid w:val="00AF4406"/>
    <w:rsid w:val="00AF5772"/>
    <w:rsid w:val="00AF5BD9"/>
    <w:rsid w:val="00B01BD5"/>
    <w:rsid w:val="00B020FC"/>
    <w:rsid w:val="00B040DE"/>
    <w:rsid w:val="00B04AB4"/>
    <w:rsid w:val="00B0718B"/>
    <w:rsid w:val="00B07825"/>
    <w:rsid w:val="00B1029E"/>
    <w:rsid w:val="00B1164E"/>
    <w:rsid w:val="00B118B8"/>
    <w:rsid w:val="00B13132"/>
    <w:rsid w:val="00B151AB"/>
    <w:rsid w:val="00B159A9"/>
    <w:rsid w:val="00B17111"/>
    <w:rsid w:val="00B17B4D"/>
    <w:rsid w:val="00B17F6C"/>
    <w:rsid w:val="00B2118B"/>
    <w:rsid w:val="00B227EE"/>
    <w:rsid w:val="00B242D6"/>
    <w:rsid w:val="00B24ADC"/>
    <w:rsid w:val="00B260EA"/>
    <w:rsid w:val="00B276D0"/>
    <w:rsid w:val="00B353FD"/>
    <w:rsid w:val="00B36262"/>
    <w:rsid w:val="00B362D8"/>
    <w:rsid w:val="00B37097"/>
    <w:rsid w:val="00B37970"/>
    <w:rsid w:val="00B46236"/>
    <w:rsid w:val="00B47B37"/>
    <w:rsid w:val="00B47BFE"/>
    <w:rsid w:val="00B47CE6"/>
    <w:rsid w:val="00B50EA6"/>
    <w:rsid w:val="00B525F5"/>
    <w:rsid w:val="00B52A01"/>
    <w:rsid w:val="00B575A4"/>
    <w:rsid w:val="00B575C6"/>
    <w:rsid w:val="00B60711"/>
    <w:rsid w:val="00B60B38"/>
    <w:rsid w:val="00B67873"/>
    <w:rsid w:val="00B70C37"/>
    <w:rsid w:val="00B70F67"/>
    <w:rsid w:val="00B73CE3"/>
    <w:rsid w:val="00B73E78"/>
    <w:rsid w:val="00B809A6"/>
    <w:rsid w:val="00B845B7"/>
    <w:rsid w:val="00B84DD1"/>
    <w:rsid w:val="00B866EB"/>
    <w:rsid w:val="00B86E1C"/>
    <w:rsid w:val="00B91089"/>
    <w:rsid w:val="00B91D17"/>
    <w:rsid w:val="00B94062"/>
    <w:rsid w:val="00B940B2"/>
    <w:rsid w:val="00B945C1"/>
    <w:rsid w:val="00B953EE"/>
    <w:rsid w:val="00B95593"/>
    <w:rsid w:val="00B971A7"/>
    <w:rsid w:val="00B97E4D"/>
    <w:rsid w:val="00BA3234"/>
    <w:rsid w:val="00BA5C26"/>
    <w:rsid w:val="00BA7EED"/>
    <w:rsid w:val="00BB231E"/>
    <w:rsid w:val="00BB31F5"/>
    <w:rsid w:val="00BB3B54"/>
    <w:rsid w:val="00BB3D67"/>
    <w:rsid w:val="00BB7309"/>
    <w:rsid w:val="00BB74A0"/>
    <w:rsid w:val="00BC0308"/>
    <w:rsid w:val="00BC0546"/>
    <w:rsid w:val="00BC0937"/>
    <w:rsid w:val="00BC327A"/>
    <w:rsid w:val="00BC50C5"/>
    <w:rsid w:val="00BC5291"/>
    <w:rsid w:val="00BC5FB0"/>
    <w:rsid w:val="00BC63A3"/>
    <w:rsid w:val="00BC668F"/>
    <w:rsid w:val="00BC7D8F"/>
    <w:rsid w:val="00BD2075"/>
    <w:rsid w:val="00BD36B7"/>
    <w:rsid w:val="00BD602A"/>
    <w:rsid w:val="00BE1D61"/>
    <w:rsid w:val="00BE1FD7"/>
    <w:rsid w:val="00BE3B70"/>
    <w:rsid w:val="00BE4249"/>
    <w:rsid w:val="00BE6841"/>
    <w:rsid w:val="00BE7377"/>
    <w:rsid w:val="00BF0BBB"/>
    <w:rsid w:val="00BF4613"/>
    <w:rsid w:val="00C018DC"/>
    <w:rsid w:val="00C05ABB"/>
    <w:rsid w:val="00C05BC2"/>
    <w:rsid w:val="00C069BB"/>
    <w:rsid w:val="00C07248"/>
    <w:rsid w:val="00C13DAD"/>
    <w:rsid w:val="00C14DA0"/>
    <w:rsid w:val="00C1656E"/>
    <w:rsid w:val="00C17FA6"/>
    <w:rsid w:val="00C255FD"/>
    <w:rsid w:val="00C25B0C"/>
    <w:rsid w:val="00C3164C"/>
    <w:rsid w:val="00C334BF"/>
    <w:rsid w:val="00C33F67"/>
    <w:rsid w:val="00C3491E"/>
    <w:rsid w:val="00C34C8F"/>
    <w:rsid w:val="00C35134"/>
    <w:rsid w:val="00C3526A"/>
    <w:rsid w:val="00C37C77"/>
    <w:rsid w:val="00C4002A"/>
    <w:rsid w:val="00C431EA"/>
    <w:rsid w:val="00C43AE0"/>
    <w:rsid w:val="00C43B14"/>
    <w:rsid w:val="00C43BEE"/>
    <w:rsid w:val="00C44CDC"/>
    <w:rsid w:val="00C45348"/>
    <w:rsid w:val="00C460D9"/>
    <w:rsid w:val="00C521BC"/>
    <w:rsid w:val="00C532B6"/>
    <w:rsid w:val="00C5478A"/>
    <w:rsid w:val="00C61EAF"/>
    <w:rsid w:val="00C63104"/>
    <w:rsid w:val="00C63933"/>
    <w:rsid w:val="00C66342"/>
    <w:rsid w:val="00C70B8A"/>
    <w:rsid w:val="00C70DCF"/>
    <w:rsid w:val="00C7180A"/>
    <w:rsid w:val="00C72AFC"/>
    <w:rsid w:val="00C72AFF"/>
    <w:rsid w:val="00C7367A"/>
    <w:rsid w:val="00C738CF"/>
    <w:rsid w:val="00C7470D"/>
    <w:rsid w:val="00C74E2F"/>
    <w:rsid w:val="00C74EF2"/>
    <w:rsid w:val="00C75079"/>
    <w:rsid w:val="00C752FD"/>
    <w:rsid w:val="00C75917"/>
    <w:rsid w:val="00C75C60"/>
    <w:rsid w:val="00C76265"/>
    <w:rsid w:val="00C82A45"/>
    <w:rsid w:val="00C82CE1"/>
    <w:rsid w:val="00C82E58"/>
    <w:rsid w:val="00C83CFF"/>
    <w:rsid w:val="00C85A32"/>
    <w:rsid w:val="00C928DC"/>
    <w:rsid w:val="00C92A50"/>
    <w:rsid w:val="00C95823"/>
    <w:rsid w:val="00C96EA8"/>
    <w:rsid w:val="00C97155"/>
    <w:rsid w:val="00CA09EF"/>
    <w:rsid w:val="00CA3819"/>
    <w:rsid w:val="00CA5415"/>
    <w:rsid w:val="00CB4A2E"/>
    <w:rsid w:val="00CB7185"/>
    <w:rsid w:val="00CB723C"/>
    <w:rsid w:val="00CB76DA"/>
    <w:rsid w:val="00CB7C85"/>
    <w:rsid w:val="00CC0597"/>
    <w:rsid w:val="00CC09F5"/>
    <w:rsid w:val="00CC204E"/>
    <w:rsid w:val="00CC23BD"/>
    <w:rsid w:val="00CC5185"/>
    <w:rsid w:val="00CC6601"/>
    <w:rsid w:val="00CC675A"/>
    <w:rsid w:val="00CC7965"/>
    <w:rsid w:val="00CD0DDB"/>
    <w:rsid w:val="00CE61E8"/>
    <w:rsid w:val="00CE6E5A"/>
    <w:rsid w:val="00CE76D0"/>
    <w:rsid w:val="00CF21FE"/>
    <w:rsid w:val="00CF59C7"/>
    <w:rsid w:val="00D002DF"/>
    <w:rsid w:val="00D0297A"/>
    <w:rsid w:val="00D0792F"/>
    <w:rsid w:val="00D102F0"/>
    <w:rsid w:val="00D11F8E"/>
    <w:rsid w:val="00D15946"/>
    <w:rsid w:val="00D174AB"/>
    <w:rsid w:val="00D24A3E"/>
    <w:rsid w:val="00D302A5"/>
    <w:rsid w:val="00D32DD0"/>
    <w:rsid w:val="00D34184"/>
    <w:rsid w:val="00D35C47"/>
    <w:rsid w:val="00D36ACB"/>
    <w:rsid w:val="00D40016"/>
    <w:rsid w:val="00D4046D"/>
    <w:rsid w:val="00D4193F"/>
    <w:rsid w:val="00D44B50"/>
    <w:rsid w:val="00D46E66"/>
    <w:rsid w:val="00D47819"/>
    <w:rsid w:val="00D47823"/>
    <w:rsid w:val="00D527CF"/>
    <w:rsid w:val="00D5382B"/>
    <w:rsid w:val="00D55839"/>
    <w:rsid w:val="00D62EB4"/>
    <w:rsid w:val="00D66544"/>
    <w:rsid w:val="00D67354"/>
    <w:rsid w:val="00D71399"/>
    <w:rsid w:val="00D71BB4"/>
    <w:rsid w:val="00D721F8"/>
    <w:rsid w:val="00D73D64"/>
    <w:rsid w:val="00D744C5"/>
    <w:rsid w:val="00D757A9"/>
    <w:rsid w:val="00D76CF1"/>
    <w:rsid w:val="00D80E95"/>
    <w:rsid w:val="00D80F91"/>
    <w:rsid w:val="00D8148F"/>
    <w:rsid w:val="00D81FD5"/>
    <w:rsid w:val="00D85FD6"/>
    <w:rsid w:val="00D9249C"/>
    <w:rsid w:val="00D96492"/>
    <w:rsid w:val="00D96EAE"/>
    <w:rsid w:val="00D97409"/>
    <w:rsid w:val="00DA0427"/>
    <w:rsid w:val="00DA5C00"/>
    <w:rsid w:val="00DA6D4E"/>
    <w:rsid w:val="00DA7DF2"/>
    <w:rsid w:val="00DB32E4"/>
    <w:rsid w:val="00DB6679"/>
    <w:rsid w:val="00DB73DA"/>
    <w:rsid w:val="00DC0333"/>
    <w:rsid w:val="00DC17F8"/>
    <w:rsid w:val="00DC2E31"/>
    <w:rsid w:val="00DC40BA"/>
    <w:rsid w:val="00DC46DF"/>
    <w:rsid w:val="00DD0446"/>
    <w:rsid w:val="00DE01C6"/>
    <w:rsid w:val="00DE0738"/>
    <w:rsid w:val="00DF67F5"/>
    <w:rsid w:val="00E02814"/>
    <w:rsid w:val="00E02DEE"/>
    <w:rsid w:val="00E05AFA"/>
    <w:rsid w:val="00E05B8F"/>
    <w:rsid w:val="00E0600A"/>
    <w:rsid w:val="00E06531"/>
    <w:rsid w:val="00E068B9"/>
    <w:rsid w:val="00E12763"/>
    <w:rsid w:val="00E12E3F"/>
    <w:rsid w:val="00E14016"/>
    <w:rsid w:val="00E1527F"/>
    <w:rsid w:val="00E16E20"/>
    <w:rsid w:val="00E2160F"/>
    <w:rsid w:val="00E2282E"/>
    <w:rsid w:val="00E229A0"/>
    <w:rsid w:val="00E24C49"/>
    <w:rsid w:val="00E26C6F"/>
    <w:rsid w:val="00E27916"/>
    <w:rsid w:val="00E31566"/>
    <w:rsid w:val="00E40AE2"/>
    <w:rsid w:val="00E43F6A"/>
    <w:rsid w:val="00E51D61"/>
    <w:rsid w:val="00E531B6"/>
    <w:rsid w:val="00E53C03"/>
    <w:rsid w:val="00E61946"/>
    <w:rsid w:val="00E62DC6"/>
    <w:rsid w:val="00E6397F"/>
    <w:rsid w:val="00E659CE"/>
    <w:rsid w:val="00E70E11"/>
    <w:rsid w:val="00E76E66"/>
    <w:rsid w:val="00E801CA"/>
    <w:rsid w:val="00E80E7F"/>
    <w:rsid w:val="00E810BA"/>
    <w:rsid w:val="00E81409"/>
    <w:rsid w:val="00E8169D"/>
    <w:rsid w:val="00E83FA2"/>
    <w:rsid w:val="00E85C60"/>
    <w:rsid w:val="00E86C13"/>
    <w:rsid w:val="00E903B2"/>
    <w:rsid w:val="00E9399D"/>
    <w:rsid w:val="00EA1EDC"/>
    <w:rsid w:val="00EA3526"/>
    <w:rsid w:val="00EA352B"/>
    <w:rsid w:val="00EA7295"/>
    <w:rsid w:val="00EA7569"/>
    <w:rsid w:val="00EB2E51"/>
    <w:rsid w:val="00EB5514"/>
    <w:rsid w:val="00EB607A"/>
    <w:rsid w:val="00EB7CC9"/>
    <w:rsid w:val="00EC0675"/>
    <w:rsid w:val="00EC0CA5"/>
    <w:rsid w:val="00EC714F"/>
    <w:rsid w:val="00EC7817"/>
    <w:rsid w:val="00EC7E65"/>
    <w:rsid w:val="00ED0146"/>
    <w:rsid w:val="00ED0B43"/>
    <w:rsid w:val="00ED16D3"/>
    <w:rsid w:val="00ED23D9"/>
    <w:rsid w:val="00ED2C7B"/>
    <w:rsid w:val="00ED2F4E"/>
    <w:rsid w:val="00ED516B"/>
    <w:rsid w:val="00EE073E"/>
    <w:rsid w:val="00EE0889"/>
    <w:rsid w:val="00EE0ADD"/>
    <w:rsid w:val="00EE19AD"/>
    <w:rsid w:val="00EE2086"/>
    <w:rsid w:val="00EE2DE8"/>
    <w:rsid w:val="00EE4456"/>
    <w:rsid w:val="00EE6E49"/>
    <w:rsid w:val="00EF0722"/>
    <w:rsid w:val="00EF1030"/>
    <w:rsid w:val="00F00255"/>
    <w:rsid w:val="00F10138"/>
    <w:rsid w:val="00F1207E"/>
    <w:rsid w:val="00F12EE7"/>
    <w:rsid w:val="00F16FCB"/>
    <w:rsid w:val="00F17619"/>
    <w:rsid w:val="00F20EE0"/>
    <w:rsid w:val="00F273CB"/>
    <w:rsid w:val="00F3388B"/>
    <w:rsid w:val="00F33FA4"/>
    <w:rsid w:val="00F35418"/>
    <w:rsid w:val="00F44516"/>
    <w:rsid w:val="00F4494C"/>
    <w:rsid w:val="00F47F36"/>
    <w:rsid w:val="00F51410"/>
    <w:rsid w:val="00F52EC9"/>
    <w:rsid w:val="00F56FA6"/>
    <w:rsid w:val="00F572F6"/>
    <w:rsid w:val="00F60492"/>
    <w:rsid w:val="00F6085D"/>
    <w:rsid w:val="00F61038"/>
    <w:rsid w:val="00F650EA"/>
    <w:rsid w:val="00F6515D"/>
    <w:rsid w:val="00F67285"/>
    <w:rsid w:val="00F7131F"/>
    <w:rsid w:val="00F71674"/>
    <w:rsid w:val="00F764A5"/>
    <w:rsid w:val="00F76C0C"/>
    <w:rsid w:val="00F8072C"/>
    <w:rsid w:val="00F81799"/>
    <w:rsid w:val="00F81E67"/>
    <w:rsid w:val="00F821DD"/>
    <w:rsid w:val="00F83610"/>
    <w:rsid w:val="00F8427D"/>
    <w:rsid w:val="00F85CFC"/>
    <w:rsid w:val="00F87117"/>
    <w:rsid w:val="00F87757"/>
    <w:rsid w:val="00F92623"/>
    <w:rsid w:val="00F92AD7"/>
    <w:rsid w:val="00F94E53"/>
    <w:rsid w:val="00FA7DF1"/>
    <w:rsid w:val="00FB1D48"/>
    <w:rsid w:val="00FB4270"/>
    <w:rsid w:val="00FB629E"/>
    <w:rsid w:val="00FB67B3"/>
    <w:rsid w:val="00FB6C59"/>
    <w:rsid w:val="00FC0FAA"/>
    <w:rsid w:val="00FC3F9D"/>
    <w:rsid w:val="00FC4143"/>
    <w:rsid w:val="00FC5F2C"/>
    <w:rsid w:val="00FC6B23"/>
    <w:rsid w:val="00FC7DB9"/>
    <w:rsid w:val="00FC7E2C"/>
    <w:rsid w:val="00FC7FFD"/>
    <w:rsid w:val="00FD549E"/>
    <w:rsid w:val="00FD5882"/>
    <w:rsid w:val="00FD65E1"/>
    <w:rsid w:val="00FD6AD9"/>
    <w:rsid w:val="00FE2740"/>
    <w:rsid w:val="00FE59D2"/>
    <w:rsid w:val="00FE5C9B"/>
    <w:rsid w:val="00FE6E67"/>
    <w:rsid w:val="00FF1E07"/>
    <w:rsid w:val="00FF4941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0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7EB1"/>
    <w:rPr>
      <w:rFonts w:cs="Times New Roman"/>
      <w:b/>
    </w:rPr>
  </w:style>
  <w:style w:type="paragraph" w:styleId="NormalWeb">
    <w:name w:val="Normal (Web)"/>
    <w:basedOn w:val="Normal"/>
    <w:uiPriority w:val="99"/>
    <w:rsid w:val="0027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объекта1"/>
    <w:uiPriority w:val="99"/>
    <w:rsid w:val="00277EB1"/>
  </w:style>
  <w:style w:type="character" w:customStyle="1" w:styleId="apple-converted-space">
    <w:name w:val="apple-converted-space"/>
    <w:uiPriority w:val="99"/>
    <w:rsid w:val="00277EB1"/>
  </w:style>
  <w:style w:type="paragraph" w:styleId="BalloonText">
    <w:name w:val="Balloon Text"/>
    <w:basedOn w:val="Normal"/>
    <w:link w:val="BalloonTextChar"/>
    <w:uiPriority w:val="99"/>
    <w:semiHidden/>
    <w:rsid w:val="00DB6679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67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10</Pages>
  <Words>14418</Words>
  <Characters>8219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2018-02-13T11:15:00Z</cp:lastPrinted>
  <dcterms:created xsi:type="dcterms:W3CDTF">2018-02-09T06:47:00Z</dcterms:created>
  <dcterms:modified xsi:type="dcterms:W3CDTF">2018-02-22T10:00:00Z</dcterms:modified>
</cp:coreProperties>
</file>