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8D" w:rsidRDefault="00A02B8D" w:rsidP="00A02B8D">
      <w:pPr>
        <w:shd w:val="clear" w:color="auto" w:fill="FFFFFF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 xml:space="preserve">Повідомлення про початок процедури розгляду та врахування пропозицій громадськості до проекту ДПТ та Звіту про СЕО проекту «Детальний план території для розміщення водозабору, водовідведення та каналізування з розташуванням очисних споруд за межами населеного пункту, на території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Невицької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 xml:space="preserve"> сільської ради»</w:t>
      </w:r>
    </w:p>
    <w:p w:rsidR="007356D2" w:rsidRPr="005445DC" w:rsidRDefault="003E2DC5" w:rsidP="00A02B8D">
      <w:pPr>
        <w:shd w:val="clear" w:color="auto" w:fill="FFFFFF"/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ПОВНА НАЗВА</w:t>
      </w:r>
      <w:r w:rsidR="00E45980"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 xml:space="preserve"> ДОКУМЕНТА ДЕРЖАВН</w:t>
      </w:r>
      <w:bookmarkStart w:id="0" w:name="_GoBack"/>
      <w:bookmarkEnd w:id="0"/>
      <w:r w:rsidR="00E45980"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ОГО ПЛАНУВАННЯ</w:t>
      </w:r>
    </w:p>
    <w:p w:rsidR="00805BA0" w:rsidRDefault="00805BA0" w:rsidP="00521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Детальний план</w:t>
      </w:r>
      <w:r w:rsidRPr="00960F7C">
        <w:rPr>
          <w:rFonts w:ascii="Times New Roman" w:hAnsi="Times New Roman" w:cs="Times New Roman"/>
          <w:sz w:val="24"/>
          <w:szCs w:val="24"/>
        </w:rPr>
        <w:t xml:space="preserve"> території для розміщення водозабору, водовідведення та каналізування з розташуванням очисних споруд за межами населеного пункту, на території </w:t>
      </w:r>
      <w:proofErr w:type="spellStart"/>
      <w:r w:rsidRPr="00960F7C">
        <w:rPr>
          <w:rFonts w:ascii="Times New Roman" w:hAnsi="Times New Roman" w:cs="Times New Roman"/>
          <w:sz w:val="24"/>
          <w:szCs w:val="24"/>
        </w:rPr>
        <w:t>Невицької</w:t>
      </w:r>
      <w:proofErr w:type="spellEnd"/>
      <w:r w:rsidRPr="00960F7C">
        <w:rPr>
          <w:rFonts w:ascii="Times New Roman" w:hAnsi="Times New Roman" w:cs="Times New Roman"/>
          <w:sz w:val="24"/>
          <w:szCs w:val="24"/>
        </w:rPr>
        <w:t xml:space="preserve"> сільської ради. </w:t>
      </w:r>
    </w:p>
    <w:p w:rsidR="005211D5" w:rsidRDefault="005211D5" w:rsidP="00521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04F7" w:rsidRDefault="00CD04F7" w:rsidP="00521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Головною метою проекту є:</w:t>
      </w:r>
    </w:p>
    <w:p w:rsidR="00CD04F7" w:rsidRDefault="00CD04F7" w:rsidP="005211D5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функціонального призначення та параметрів забудови окремої земельної ділянки за межами населеного пункту з метою розміщення очисних споруд каналізування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Невицьке</w:t>
      </w:r>
      <w:proofErr w:type="spellEnd"/>
    </w:p>
    <w:p w:rsidR="00CD04F7" w:rsidRDefault="00CD04F7" w:rsidP="00521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Детальний план території розроблено на підставі:</w:t>
      </w:r>
    </w:p>
    <w:p w:rsidR="00CD04F7" w:rsidRPr="00CD04F7" w:rsidRDefault="00CD04F7" w:rsidP="005211D5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4F7">
        <w:rPr>
          <w:rFonts w:ascii="Times New Roman" w:hAnsi="Times New Roman" w:cs="Times New Roman"/>
          <w:sz w:val="24"/>
          <w:szCs w:val="24"/>
          <w:lang w:val="uk-UA"/>
        </w:rPr>
        <w:t>Розпорядження в.о. голови Ужгородської районної державної адміністрації в Закарпатській області №109 від 14.04.2017р.</w:t>
      </w:r>
    </w:p>
    <w:p w:rsidR="00CD04F7" w:rsidRDefault="00CD04F7" w:rsidP="005211D5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на розроблення детального плану території.</w:t>
      </w:r>
    </w:p>
    <w:p w:rsidR="00CD04F7" w:rsidRDefault="00CD04F7" w:rsidP="005211D5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Генплану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Невицьке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розробленого інститутом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Закарпатагропроект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в 2011 році.</w:t>
      </w:r>
    </w:p>
    <w:p w:rsidR="00CD04F7" w:rsidRDefault="00CD04F7" w:rsidP="005211D5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Тахеометричної зйомки м 1:500, виконаної в ТОВ «Центр Проектів» в 2018 році.</w:t>
      </w:r>
    </w:p>
    <w:p w:rsidR="00CD04F7" w:rsidRPr="00CD04F7" w:rsidRDefault="005211D5" w:rsidP="00521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Розробник проекту детального плану території – Головний архітектор проекту Хрущ Р.П.</w:t>
      </w:r>
    </w:p>
    <w:p w:rsidR="00CD04F7" w:rsidRPr="00CD04F7" w:rsidRDefault="005211D5" w:rsidP="00521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 звіту про стратегічну екологічну оцінку – ФОП Яким В.В.</w:t>
      </w:r>
    </w:p>
    <w:p w:rsidR="007356D2" w:rsidRPr="005445DC" w:rsidRDefault="00E45980" w:rsidP="00805BA0">
      <w:pPr>
        <w:shd w:val="clear" w:color="auto" w:fill="FFFFFF"/>
        <w:spacing w:before="240" w:after="160"/>
        <w:ind w:firstLine="46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ОРГАН, ЩО ПРИЙМАТИМЕ РІШЕННЯ ПРО ЗАТВЕРДЖЕННЯ ДОКУМЕНТА ДЕРЖАВНОГО ПЛАНУВАННЯ</w:t>
      </w:r>
    </w:p>
    <w:p w:rsidR="00805BA0" w:rsidRPr="00AC28E4" w:rsidRDefault="00805BA0" w:rsidP="00805BA0">
      <w:pPr>
        <w:shd w:val="clear" w:color="auto" w:fill="FFFFFF"/>
        <w:spacing w:after="160"/>
        <w:contextualSpacing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Ужгородська районна державна адміністрація</w:t>
      </w:r>
    </w:p>
    <w:p w:rsidR="007356D2" w:rsidRPr="005445DC" w:rsidRDefault="00E45980">
      <w:pPr>
        <w:shd w:val="clear" w:color="auto" w:fill="FFFFFF"/>
        <w:spacing w:after="16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ПРОЦЕДУРА ГРОМАДСЬКОГО ОБГОВОРЕННЯ</w:t>
      </w:r>
    </w:p>
    <w:p w:rsidR="007356D2" w:rsidRPr="005445DC" w:rsidRDefault="00E45980" w:rsidP="00E7276E">
      <w:pPr>
        <w:shd w:val="clear" w:color="auto" w:fill="FFFFFF"/>
        <w:spacing w:after="16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ДАТА ПОЧАТКУ ТА СТРОКИ ЗДІЙСНЕННЯ ПРОЦЕДУРИ</w:t>
      </w:r>
    </w:p>
    <w:p w:rsidR="007356D2" w:rsidRPr="005C318E" w:rsidRDefault="005C318E" w:rsidP="00805B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В</w:t>
      </w:r>
      <w:r w:rsidR="00E45980" w:rsidRPr="005445DC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ідповідно до ст. 12 Закону України «Про стратегічну екологічну оцінку»  громадське обговорення звіту зі стратегічної екологічної оцінки та проекту</w:t>
      </w:r>
      <w:r w:rsidR="00805BA0" w:rsidRPr="00805BA0">
        <w:rPr>
          <w:rFonts w:ascii="Times New Roman" w:hAnsi="Times New Roman" w:cs="Times New Roman"/>
          <w:sz w:val="24"/>
          <w:szCs w:val="24"/>
        </w:rPr>
        <w:t xml:space="preserve"> </w:t>
      </w:r>
      <w:r w:rsidR="00805BA0" w:rsidRPr="00960F7C">
        <w:rPr>
          <w:rFonts w:ascii="Times New Roman" w:hAnsi="Times New Roman" w:cs="Times New Roman"/>
          <w:sz w:val="24"/>
          <w:szCs w:val="24"/>
        </w:rPr>
        <w:t>Детального плану території для розміщення водозабору, водовідведення та каналізування з розташуванням очисних споруд за межами населеного пункту, на тер</w:t>
      </w:r>
      <w:r w:rsidR="00805BA0">
        <w:rPr>
          <w:rFonts w:ascii="Times New Roman" w:hAnsi="Times New Roman" w:cs="Times New Roman"/>
          <w:sz w:val="24"/>
          <w:szCs w:val="24"/>
        </w:rPr>
        <w:t xml:space="preserve">иторії </w:t>
      </w:r>
      <w:proofErr w:type="spellStart"/>
      <w:r w:rsidR="00805BA0">
        <w:rPr>
          <w:rFonts w:ascii="Times New Roman" w:hAnsi="Times New Roman" w:cs="Times New Roman"/>
          <w:sz w:val="24"/>
          <w:szCs w:val="24"/>
        </w:rPr>
        <w:t>Невицької</w:t>
      </w:r>
      <w:proofErr w:type="spellEnd"/>
      <w:r w:rsidR="00805BA0">
        <w:rPr>
          <w:rFonts w:ascii="Times New Roman" w:hAnsi="Times New Roman" w:cs="Times New Roman"/>
          <w:sz w:val="24"/>
          <w:szCs w:val="24"/>
        </w:rPr>
        <w:t xml:space="preserve"> сільської ради,</w:t>
      </w:r>
      <w:r w:rsidR="00805BA0" w:rsidRPr="00960F7C">
        <w:rPr>
          <w:rFonts w:ascii="Times New Roman" w:hAnsi="Times New Roman" w:cs="Times New Roman"/>
          <w:sz w:val="24"/>
          <w:szCs w:val="24"/>
        </w:rPr>
        <w:t xml:space="preserve"> </w:t>
      </w:r>
      <w:r w:rsidR="00805BA0" w:rsidRPr="00AC28E4">
        <w:rPr>
          <w:rFonts w:ascii="Times New Roman" w:hAnsi="Times New Roman" w:cs="Times New Roman"/>
          <w:sz w:val="24"/>
          <w:szCs w:val="24"/>
          <w:highlight w:val="white"/>
        </w:rPr>
        <w:t>розпочато з дня їх оприлюднення</w:t>
      </w:r>
      <w:r w:rsidR="00E4598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, а саме </w:t>
      </w:r>
      <w:r w:rsidR="00735871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20</w:t>
      </w:r>
      <w:r w:rsidR="00AD5D36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вересня</w:t>
      </w:r>
      <w:r w:rsidR="00AD5D36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E4598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201</w:t>
      </w:r>
      <w:r w:rsidR="00767779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9</w:t>
      </w:r>
      <w:r w:rsidR="00E4598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року на сайті </w:t>
      </w:r>
      <w:r w:rsidR="00805BA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Ужгородської РДА</w:t>
      </w:r>
      <w:r w:rsidR="00805BA0" w:rsidRPr="00AC28E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(</w:t>
      </w:r>
      <w:hyperlink r:id="rId6" w:history="1">
        <w:r w:rsidR="00805BA0" w:rsidRPr="008D42BF">
          <w:rPr>
            <w:rStyle w:val="a5"/>
            <w:rFonts w:ascii="Times New Roman" w:hAnsi="Times New Roman" w:cs="Times New Roman"/>
            <w:sz w:val="24"/>
            <w:szCs w:val="24"/>
          </w:rPr>
          <w:t>http://uzh-rda.gov.ua</w:t>
        </w:r>
      </w:hyperlink>
      <w:r w:rsidR="00805BA0" w:rsidRPr="00AC28E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)</w:t>
      </w:r>
      <w:r w:rsidR="00805BA0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 xml:space="preserve"> </w:t>
      </w:r>
      <w:r w:rsidR="00E4598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та триватиме до</w:t>
      </w:r>
      <w:r w:rsidR="00C32707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735871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21</w:t>
      </w:r>
      <w:r w:rsidR="0070398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жовтня</w:t>
      </w:r>
      <w:r w:rsidR="00E4598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2019 р.</w:t>
      </w:r>
    </w:p>
    <w:p w:rsidR="007356D2" w:rsidRPr="005445DC" w:rsidRDefault="00E45980" w:rsidP="00805BA0">
      <w:pPr>
        <w:shd w:val="clear" w:color="auto" w:fill="FFFFFF"/>
        <w:spacing w:before="240" w:after="16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СПОСОБИ УЧАСТІ ГРОМАДСЬКОСТІ</w:t>
      </w:r>
    </w:p>
    <w:p w:rsidR="007356D2" w:rsidRPr="005445DC" w:rsidRDefault="00E45980" w:rsidP="00805BA0">
      <w:pPr>
        <w:shd w:val="clear" w:color="auto" w:fill="FFFFFF"/>
        <w:spacing w:after="16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планування. Усі зауваження і пропозиції до проекту документа державного планування та звіту про стратегічну екологічну оцінку, одержані </w:t>
      </w:r>
      <w:r w:rsidRPr="005445DC">
        <w:rPr>
          <w:rFonts w:ascii="Times New Roman" w:hAnsi="Times New Roman" w:cs="Times New Roman"/>
          <w:sz w:val="24"/>
          <w:szCs w:val="24"/>
          <w:highlight w:val="white"/>
          <w:lang w:val="uk-UA"/>
        </w:rPr>
        <w:lastRenderedPageBreak/>
        <w:t>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</w:p>
    <w:p w:rsidR="00C52E36" w:rsidRPr="005445DC" w:rsidRDefault="00C52E36" w:rsidP="00805BA0">
      <w:pPr>
        <w:shd w:val="clear" w:color="auto" w:fill="FFFFFF"/>
        <w:spacing w:after="16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ДАТА, ЧАС І МІСЦЕ ПРОВЕДЕННЯ З</w:t>
      </w:r>
      <w:r w:rsidR="00A02B8D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АПЛАНОВАНИХ ГРОМАДСЬКИХ СЛУХАНЬ</w:t>
      </w:r>
    </w:p>
    <w:p w:rsidR="00805BA0" w:rsidRPr="00464937" w:rsidRDefault="00CD04F7" w:rsidP="00805BA0">
      <w:pPr>
        <w:shd w:val="clear" w:color="auto" w:fill="FFFFFF"/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22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жовтня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</w:rPr>
        <w:t>201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9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</w:rPr>
        <w:t xml:space="preserve"> року </w:t>
      </w:r>
      <w:r w:rsidR="00735871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о</w:t>
      </w:r>
      <w:r w:rsidR="002259F1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б</w:t>
      </w:r>
      <w:r w:rsidR="00735871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2259F1">
        <w:rPr>
          <w:rFonts w:ascii="Times New Roman" w:hAnsi="Times New Roman" w:cs="Times New Roman"/>
          <w:sz w:val="24"/>
          <w:szCs w:val="24"/>
          <w:highlight w:val="white"/>
          <w:lang w:val="uk-UA"/>
        </w:rPr>
        <w:t>14:00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годині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в приміщенні </w:t>
      </w:r>
      <w:proofErr w:type="spellStart"/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Невицької</w:t>
      </w:r>
      <w:proofErr w:type="spellEnd"/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сільської ради за </w:t>
      </w:r>
      <w:proofErr w:type="spellStart"/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адресою</w:t>
      </w:r>
      <w:proofErr w:type="spellEnd"/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: с.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Невицьке</w:t>
      </w:r>
      <w:proofErr w:type="spellEnd"/>
      <w:r w:rsidR="00805BA0" w:rsidRPr="00464937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вул.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Садова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</w:rPr>
        <w:t xml:space="preserve">, буд. 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128, Ужгородського р-ну, Закарпатської </w:t>
      </w:r>
      <w:proofErr w:type="spellStart"/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обл</w:t>
      </w:r>
      <w:proofErr w:type="spellEnd"/>
      <w:r w:rsidR="00805BA0" w:rsidRPr="00464937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05BA0" w:rsidRDefault="00C52E36" w:rsidP="00C52E36">
      <w:pPr>
        <w:shd w:val="clear" w:color="auto" w:fill="FFFFFF"/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Ознайомитися з проектом Детального плану території</w:t>
      </w:r>
      <w:r w:rsidR="00A02B8D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та Звітом про стратегічну екологічну оцінку</w:t>
      </w:r>
      <w:r w:rsidR="00C070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можна:</w:t>
      </w:r>
    </w:p>
    <w:p w:rsidR="00C07064" w:rsidRPr="00C07064" w:rsidRDefault="00C07064" w:rsidP="00C07064">
      <w:pPr>
        <w:shd w:val="clear" w:color="auto" w:fill="FFFFFF"/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C070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C070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у відділі містобудування та архітектури Ужгородської РДА за </w:t>
      </w:r>
      <w:proofErr w:type="spellStart"/>
      <w:r w:rsidRPr="00C070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адресою</w:t>
      </w:r>
      <w:proofErr w:type="spellEnd"/>
      <w:r w:rsidRPr="00C070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: 88000, Зака</w:t>
      </w:r>
      <w:r w:rsidR="00A02B8D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рпатська обл., м. Ужгород, </w:t>
      </w:r>
      <w:proofErr w:type="spellStart"/>
      <w:r w:rsidR="00A02B8D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пл</w:t>
      </w:r>
      <w:proofErr w:type="spellEnd"/>
      <w:r w:rsidR="00A02B8D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. Шандора </w:t>
      </w:r>
      <w:r w:rsidRPr="00C070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Петефі, 14, (7 поверх)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;</w:t>
      </w:r>
    </w:p>
    <w:p w:rsidR="00C52E36" w:rsidRPr="00C07064" w:rsidRDefault="00C07064" w:rsidP="00C52E36">
      <w:pPr>
        <w:shd w:val="clear" w:color="auto" w:fill="FFFFFF"/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07064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приміщенні сільської ради за </w:t>
      </w:r>
      <w:proofErr w:type="spellStart"/>
      <w:r w:rsidRPr="00C07064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C0706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05BA0" w:rsidRPr="00C07064">
        <w:rPr>
          <w:rFonts w:ascii="Times New Roman" w:hAnsi="Times New Roman" w:cs="Times New Roman"/>
          <w:sz w:val="24"/>
          <w:szCs w:val="24"/>
          <w:lang w:val="uk-UA"/>
        </w:rPr>
        <w:t>89411</w:t>
      </w:r>
      <w:r w:rsidR="00805BA0" w:rsidRPr="00C07064">
        <w:rPr>
          <w:rFonts w:ascii="Times New Roman" w:hAnsi="Times New Roman" w:cs="Times New Roman"/>
          <w:sz w:val="24"/>
          <w:szCs w:val="24"/>
        </w:rPr>
        <w:t xml:space="preserve">, Закарпатська обл., </w:t>
      </w:r>
      <w:r w:rsidR="00805BA0" w:rsidRPr="00C07064">
        <w:rPr>
          <w:rFonts w:ascii="Times New Roman" w:hAnsi="Times New Roman" w:cs="Times New Roman"/>
          <w:sz w:val="24"/>
          <w:szCs w:val="24"/>
          <w:lang w:val="uk-UA"/>
        </w:rPr>
        <w:t xml:space="preserve">Ужгородський р-н, </w:t>
      </w:r>
      <w:r w:rsidR="00805BA0" w:rsidRPr="00C070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с. </w:t>
      </w:r>
      <w:proofErr w:type="spellStart"/>
      <w:r w:rsidR="00805BA0" w:rsidRPr="00C070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Невицьке</w:t>
      </w:r>
      <w:proofErr w:type="spellEnd"/>
      <w:r w:rsidR="00805BA0" w:rsidRPr="00C07064">
        <w:rPr>
          <w:rFonts w:ascii="Times New Roman" w:hAnsi="Times New Roman" w:cs="Times New Roman"/>
          <w:sz w:val="24"/>
          <w:szCs w:val="24"/>
        </w:rPr>
        <w:t xml:space="preserve">, </w:t>
      </w:r>
      <w:r w:rsidR="00805BA0" w:rsidRPr="00C0706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05BA0" w:rsidRPr="00C07064">
        <w:rPr>
          <w:rFonts w:ascii="Times New Roman" w:hAnsi="Times New Roman" w:cs="Times New Roman"/>
          <w:sz w:val="24"/>
          <w:szCs w:val="24"/>
        </w:rPr>
        <w:t xml:space="preserve"> </w:t>
      </w:r>
      <w:r w:rsidR="00805BA0" w:rsidRPr="00C07064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805BA0" w:rsidRPr="00C07064">
        <w:rPr>
          <w:rFonts w:ascii="Times New Roman" w:hAnsi="Times New Roman" w:cs="Times New Roman"/>
          <w:sz w:val="24"/>
          <w:szCs w:val="24"/>
        </w:rPr>
        <w:t xml:space="preserve">, буд. </w:t>
      </w:r>
      <w:r w:rsidR="00805BA0" w:rsidRPr="00C07064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="00805BA0" w:rsidRPr="00C070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05BA0" w:rsidRPr="00C07064">
        <w:rPr>
          <w:rFonts w:ascii="Times New Roman" w:hAnsi="Times New Roman" w:cs="Times New Roman"/>
          <w:sz w:val="24"/>
          <w:szCs w:val="24"/>
          <w:highlight w:val="white"/>
        </w:rPr>
        <w:t>тел</w:t>
      </w:r>
      <w:proofErr w:type="spellEnd"/>
      <w:r w:rsidR="00805BA0" w:rsidRPr="00C0706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805BA0" w:rsidRPr="00C07064">
        <w:rPr>
          <w:rFonts w:ascii="Times New Roman" w:hAnsi="Times New Roman" w:cs="Times New Roman"/>
          <w:sz w:val="24"/>
          <w:szCs w:val="24"/>
        </w:rPr>
        <w:t xml:space="preserve"> </w:t>
      </w:r>
      <w:r w:rsidR="00805BA0" w:rsidRPr="00C07064">
        <w:rPr>
          <w:rFonts w:ascii="Times New Roman" w:hAnsi="Times New Roman" w:cs="Times New Roman"/>
          <w:sz w:val="24"/>
          <w:szCs w:val="24"/>
          <w:shd w:val="clear" w:color="auto" w:fill="FFFFFF"/>
        </w:rPr>
        <w:t>(03127) 3-16-44</w:t>
      </w:r>
      <w:r w:rsidR="00805BA0" w:rsidRPr="00C07064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356D2" w:rsidRPr="005445DC" w:rsidRDefault="00E45980" w:rsidP="00E7276E">
      <w:pPr>
        <w:shd w:val="clear" w:color="auto" w:fill="FFFFFF"/>
        <w:spacing w:after="16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805BA0" w:rsidRPr="005211D5" w:rsidRDefault="00E45980" w:rsidP="00805BA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5DC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Зауваження і пропозиції до Звіту із стратегічної екологічної оцінки, проекту Детального плану території подаються до:</w:t>
      </w:r>
      <w:r w:rsidR="00805BA0" w:rsidRPr="00992F01">
        <w:rPr>
          <w:rFonts w:ascii="Times New Roman" w:hAnsi="Times New Roman" w:cs="Times New Roman"/>
          <w:sz w:val="24"/>
          <w:szCs w:val="24"/>
        </w:rPr>
        <w:t xml:space="preserve"> </w:t>
      </w:r>
      <w:r w:rsidR="00805BA0">
        <w:rPr>
          <w:rFonts w:ascii="Times New Roman" w:hAnsi="Times New Roman" w:cs="Times New Roman"/>
          <w:sz w:val="24"/>
          <w:szCs w:val="24"/>
        </w:rPr>
        <w:t>в</w:t>
      </w:r>
      <w:r w:rsidR="00805BA0" w:rsidRPr="005745DC">
        <w:rPr>
          <w:rFonts w:ascii="Times New Roman" w:hAnsi="Times New Roman" w:cs="Times New Roman"/>
          <w:sz w:val="24"/>
          <w:szCs w:val="24"/>
        </w:rPr>
        <w:t>ідділу містобудування</w:t>
      </w:r>
      <w:r w:rsidR="00805BA0">
        <w:rPr>
          <w:rFonts w:ascii="Times New Roman" w:hAnsi="Times New Roman" w:cs="Times New Roman"/>
          <w:sz w:val="24"/>
          <w:szCs w:val="24"/>
        </w:rPr>
        <w:t xml:space="preserve"> та архітектури Ужгородської РДА, адреса: </w:t>
      </w:r>
      <w:proofErr w:type="spellStart"/>
      <w:r w:rsidR="00A02B8D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="00A02B8D">
        <w:rPr>
          <w:rFonts w:ascii="Times New Roman" w:hAnsi="Times New Roman" w:cs="Times New Roman"/>
          <w:sz w:val="24"/>
          <w:szCs w:val="24"/>
          <w:lang w:val="uk-UA"/>
        </w:rPr>
        <w:t xml:space="preserve">. Шандора </w:t>
      </w:r>
      <w:r w:rsidR="00805BA0">
        <w:rPr>
          <w:rFonts w:ascii="Times New Roman" w:hAnsi="Times New Roman" w:cs="Times New Roman"/>
          <w:sz w:val="24"/>
          <w:szCs w:val="24"/>
        </w:rPr>
        <w:t>Петефі, 14, оф. 71</w:t>
      </w:r>
      <w:bookmarkStart w:id="1" w:name="_xp3edfgnrpsr" w:colFirst="0" w:colLast="0"/>
      <w:bookmarkEnd w:id="1"/>
      <w:r w:rsidR="00C07064">
        <w:rPr>
          <w:rFonts w:ascii="Times New Roman" w:hAnsi="Times New Roman" w:cs="Times New Roman"/>
          <w:sz w:val="24"/>
          <w:szCs w:val="24"/>
        </w:rPr>
        <w:t>,</w:t>
      </w:r>
      <w:r w:rsidR="0080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BA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805BA0">
        <w:rPr>
          <w:rFonts w:ascii="Times New Roman" w:hAnsi="Times New Roman" w:cs="Times New Roman"/>
          <w:sz w:val="24"/>
          <w:szCs w:val="24"/>
        </w:rPr>
        <w:t>. 61-35-28</w:t>
      </w:r>
      <w:r w:rsidR="005211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211D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5211D5" w:rsidRPr="005211D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11D5">
        <w:rPr>
          <w:rFonts w:ascii="Times New Roman" w:hAnsi="Times New Roman" w:cs="Times New Roman"/>
          <w:sz w:val="24"/>
          <w:szCs w:val="24"/>
          <w:lang w:val="uk-UA"/>
        </w:rPr>
        <w:t xml:space="preserve">сайт: </w:t>
      </w:r>
      <w:hyperlink r:id="rId7" w:history="1">
        <w:r w:rsidR="00464937">
          <w:rPr>
            <w:rStyle w:val="a5"/>
          </w:rPr>
          <w:t>http://uzh-rda.gov.ua/</w:t>
        </w:r>
      </w:hyperlink>
      <w:r w:rsidR="005211D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11D5" w:rsidRPr="00464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1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11D5" w:rsidRPr="0046493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11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11D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211D5" w:rsidRPr="00464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uzh</w:t>
        </w:r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rda</w:t>
        </w:r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carpathia</w:t>
        </w:r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464937" w:rsidRPr="006E1E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464937" w:rsidRPr="004649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11D5" w:rsidRPr="00521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56D2" w:rsidRPr="00464937" w:rsidRDefault="00E45980" w:rsidP="00805BA0">
      <w:pPr>
        <w:shd w:val="clear" w:color="auto" w:fill="FFFFFF"/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Строк подання зауважень і пропозицій становить </w:t>
      </w:r>
      <w:r w:rsidR="00C52E36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не менше </w:t>
      </w:r>
      <w:r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30 днів, тобто</w:t>
      </w:r>
      <w:r w:rsidR="005C318E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до </w:t>
      </w:r>
      <w:r w:rsidR="00735871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21</w:t>
      </w:r>
      <w:r w:rsidR="0070398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805BA0"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жовтня</w:t>
      </w:r>
      <w:r w:rsidRP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2019 року.</w:t>
      </w:r>
    </w:p>
    <w:p w:rsidR="00464937" w:rsidRDefault="00E45980" w:rsidP="00464937">
      <w:pPr>
        <w:shd w:val="clear" w:color="auto" w:fill="FFFFFF"/>
        <w:contextualSpacing w:val="0"/>
        <w:jc w:val="both"/>
        <w:rPr>
          <w:rFonts w:ascii="Times New Roman" w:hAnsi="Times New Roman" w:cs="Times New Roman"/>
          <w:color w:val="1D1D1B"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Пропозиції та зауваження, подані післ</w:t>
      </w:r>
      <w:r w:rsidRPr="005445DC">
        <w:rPr>
          <w:rFonts w:ascii="Times New Roman" w:hAnsi="Times New Roman" w:cs="Times New Roman"/>
          <w:color w:val="1D1D1B"/>
          <w:sz w:val="24"/>
          <w:szCs w:val="24"/>
          <w:highlight w:val="white"/>
          <w:lang w:val="uk-UA"/>
        </w:rPr>
        <w:t>я встановленого строку, не розглядаються.</w:t>
      </w:r>
    </w:p>
    <w:p w:rsidR="007356D2" w:rsidRPr="00464937" w:rsidRDefault="00E45980" w:rsidP="00464937">
      <w:pPr>
        <w:shd w:val="clear" w:color="auto" w:fill="FFFFFF"/>
        <w:spacing w:before="240" w:after="380"/>
        <w:contextualSpacing w:val="0"/>
        <w:jc w:val="both"/>
        <w:rPr>
          <w:rFonts w:ascii="Times New Roman" w:hAnsi="Times New Roman" w:cs="Times New Roman"/>
          <w:color w:val="1D1D1B"/>
          <w:sz w:val="24"/>
          <w:szCs w:val="24"/>
          <w:highlight w:val="white"/>
          <w:lang w:val="uk-UA"/>
        </w:rPr>
      </w:pPr>
      <w:r w:rsidRPr="005445DC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Н</w:t>
      </w:r>
      <w:r w:rsidR="00464937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ЕОБХІДНІСТЬ ПРОВЕДЕННЯ ТРАНСКОРДОННИХ КОНСУЛЬТАЦІЙ </w:t>
      </w:r>
      <w:r w:rsidRPr="005445DC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щодо проекту документа державного планування відсутня.</w:t>
      </w:r>
    </w:p>
    <w:p w:rsidR="007356D2" w:rsidRPr="005445DC" w:rsidRDefault="007356D2">
      <w:pPr>
        <w:shd w:val="clear" w:color="auto" w:fill="FFFFFF"/>
        <w:spacing w:after="16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</w:p>
    <w:p w:rsidR="007356D2" w:rsidRPr="005445DC" w:rsidRDefault="007356D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</w:p>
    <w:sectPr w:rsidR="007356D2" w:rsidRPr="005445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15A"/>
    <w:multiLevelType w:val="hybridMultilevel"/>
    <w:tmpl w:val="DF5C8596"/>
    <w:lvl w:ilvl="0" w:tplc="1592E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477166"/>
    <w:multiLevelType w:val="hybridMultilevel"/>
    <w:tmpl w:val="71A8AF70"/>
    <w:lvl w:ilvl="0" w:tplc="B2B092C0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896B5C"/>
    <w:multiLevelType w:val="hybridMultilevel"/>
    <w:tmpl w:val="53F8B84A"/>
    <w:lvl w:ilvl="0" w:tplc="7A8480B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D2"/>
    <w:rsid w:val="00081F7F"/>
    <w:rsid w:val="00094B58"/>
    <w:rsid w:val="000F4280"/>
    <w:rsid w:val="002259F1"/>
    <w:rsid w:val="002D558B"/>
    <w:rsid w:val="003E2DC5"/>
    <w:rsid w:val="00464937"/>
    <w:rsid w:val="0047159F"/>
    <w:rsid w:val="00494BCD"/>
    <w:rsid w:val="004E1561"/>
    <w:rsid w:val="005211D5"/>
    <w:rsid w:val="005445DC"/>
    <w:rsid w:val="005C318E"/>
    <w:rsid w:val="00651E4D"/>
    <w:rsid w:val="00663921"/>
    <w:rsid w:val="00703980"/>
    <w:rsid w:val="00731589"/>
    <w:rsid w:val="007356D2"/>
    <w:rsid w:val="00735871"/>
    <w:rsid w:val="00767779"/>
    <w:rsid w:val="007852FF"/>
    <w:rsid w:val="007D35FB"/>
    <w:rsid w:val="007D64D9"/>
    <w:rsid w:val="00805BA0"/>
    <w:rsid w:val="0089770D"/>
    <w:rsid w:val="008D52A8"/>
    <w:rsid w:val="00967E5B"/>
    <w:rsid w:val="00977789"/>
    <w:rsid w:val="009A0066"/>
    <w:rsid w:val="009B443B"/>
    <w:rsid w:val="00A02B8D"/>
    <w:rsid w:val="00AC7DF4"/>
    <w:rsid w:val="00AD5D36"/>
    <w:rsid w:val="00C07064"/>
    <w:rsid w:val="00C32707"/>
    <w:rsid w:val="00C52E36"/>
    <w:rsid w:val="00CD04F7"/>
    <w:rsid w:val="00D72CBB"/>
    <w:rsid w:val="00E30C71"/>
    <w:rsid w:val="00E45980"/>
    <w:rsid w:val="00E7276E"/>
    <w:rsid w:val="00E81C73"/>
    <w:rsid w:val="00EE4CDA"/>
    <w:rsid w:val="00FA5366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EA91"/>
  <w15:docId w15:val="{42FB965C-F92B-40FB-9E12-43EE647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677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58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07064"/>
    <w:pPr>
      <w:ind w:left="720"/>
    </w:pPr>
  </w:style>
  <w:style w:type="character" w:styleId="a9">
    <w:name w:val="FollowedHyperlink"/>
    <w:basedOn w:val="a0"/>
    <w:uiPriority w:val="99"/>
    <w:semiHidden/>
    <w:unhideWhenUsed/>
    <w:rsid w:val="0022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h-rda@carpathi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uzh-r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zh-r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503E-4CAE-46C6-9A49-4AFDAE66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Holovey</dc:creator>
  <cp:lastModifiedBy>Kristina</cp:lastModifiedBy>
  <cp:revision>10</cp:revision>
  <cp:lastPrinted>2019-04-23T12:05:00Z</cp:lastPrinted>
  <dcterms:created xsi:type="dcterms:W3CDTF">2019-07-26T11:42:00Z</dcterms:created>
  <dcterms:modified xsi:type="dcterms:W3CDTF">2019-09-16T12:25:00Z</dcterms:modified>
</cp:coreProperties>
</file>