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01" w:rsidRDefault="000254CE" w:rsidP="00183F22">
      <w:pPr>
        <w:pStyle w:val="10"/>
        <w:keepNext/>
        <w:keepLines/>
        <w:shd w:val="clear" w:color="auto" w:fill="auto"/>
        <w:ind w:left="20"/>
      </w:pPr>
      <w:bookmarkStart w:id="0" w:name="bookmark0"/>
      <w:r>
        <w:t>Повідомлення</w:t>
      </w:r>
      <w:bookmarkEnd w:id="0"/>
    </w:p>
    <w:p w:rsidR="00B00701" w:rsidRDefault="000254CE" w:rsidP="00183F22">
      <w:pPr>
        <w:pStyle w:val="10"/>
        <w:keepNext/>
        <w:keepLines/>
        <w:shd w:val="clear" w:color="auto" w:fill="auto"/>
        <w:ind w:left="20"/>
      </w:pPr>
      <w:bookmarkStart w:id="1" w:name="bookmark1"/>
      <w:r>
        <w:t>Ужгородської райдержадміністрації</w:t>
      </w:r>
      <w:bookmarkEnd w:id="1"/>
    </w:p>
    <w:p w:rsidR="00B00701" w:rsidRDefault="000254CE" w:rsidP="00183F22">
      <w:pPr>
        <w:pStyle w:val="20"/>
        <w:shd w:val="clear" w:color="auto" w:fill="auto"/>
        <w:ind w:left="300" w:firstLine="0"/>
      </w:pPr>
      <w:r>
        <w:t>Ужгородська районна державна адміністрація оголошує про початок процедури розгляду та врахування пропозицій громадськості у проекті детального плану території та стратегічній екологічній оцінці проекту документа державного планування</w:t>
      </w:r>
    </w:p>
    <w:p w:rsidR="00183F22" w:rsidRDefault="000254CE" w:rsidP="00183F22">
      <w:pPr>
        <w:pStyle w:val="20"/>
        <w:shd w:val="clear" w:color="auto" w:fill="auto"/>
        <w:ind w:left="300" w:firstLine="680"/>
        <w:jc w:val="left"/>
        <w:rPr>
          <w:rStyle w:val="21"/>
        </w:rPr>
      </w:pPr>
      <w:r>
        <w:rPr>
          <w:rStyle w:val="21"/>
        </w:rPr>
        <w:t>ПОВНА НАЗВА ДОКУМЕНТА ДЕРЖАВНОГО ПЛАНУВАННЯ</w:t>
      </w:r>
    </w:p>
    <w:p w:rsidR="00B00701" w:rsidRDefault="000254CE" w:rsidP="00183F22">
      <w:pPr>
        <w:pStyle w:val="20"/>
        <w:shd w:val="clear" w:color="auto" w:fill="auto"/>
        <w:ind w:firstLine="980"/>
      </w:pPr>
      <w:r>
        <w:rPr>
          <w:rStyle w:val="21"/>
        </w:rPr>
        <w:t xml:space="preserve"> </w:t>
      </w:r>
      <w:r>
        <w:t xml:space="preserve">Детальний план території для розміщення складських та торгових будівель, станції технічного обслуговування автомобілів за межами населеного пункту с. </w:t>
      </w:r>
      <w:proofErr w:type="spellStart"/>
      <w:r>
        <w:t>Розівка</w:t>
      </w:r>
      <w:proofErr w:type="spellEnd"/>
      <w:r>
        <w:t xml:space="preserve"> на території </w:t>
      </w:r>
      <w:proofErr w:type="spellStart"/>
      <w:r>
        <w:t>Холмківської</w:t>
      </w:r>
      <w:proofErr w:type="spellEnd"/>
      <w:r>
        <w:t xml:space="preserve"> сільради, (далі — Детальний план).</w:t>
      </w:r>
    </w:p>
    <w:p w:rsidR="00B00701" w:rsidRDefault="000254CE" w:rsidP="00183F22">
      <w:pPr>
        <w:pStyle w:val="20"/>
        <w:shd w:val="clear" w:color="auto" w:fill="auto"/>
        <w:ind w:firstLine="980"/>
      </w:pPr>
      <w:r>
        <w:t>Мета розробки Детального плану - уточнення планувальної структури і функціонального призначення земельної ділянки загальною площею 0.7462.</w:t>
      </w:r>
    </w:p>
    <w:p w:rsidR="00B00701" w:rsidRDefault="000254CE" w:rsidP="00183F22">
      <w:pPr>
        <w:pStyle w:val="20"/>
        <w:shd w:val="clear" w:color="auto" w:fill="auto"/>
        <w:ind w:firstLine="980"/>
      </w:pPr>
      <w:r>
        <w:t>Проект розроблено на підставі розпорядження голови Ужгородської районної державної адміністрації №394 від 01 грудня 2017 р.</w:t>
      </w:r>
    </w:p>
    <w:p w:rsidR="00B00701" w:rsidRDefault="000254CE" w:rsidP="00183F22">
      <w:pPr>
        <w:pStyle w:val="20"/>
        <w:shd w:val="clear" w:color="auto" w:fill="auto"/>
        <w:ind w:firstLine="980"/>
        <w:jc w:val="left"/>
      </w:pPr>
      <w:r>
        <w:t xml:space="preserve">Замовник містобудівної документації — </w:t>
      </w:r>
      <w:proofErr w:type="spellStart"/>
      <w:r>
        <w:t>Петрунь</w:t>
      </w:r>
      <w:proofErr w:type="spellEnd"/>
      <w:r>
        <w:t xml:space="preserve"> Світлана </w:t>
      </w:r>
      <w:proofErr w:type="spellStart"/>
      <w:r>
        <w:t>Станківна</w:t>
      </w:r>
      <w:proofErr w:type="spellEnd"/>
      <w:r>
        <w:t>.</w:t>
      </w:r>
    </w:p>
    <w:p w:rsidR="00B00701" w:rsidRDefault="000254CE" w:rsidP="00183F22">
      <w:pPr>
        <w:pStyle w:val="20"/>
        <w:shd w:val="clear" w:color="auto" w:fill="auto"/>
        <w:ind w:firstLine="980"/>
      </w:pPr>
      <w:r>
        <w:t>Виконавець проекту детального плану - Закарпатський Державний інститут проектування міст і сіл «ЗАКАРПАТДІПРОМІСТО».</w:t>
      </w:r>
    </w:p>
    <w:p w:rsidR="00B00701" w:rsidRDefault="000254CE" w:rsidP="00183F22">
      <w:pPr>
        <w:pStyle w:val="10"/>
        <w:keepNext/>
        <w:keepLines/>
        <w:shd w:val="clear" w:color="auto" w:fill="auto"/>
        <w:ind w:left="20"/>
      </w:pPr>
      <w:bookmarkStart w:id="2" w:name="bookmark2"/>
      <w:r>
        <w:t>ОРГАН, ЩО ПРИЙМАТИМЕ РІШЕННЯ ПРО ЗАТВЕРДЖЕННЯ ДОКУМЕНТА</w:t>
      </w:r>
      <w:bookmarkEnd w:id="2"/>
    </w:p>
    <w:p w:rsidR="00B00701" w:rsidRDefault="000254CE" w:rsidP="00183F22">
      <w:pPr>
        <w:pStyle w:val="10"/>
        <w:keepNext/>
        <w:keepLines/>
        <w:shd w:val="clear" w:color="auto" w:fill="auto"/>
        <w:ind w:left="20"/>
      </w:pPr>
      <w:bookmarkStart w:id="3" w:name="bookmark3"/>
      <w:r>
        <w:t>ДЕРЖАВНОГО ПЛАНУВАННЯ</w:t>
      </w:r>
      <w:bookmarkEnd w:id="3"/>
    </w:p>
    <w:p w:rsidR="00183F22" w:rsidRPr="00183F22" w:rsidRDefault="00183F22" w:rsidP="00183F22">
      <w:pPr>
        <w:pStyle w:val="10"/>
        <w:keepNext/>
        <w:keepLines/>
        <w:shd w:val="clear" w:color="auto" w:fill="auto"/>
        <w:ind w:left="20"/>
        <w:rPr>
          <w:b w:val="0"/>
        </w:rPr>
      </w:pPr>
      <w:r w:rsidRPr="00183F22">
        <w:rPr>
          <w:b w:val="0"/>
        </w:rPr>
        <w:t>Ужгородська районна державна адміністрація</w:t>
      </w:r>
    </w:p>
    <w:p w:rsidR="00183F22" w:rsidRDefault="000254CE" w:rsidP="00183F22">
      <w:pPr>
        <w:pStyle w:val="20"/>
        <w:shd w:val="clear" w:color="auto" w:fill="auto"/>
        <w:ind w:left="300" w:firstLine="880"/>
        <w:jc w:val="left"/>
        <w:rPr>
          <w:rStyle w:val="21"/>
        </w:rPr>
      </w:pPr>
      <w:r>
        <w:rPr>
          <w:rStyle w:val="21"/>
        </w:rPr>
        <w:t xml:space="preserve">ПЕРЕДБАЧУВАНА ПРОЦЕДУРА ГРОМАДСЬКОГО ОБГОВОРЕННЯ </w:t>
      </w:r>
    </w:p>
    <w:p w:rsidR="00183F22" w:rsidRPr="00183F22" w:rsidRDefault="000254CE" w:rsidP="00183F22">
      <w:pPr>
        <w:pStyle w:val="20"/>
        <w:shd w:val="clear" w:color="auto" w:fill="auto"/>
        <w:ind w:firstLine="851"/>
      </w:pPr>
      <w:r>
        <w:t xml:space="preserve">Дата початку та строки здійснення процедури: громадське обговорення проекту </w:t>
      </w:r>
      <w:r w:rsidR="00183F22" w:rsidRPr="00183F22">
        <w:t xml:space="preserve">                   </w:t>
      </w:r>
      <w:r>
        <w:t xml:space="preserve">Детального плану та звіту про стратегічну екологічну оцінку розпочато з дня </w:t>
      </w:r>
      <w:r w:rsidR="00183F22" w:rsidRPr="00183F22">
        <w:t xml:space="preserve">                                                           </w:t>
      </w:r>
      <w:r>
        <w:t>їх оприлюднення - «26» квітня 2019</w:t>
      </w:r>
      <w:r w:rsidR="00183F22">
        <w:t xml:space="preserve"> р</w:t>
      </w:r>
      <w:r>
        <w:t xml:space="preserve">оку на сайті Ужгородської районної </w:t>
      </w:r>
      <w:r w:rsidR="00183F22" w:rsidRPr="00183F22">
        <w:t xml:space="preserve">                                                   </w:t>
      </w:r>
      <w:r>
        <w:t xml:space="preserve">державної адміністрації за адресою </w:t>
      </w:r>
      <w:r>
        <w:rPr>
          <w:lang w:val="en-US" w:eastAsia="en-US" w:bidi="en-US"/>
        </w:rPr>
        <w:t>http</w:t>
      </w:r>
      <w:r w:rsidRPr="000254CE">
        <w:rPr>
          <w:lang w:eastAsia="en-US" w:bidi="en-US"/>
        </w:rPr>
        <w:t>://</w:t>
      </w:r>
      <w:proofErr w:type="spellStart"/>
      <w:r>
        <w:rPr>
          <w:lang w:val="en-US" w:eastAsia="en-US" w:bidi="en-US"/>
        </w:rPr>
        <w:t>uzh</w:t>
      </w:r>
      <w:proofErr w:type="spellEnd"/>
      <w:r w:rsidRPr="000254CE">
        <w:rPr>
          <w:lang w:eastAsia="en-US" w:bidi="en-US"/>
        </w:rPr>
        <w:t>-</w:t>
      </w:r>
      <w:proofErr w:type="spellStart"/>
      <w:r w:rsidR="00183F22">
        <w:rPr>
          <w:lang w:val="en-US" w:eastAsia="en-US" w:bidi="en-US"/>
        </w:rPr>
        <w:t>rda</w:t>
      </w:r>
      <w:proofErr w:type="spellEnd"/>
      <w:r w:rsidRPr="000254C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0254C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 w:rsidRPr="000254CE">
        <w:rPr>
          <w:lang w:eastAsia="en-US" w:bidi="en-US"/>
        </w:rPr>
        <w:t xml:space="preserve"> </w:t>
      </w:r>
      <w:r>
        <w:t>та триватиме до «31» травня 2019 р.</w:t>
      </w:r>
    </w:p>
    <w:p w:rsidR="00B00701" w:rsidRDefault="000254CE" w:rsidP="00183F22">
      <w:pPr>
        <w:pStyle w:val="20"/>
        <w:shd w:val="clear" w:color="auto" w:fill="auto"/>
        <w:ind w:firstLine="0"/>
      </w:pPr>
      <w:r>
        <w:t xml:space="preserve"> СПОСОБИ УЧАСТІ ГРОМАДСЬКОСТІ</w:t>
      </w:r>
    </w:p>
    <w:p w:rsidR="00183F22" w:rsidRPr="00183F22" w:rsidRDefault="000254CE" w:rsidP="00183F22">
      <w:pPr>
        <w:pStyle w:val="20"/>
        <w:shd w:val="clear" w:color="auto" w:fill="auto"/>
        <w:ind w:firstLine="980"/>
        <w:rPr>
          <w:lang w:val="ru-RU"/>
        </w:rPr>
      </w:pPr>
      <w:r>
        <w:t xml:space="preserve">Громадськість в межах строку громадського обговорення має право подати в </w:t>
      </w:r>
      <w:r w:rsidR="00183F22" w:rsidRPr="00183F22">
        <w:rPr>
          <w:lang w:val="ru-RU"/>
        </w:rPr>
        <w:t xml:space="preserve">                               </w:t>
      </w:r>
      <w:r>
        <w:t>письмовій формі зауваження та пропозиції до звіту із стратегічної екологічної оцінки та</w:t>
      </w:r>
      <w:r w:rsidR="00183F22" w:rsidRPr="00183F22">
        <w:rPr>
          <w:lang w:val="ru-RU"/>
        </w:rPr>
        <w:t xml:space="preserve">                     </w:t>
      </w:r>
      <w:r>
        <w:t xml:space="preserve"> проекту документу державного планування. Усі зауваження і пропозиції до проекту </w:t>
      </w:r>
      <w:r w:rsidR="00183F22" w:rsidRPr="00183F22">
        <w:rPr>
          <w:lang w:val="ru-RU"/>
        </w:rPr>
        <w:t xml:space="preserve">                        </w:t>
      </w:r>
      <w:r>
        <w:t xml:space="preserve">документа державного планування та звіту про стратегічну екологічну оцінку, одержані </w:t>
      </w:r>
      <w:r w:rsidR="00183F22" w:rsidRPr="00183F22">
        <w:rPr>
          <w:lang w:val="ru-RU"/>
        </w:rPr>
        <w:t xml:space="preserve">                   </w:t>
      </w:r>
      <w:r>
        <w:t>протягом встановленого строку, підлягають обов’язковому розгляду замовником. За</w:t>
      </w:r>
      <w:r w:rsidR="00183F22" w:rsidRPr="00183F22">
        <w:rPr>
          <w:lang w:val="ru-RU"/>
        </w:rPr>
        <w:t xml:space="preserve">                  </w:t>
      </w:r>
      <w:r>
        <w:t xml:space="preserve"> результатами розгляду замовник враховує одержані зауваження або вмотивовано їх відхиляє.</w:t>
      </w:r>
    </w:p>
    <w:p w:rsidR="00B00701" w:rsidRDefault="000254CE" w:rsidP="00183F22">
      <w:pPr>
        <w:pStyle w:val="20"/>
        <w:shd w:val="clear" w:color="auto" w:fill="auto"/>
        <w:ind w:firstLine="0"/>
      </w:pPr>
      <w:r>
        <w:t>ДАТА, ЧАС І МІСЦЕ ПРОВЕДЕННЯ ЗАПЛАНОВАНИХ ГРОМАДСЬКИХ СЛУХАНЬ</w:t>
      </w:r>
    </w:p>
    <w:p w:rsidR="00B00701" w:rsidRDefault="000254CE" w:rsidP="00183F22">
      <w:pPr>
        <w:pStyle w:val="20"/>
        <w:shd w:val="clear" w:color="auto" w:fill="auto"/>
        <w:ind w:firstLine="993"/>
      </w:pPr>
      <w:r>
        <w:t xml:space="preserve">«13» червня 2019 року об 10:00 годині у </w:t>
      </w:r>
      <w:proofErr w:type="spellStart"/>
      <w:r>
        <w:t>адмінприміщенні</w:t>
      </w:r>
      <w:proofErr w:type="spellEnd"/>
      <w:r>
        <w:t xml:space="preserve"> сільської ради за адресою с. </w:t>
      </w:r>
      <w:r>
        <w:rPr>
          <w:lang w:val="ru-RU" w:eastAsia="ru-RU" w:bidi="ru-RU"/>
        </w:rPr>
        <w:t xml:space="preserve">Холмок, </w:t>
      </w:r>
      <w:r>
        <w:t xml:space="preserve">вул. Свободи, буд. 50 відбудуться громадські слухання з презентацією та </w:t>
      </w:r>
      <w:r w:rsidR="00183F22" w:rsidRPr="00183F22">
        <w:rPr>
          <w:lang w:val="ru-RU"/>
        </w:rPr>
        <w:t xml:space="preserve">                            </w:t>
      </w:r>
      <w:r>
        <w:t>експонуванням проекту.</w:t>
      </w:r>
    </w:p>
    <w:p w:rsidR="00B00701" w:rsidRPr="000D6700" w:rsidRDefault="000254CE" w:rsidP="00183F22">
      <w:pPr>
        <w:pStyle w:val="20"/>
        <w:shd w:val="clear" w:color="auto" w:fill="auto"/>
        <w:ind w:firstLine="851"/>
        <w:rPr>
          <w:lang w:val="ru-RU"/>
        </w:rPr>
      </w:pPr>
      <w:r>
        <w:t xml:space="preserve">Ознайомитися з проектом Детального плану та звітом про стратегічну екологічну оцінку можна в </w:t>
      </w:r>
      <w:proofErr w:type="spellStart"/>
      <w:r>
        <w:t>Холмківській</w:t>
      </w:r>
      <w:proofErr w:type="spellEnd"/>
      <w:r>
        <w:t xml:space="preserve"> сільській раді за адресою: Закарпатська область, Ужгородський </w:t>
      </w:r>
      <w:r>
        <w:rPr>
          <w:lang w:val="ru-RU" w:eastAsia="ru-RU" w:bidi="ru-RU"/>
        </w:rPr>
        <w:t xml:space="preserve">р-н, с. Холмок, </w:t>
      </w:r>
      <w:r>
        <w:t xml:space="preserve">вул. Свободи 50, </w:t>
      </w:r>
      <w:r>
        <w:rPr>
          <w:lang w:val="ru-RU" w:eastAsia="ru-RU" w:bidi="ru-RU"/>
        </w:rPr>
        <w:t xml:space="preserve">тел. </w:t>
      </w:r>
      <w:r w:rsidR="000D6700">
        <w:t>(0312) 723 386</w:t>
      </w:r>
      <w:r w:rsidR="000D6700" w:rsidRPr="000D6700">
        <w:rPr>
          <w:lang w:val="ru-RU"/>
        </w:rPr>
        <w:t xml:space="preserve"> та </w:t>
      </w:r>
      <w:proofErr w:type="spellStart"/>
      <w:r w:rsidR="000D6700" w:rsidRPr="000D6700">
        <w:rPr>
          <w:lang w:val="ru-RU"/>
        </w:rPr>
        <w:t>Ужгородській</w:t>
      </w:r>
      <w:proofErr w:type="spellEnd"/>
      <w:r w:rsidR="000D6700" w:rsidRPr="000D6700">
        <w:rPr>
          <w:lang w:val="ru-RU"/>
        </w:rPr>
        <w:t xml:space="preserve"> </w:t>
      </w:r>
      <w:proofErr w:type="spellStart"/>
      <w:r w:rsidR="000D6700" w:rsidRPr="000D6700">
        <w:rPr>
          <w:lang w:val="ru-RU"/>
        </w:rPr>
        <w:t>районній</w:t>
      </w:r>
      <w:proofErr w:type="spellEnd"/>
      <w:r w:rsidR="000D6700" w:rsidRPr="000D6700">
        <w:rPr>
          <w:lang w:val="ru-RU"/>
        </w:rPr>
        <w:t xml:space="preserve"> </w:t>
      </w:r>
      <w:proofErr w:type="spellStart"/>
      <w:r w:rsidR="000D6700" w:rsidRPr="000D6700">
        <w:rPr>
          <w:lang w:val="ru-RU"/>
        </w:rPr>
        <w:t>державній</w:t>
      </w:r>
      <w:proofErr w:type="spellEnd"/>
      <w:r w:rsidR="000D6700" w:rsidRPr="000D6700">
        <w:rPr>
          <w:lang w:val="ru-RU"/>
        </w:rPr>
        <w:t xml:space="preserve"> </w:t>
      </w:r>
      <w:proofErr w:type="spellStart"/>
      <w:r w:rsidR="000D6700" w:rsidRPr="000D6700">
        <w:rPr>
          <w:lang w:val="ru-RU"/>
        </w:rPr>
        <w:t>адміністрації</w:t>
      </w:r>
      <w:proofErr w:type="spellEnd"/>
      <w:r w:rsidR="000D6700" w:rsidRPr="000D6700">
        <w:rPr>
          <w:lang w:val="ru-RU"/>
        </w:rPr>
        <w:t xml:space="preserve"> за </w:t>
      </w:r>
      <w:proofErr w:type="spellStart"/>
      <w:r w:rsidR="000D6700" w:rsidRPr="000D6700">
        <w:rPr>
          <w:lang w:val="ru-RU"/>
        </w:rPr>
        <w:t>адресою</w:t>
      </w:r>
      <w:proofErr w:type="spellEnd"/>
      <w:r w:rsidR="000D6700" w:rsidRPr="000D6700">
        <w:rPr>
          <w:lang w:val="ru-RU"/>
        </w:rPr>
        <w:t xml:space="preserve">: 88017, </w:t>
      </w:r>
      <w:proofErr w:type="spellStart"/>
      <w:r w:rsidR="000D6700">
        <w:rPr>
          <w:lang w:val="ru-RU"/>
        </w:rPr>
        <w:t>Закарпатська</w:t>
      </w:r>
      <w:proofErr w:type="spellEnd"/>
      <w:r w:rsidR="000D6700">
        <w:rPr>
          <w:lang w:val="ru-RU"/>
        </w:rPr>
        <w:t xml:space="preserve"> область, м.Ужгород, </w:t>
      </w:r>
      <w:r w:rsidR="000D6700" w:rsidRPr="000D6700">
        <w:rPr>
          <w:lang w:val="ru-RU"/>
        </w:rPr>
        <w:t xml:space="preserve"> </w:t>
      </w:r>
      <w:proofErr w:type="spellStart"/>
      <w:r w:rsidR="000D6700">
        <w:rPr>
          <w:lang w:val="ru-RU"/>
        </w:rPr>
        <w:t>вул.Загорська</w:t>
      </w:r>
      <w:proofErr w:type="spellEnd"/>
      <w:r w:rsidR="000D6700">
        <w:rPr>
          <w:lang w:val="ru-RU"/>
        </w:rPr>
        <w:t>, буд. 10, тел. (0312) 616417</w:t>
      </w:r>
    </w:p>
    <w:p w:rsidR="00B00701" w:rsidRDefault="000254CE" w:rsidP="000D6700">
      <w:pPr>
        <w:pStyle w:val="20"/>
        <w:shd w:val="clear" w:color="auto" w:fill="auto"/>
        <w:ind w:firstLine="0"/>
      </w:pPr>
      <w: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B00701" w:rsidRDefault="000254CE" w:rsidP="000D6700">
      <w:pPr>
        <w:pStyle w:val="20"/>
        <w:shd w:val="clear" w:color="auto" w:fill="auto"/>
        <w:ind w:firstLine="851"/>
      </w:pPr>
      <w:r>
        <w:t xml:space="preserve">Зауваження і пропозиції до Звіту із стратегічної екологічної оцінки, проекту Детального плану території подаються до: </w:t>
      </w:r>
      <w:r w:rsidR="000D6700">
        <w:t xml:space="preserve">Ужгородська райдержадміністрація. </w:t>
      </w:r>
      <w:r w:rsidR="000D6700" w:rsidRPr="000D6700">
        <w:rPr>
          <w:lang w:val="ru-RU"/>
        </w:rPr>
        <w:t xml:space="preserve">88017, </w:t>
      </w:r>
      <w:proofErr w:type="spellStart"/>
      <w:r w:rsidR="000D6700">
        <w:rPr>
          <w:lang w:val="ru-RU"/>
        </w:rPr>
        <w:t>Закарпатська</w:t>
      </w:r>
      <w:proofErr w:type="spellEnd"/>
      <w:r w:rsidR="000D6700">
        <w:rPr>
          <w:lang w:val="ru-RU"/>
        </w:rPr>
        <w:t xml:space="preserve"> область, м</w:t>
      </w:r>
      <w:proofErr w:type="gramStart"/>
      <w:r w:rsidR="000D6700">
        <w:rPr>
          <w:lang w:val="ru-RU"/>
        </w:rPr>
        <w:t>.У</w:t>
      </w:r>
      <w:proofErr w:type="gramEnd"/>
      <w:r w:rsidR="000D6700">
        <w:rPr>
          <w:lang w:val="ru-RU"/>
        </w:rPr>
        <w:t xml:space="preserve">жгород, </w:t>
      </w:r>
      <w:r w:rsidR="000D6700" w:rsidRPr="000D6700">
        <w:rPr>
          <w:lang w:val="ru-RU"/>
        </w:rPr>
        <w:t xml:space="preserve"> </w:t>
      </w:r>
      <w:proofErr w:type="spellStart"/>
      <w:r w:rsidR="000D6700">
        <w:rPr>
          <w:lang w:val="ru-RU"/>
        </w:rPr>
        <w:t>вул.Загорська</w:t>
      </w:r>
      <w:proofErr w:type="spellEnd"/>
      <w:r w:rsidR="000D6700">
        <w:rPr>
          <w:lang w:val="ru-RU"/>
        </w:rPr>
        <w:t xml:space="preserve">, буд. 10 </w:t>
      </w:r>
    </w:p>
    <w:p w:rsidR="00B00701" w:rsidRPr="000D6700" w:rsidRDefault="000254CE" w:rsidP="000D6700">
      <w:pPr>
        <w:pStyle w:val="20"/>
        <w:shd w:val="clear" w:color="auto" w:fill="auto"/>
        <w:ind w:firstLine="980"/>
      </w:pPr>
      <w:r>
        <w:t xml:space="preserve">Відповідальна особа: відділ економічного розвитку та торгівлі Ужгородської </w:t>
      </w:r>
      <w:r w:rsidR="000D6700">
        <w:t>райдержадміністрації</w:t>
      </w:r>
      <w:r>
        <w:t xml:space="preserve"> </w:t>
      </w:r>
      <w:r w:rsidRPr="000D6700">
        <w:rPr>
          <w:lang w:eastAsia="ru-RU" w:bidi="ru-RU"/>
        </w:rPr>
        <w:t xml:space="preserve">тел. </w:t>
      </w:r>
      <w:r>
        <w:t xml:space="preserve">(0312) 61 64 17, </w:t>
      </w:r>
      <w:r>
        <w:rPr>
          <w:lang w:val="en-US" w:eastAsia="en-US" w:bidi="en-US"/>
        </w:rPr>
        <w:t>e</w:t>
      </w:r>
      <w:r w:rsidRPr="000254CE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0D6700">
        <w:rPr>
          <w:color w:val="auto"/>
          <w:lang w:val="ru-RU" w:eastAsia="en-US" w:bidi="en-US"/>
        </w:rPr>
        <w:t xml:space="preserve">: </w:t>
      </w:r>
      <w:hyperlink r:id="rId6" w:history="1">
        <w:r w:rsidRPr="000D6700">
          <w:rPr>
            <w:rStyle w:val="a3"/>
            <w:color w:val="auto"/>
            <w:u w:val="none"/>
            <w:lang w:val="en-US" w:eastAsia="en-US" w:bidi="en-US"/>
          </w:rPr>
          <w:t>uzh</w:t>
        </w:r>
        <w:r w:rsidRPr="000D6700">
          <w:rPr>
            <w:rStyle w:val="a3"/>
            <w:color w:val="auto"/>
            <w:u w:val="none"/>
            <w:lang w:val="ru-RU" w:eastAsia="en-US" w:bidi="en-US"/>
          </w:rPr>
          <w:t>-</w:t>
        </w:r>
        <w:r w:rsidRPr="000D6700">
          <w:rPr>
            <w:rStyle w:val="a3"/>
            <w:color w:val="auto"/>
            <w:u w:val="none"/>
            <w:lang w:val="en-US" w:eastAsia="en-US" w:bidi="en-US"/>
          </w:rPr>
          <w:t>rda</w:t>
        </w:r>
        <w:r w:rsidRPr="000D6700">
          <w:rPr>
            <w:rStyle w:val="a3"/>
            <w:color w:val="auto"/>
            <w:u w:val="none"/>
            <w:lang w:val="ru-RU" w:eastAsia="en-US" w:bidi="en-US"/>
          </w:rPr>
          <w:t>@</w:t>
        </w:r>
        <w:r w:rsidRPr="000D6700">
          <w:rPr>
            <w:rStyle w:val="a3"/>
            <w:color w:val="auto"/>
            <w:u w:val="none"/>
            <w:lang w:val="en-US" w:eastAsia="en-US" w:bidi="en-US"/>
          </w:rPr>
          <w:t>carpathia</w:t>
        </w:r>
        <w:r w:rsidRPr="000D6700">
          <w:rPr>
            <w:rStyle w:val="a3"/>
            <w:color w:val="auto"/>
            <w:u w:val="none"/>
            <w:lang w:val="ru-RU" w:eastAsia="en-US" w:bidi="en-US"/>
          </w:rPr>
          <w:t>.</w:t>
        </w:r>
        <w:r w:rsidRPr="000D6700">
          <w:rPr>
            <w:rStyle w:val="a3"/>
            <w:color w:val="auto"/>
            <w:u w:val="none"/>
            <w:lang w:val="en-US" w:eastAsia="en-US" w:bidi="en-US"/>
          </w:rPr>
          <w:t>gov</w:t>
        </w:r>
        <w:r w:rsidRPr="000D6700">
          <w:rPr>
            <w:rStyle w:val="a3"/>
            <w:color w:val="auto"/>
            <w:u w:val="none"/>
            <w:lang w:val="ru-RU" w:eastAsia="en-US" w:bidi="en-US"/>
          </w:rPr>
          <w:t>.</w:t>
        </w:r>
        <w:r w:rsidRPr="000D6700">
          <w:rPr>
            <w:rStyle w:val="a3"/>
            <w:color w:val="auto"/>
            <w:u w:val="none"/>
            <w:lang w:val="en-US" w:eastAsia="en-US" w:bidi="en-US"/>
          </w:rPr>
          <w:t>ua</w:t>
        </w:r>
      </w:hyperlink>
    </w:p>
    <w:p w:rsidR="00B00701" w:rsidRDefault="000254CE" w:rsidP="00183F22">
      <w:pPr>
        <w:pStyle w:val="20"/>
        <w:shd w:val="clear" w:color="auto" w:fill="auto"/>
        <w:ind w:left="300" w:firstLine="680"/>
      </w:pPr>
      <w:r>
        <w:t>Строк подання зауважень і пропозицій становить 35 днів, тобто до «31» травня 2019 року. Пропозиції та зауваження, подані після встановленого строку, не розглядаються.</w:t>
      </w:r>
    </w:p>
    <w:p w:rsidR="00B00701" w:rsidRDefault="000254CE" w:rsidP="00183F22">
      <w:pPr>
        <w:pStyle w:val="20"/>
        <w:shd w:val="clear" w:color="auto" w:fill="auto"/>
        <w:ind w:left="300"/>
        <w:jc w:val="left"/>
      </w:pPr>
      <w:r>
        <w:t>• НЕОБХІДНІСТЬ ПРОВЕДЕННЯ ТРАНСКОРДОННИХ КОНСУЛЬТАЦІЙ щодо проекту документа державного планування відсутня.</w:t>
      </w:r>
    </w:p>
    <w:sectPr w:rsidR="00B00701" w:rsidSect="00B00701">
      <w:pgSz w:w="11900" w:h="16840"/>
      <w:pgMar w:top="1361" w:right="734" w:bottom="1361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CE" w:rsidRDefault="000254CE" w:rsidP="00B00701">
      <w:r>
        <w:separator/>
      </w:r>
    </w:p>
  </w:endnote>
  <w:endnote w:type="continuationSeparator" w:id="1">
    <w:p w:rsidR="000254CE" w:rsidRDefault="000254CE" w:rsidP="00B0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CE" w:rsidRDefault="000254CE"/>
  </w:footnote>
  <w:footnote w:type="continuationSeparator" w:id="1">
    <w:p w:rsidR="000254CE" w:rsidRDefault="000254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00701"/>
    <w:rsid w:val="000254CE"/>
    <w:rsid w:val="000D6700"/>
    <w:rsid w:val="00183F22"/>
    <w:rsid w:val="00B00701"/>
    <w:rsid w:val="00D9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70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0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0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00701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-1pt">
    <w:name w:val="Основной текст (2) + Малые прописные;Интервал -1 pt"/>
    <w:basedOn w:val="2"/>
    <w:rsid w:val="00B00701"/>
    <w:rPr>
      <w:smallCaps/>
      <w:color w:val="000000"/>
      <w:spacing w:val="-20"/>
      <w:w w:val="100"/>
      <w:position w:val="0"/>
      <w:lang w:val="uk-UA" w:eastAsia="uk-UA" w:bidi="uk-UA"/>
    </w:rPr>
  </w:style>
  <w:style w:type="character" w:customStyle="1" w:styleId="22">
    <w:name w:val="Основной текст (2) + Малые прописные"/>
    <w:basedOn w:val="2"/>
    <w:rsid w:val="00B00701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Gulim15pt">
    <w:name w:val="Основной текст (2) + Gulim;15 pt;Курсив"/>
    <w:basedOn w:val="2"/>
    <w:rsid w:val="00B00701"/>
    <w:rPr>
      <w:rFonts w:ascii="Gulim" w:eastAsia="Gulim" w:hAnsi="Gulim" w:cs="Gulim"/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paragraph" w:customStyle="1" w:styleId="10">
    <w:name w:val="Заголовок №1"/>
    <w:basedOn w:val="a"/>
    <w:link w:val="1"/>
    <w:rsid w:val="00B0070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00701"/>
    <w:pPr>
      <w:shd w:val="clear" w:color="auto" w:fill="FFFFFF"/>
      <w:spacing w:line="259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h-rda@carpathia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</cp:lastModifiedBy>
  <cp:revision>2</cp:revision>
  <dcterms:created xsi:type="dcterms:W3CDTF">2019-05-02T12:33:00Z</dcterms:created>
  <dcterms:modified xsi:type="dcterms:W3CDTF">2019-05-02T12:55:00Z</dcterms:modified>
</cp:coreProperties>
</file>