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00" w:rsidRPr="00281068" w:rsidRDefault="00AD4600" w:rsidP="00AD4600">
      <w:pPr>
        <w:pStyle w:val="a8"/>
        <w:tabs>
          <w:tab w:val="left" w:pos="2880"/>
        </w:tabs>
        <w:spacing w:before="120" w:after="0"/>
        <w:jc w:val="center"/>
        <w:rPr>
          <w:b/>
          <w:sz w:val="28"/>
          <w:szCs w:val="28"/>
        </w:rPr>
      </w:pPr>
      <w:r w:rsidRPr="00281068">
        <w:rPr>
          <w:b/>
          <w:sz w:val="28"/>
          <w:szCs w:val="28"/>
        </w:rPr>
        <w:t>Д О В І Д К А</w:t>
      </w:r>
    </w:p>
    <w:p w:rsidR="00AD4600" w:rsidRPr="00281068" w:rsidRDefault="00AD4600" w:rsidP="00AD4600">
      <w:pPr>
        <w:pStyle w:val="a8"/>
        <w:spacing w:after="0"/>
        <w:jc w:val="center"/>
        <w:rPr>
          <w:b/>
          <w:bCs/>
          <w:sz w:val="28"/>
          <w:szCs w:val="28"/>
          <w:lang w:val="ru-RU"/>
        </w:rPr>
      </w:pPr>
      <w:r w:rsidRPr="00281068">
        <w:rPr>
          <w:b/>
          <w:bCs/>
          <w:sz w:val="28"/>
          <w:szCs w:val="28"/>
          <w:lang w:val="ru-RU"/>
        </w:rPr>
        <w:t xml:space="preserve">про  </w:t>
      </w:r>
      <w:proofErr w:type="spellStart"/>
      <w:proofErr w:type="gramStart"/>
      <w:r w:rsidRPr="00281068">
        <w:rPr>
          <w:b/>
          <w:bCs/>
          <w:sz w:val="28"/>
          <w:szCs w:val="28"/>
          <w:lang w:val="ru-RU"/>
        </w:rPr>
        <w:t>п</w:t>
      </w:r>
      <w:proofErr w:type="gramEnd"/>
      <w:r w:rsidRPr="00281068">
        <w:rPr>
          <w:b/>
          <w:bCs/>
          <w:sz w:val="28"/>
          <w:szCs w:val="28"/>
          <w:lang w:val="ru-RU"/>
        </w:rPr>
        <w:t>ідсумки</w:t>
      </w:r>
      <w:proofErr w:type="spellEnd"/>
      <w:r w:rsidRPr="00281068">
        <w:rPr>
          <w:b/>
          <w:bCs/>
          <w:sz w:val="28"/>
          <w:szCs w:val="28"/>
          <w:lang w:val="ru-RU"/>
        </w:rPr>
        <w:t xml:space="preserve">  </w:t>
      </w:r>
      <w:proofErr w:type="spellStart"/>
      <w:r w:rsidRPr="00281068">
        <w:rPr>
          <w:b/>
          <w:bCs/>
          <w:sz w:val="28"/>
          <w:szCs w:val="28"/>
          <w:lang w:val="ru-RU"/>
        </w:rPr>
        <w:t>економічного</w:t>
      </w:r>
      <w:proofErr w:type="spellEnd"/>
      <w:r w:rsidRPr="00281068">
        <w:rPr>
          <w:b/>
          <w:bCs/>
          <w:sz w:val="28"/>
          <w:szCs w:val="28"/>
          <w:lang w:val="ru-RU"/>
        </w:rPr>
        <w:t xml:space="preserve"> </w:t>
      </w:r>
      <w:proofErr w:type="spellStart"/>
      <w:r w:rsidRPr="00281068">
        <w:rPr>
          <w:b/>
          <w:bCs/>
          <w:sz w:val="28"/>
          <w:szCs w:val="28"/>
          <w:lang w:val="ru-RU"/>
        </w:rPr>
        <w:t>і</w:t>
      </w:r>
      <w:proofErr w:type="spellEnd"/>
      <w:r w:rsidRPr="00281068">
        <w:rPr>
          <w:b/>
          <w:bCs/>
          <w:sz w:val="28"/>
          <w:szCs w:val="28"/>
          <w:lang w:val="ru-RU"/>
        </w:rPr>
        <w:t xml:space="preserve"> </w:t>
      </w:r>
      <w:proofErr w:type="spellStart"/>
      <w:r w:rsidRPr="00281068">
        <w:rPr>
          <w:b/>
          <w:bCs/>
          <w:sz w:val="28"/>
          <w:szCs w:val="28"/>
          <w:lang w:val="ru-RU"/>
        </w:rPr>
        <w:t>соціального</w:t>
      </w:r>
      <w:proofErr w:type="spellEnd"/>
      <w:r w:rsidRPr="00281068">
        <w:rPr>
          <w:b/>
          <w:bCs/>
          <w:sz w:val="28"/>
          <w:szCs w:val="28"/>
          <w:lang w:val="ru-RU"/>
        </w:rPr>
        <w:t xml:space="preserve"> </w:t>
      </w:r>
    </w:p>
    <w:p w:rsidR="00AD4600" w:rsidRPr="00281068" w:rsidRDefault="00AD4600" w:rsidP="00AD4600">
      <w:pPr>
        <w:pStyle w:val="a8"/>
        <w:spacing w:after="0"/>
        <w:jc w:val="center"/>
        <w:rPr>
          <w:b/>
          <w:bCs/>
          <w:sz w:val="28"/>
          <w:szCs w:val="28"/>
          <w:lang w:val="ru-RU"/>
        </w:rPr>
      </w:pPr>
      <w:proofErr w:type="spellStart"/>
      <w:r w:rsidRPr="00281068">
        <w:rPr>
          <w:b/>
          <w:bCs/>
          <w:sz w:val="28"/>
          <w:szCs w:val="28"/>
          <w:lang w:val="ru-RU"/>
        </w:rPr>
        <w:t>розвитку</w:t>
      </w:r>
      <w:proofErr w:type="spellEnd"/>
      <w:r w:rsidRPr="00281068">
        <w:rPr>
          <w:b/>
          <w:bCs/>
          <w:sz w:val="28"/>
          <w:szCs w:val="28"/>
          <w:lang w:val="ru-RU"/>
        </w:rPr>
        <w:t xml:space="preserve"> району за </w:t>
      </w:r>
      <w:proofErr w:type="spellStart"/>
      <w:r w:rsidR="00EF34A8" w:rsidRPr="00281068">
        <w:rPr>
          <w:b/>
          <w:bCs/>
          <w:sz w:val="28"/>
          <w:szCs w:val="28"/>
          <w:lang w:val="ru-RU"/>
        </w:rPr>
        <w:t>січень-</w:t>
      </w:r>
      <w:r w:rsidR="00B11137" w:rsidRPr="00281068">
        <w:rPr>
          <w:b/>
          <w:bCs/>
          <w:sz w:val="28"/>
          <w:szCs w:val="28"/>
          <w:lang w:val="ru-RU"/>
        </w:rPr>
        <w:t>верес</w:t>
      </w:r>
      <w:r w:rsidR="00EF34A8" w:rsidRPr="00281068">
        <w:rPr>
          <w:b/>
          <w:bCs/>
          <w:sz w:val="28"/>
          <w:szCs w:val="28"/>
          <w:lang w:val="ru-RU"/>
        </w:rPr>
        <w:t>ень</w:t>
      </w:r>
      <w:proofErr w:type="spellEnd"/>
      <w:r w:rsidR="00143F4C" w:rsidRPr="00281068">
        <w:rPr>
          <w:b/>
          <w:bCs/>
          <w:sz w:val="28"/>
          <w:szCs w:val="28"/>
          <w:lang w:val="ru-RU"/>
        </w:rPr>
        <w:t xml:space="preserve"> </w:t>
      </w:r>
      <w:r w:rsidRPr="00281068">
        <w:rPr>
          <w:b/>
          <w:bCs/>
          <w:sz w:val="28"/>
          <w:szCs w:val="28"/>
          <w:lang w:val="ru-RU"/>
        </w:rPr>
        <w:t>201</w:t>
      </w:r>
      <w:r w:rsidR="00143F4C" w:rsidRPr="00281068">
        <w:rPr>
          <w:b/>
          <w:bCs/>
          <w:sz w:val="28"/>
          <w:szCs w:val="28"/>
          <w:lang w:val="ru-RU"/>
        </w:rPr>
        <w:t>9</w:t>
      </w:r>
      <w:r w:rsidRPr="00281068">
        <w:rPr>
          <w:b/>
          <w:bCs/>
          <w:sz w:val="28"/>
          <w:szCs w:val="28"/>
          <w:lang w:val="ru-RU"/>
        </w:rPr>
        <w:t xml:space="preserve"> р</w:t>
      </w:r>
      <w:r w:rsidR="00143F4C" w:rsidRPr="00281068">
        <w:rPr>
          <w:b/>
          <w:bCs/>
          <w:sz w:val="28"/>
          <w:szCs w:val="28"/>
          <w:lang w:val="ru-RU"/>
        </w:rPr>
        <w:t>о</w:t>
      </w:r>
      <w:r w:rsidR="005815F6" w:rsidRPr="00281068">
        <w:rPr>
          <w:b/>
          <w:bCs/>
          <w:sz w:val="28"/>
          <w:szCs w:val="28"/>
          <w:lang w:val="ru-RU"/>
        </w:rPr>
        <w:t>к</w:t>
      </w:r>
      <w:r w:rsidR="00143F4C" w:rsidRPr="00281068">
        <w:rPr>
          <w:b/>
          <w:bCs/>
          <w:sz w:val="28"/>
          <w:szCs w:val="28"/>
          <w:lang w:val="ru-RU"/>
        </w:rPr>
        <w:t>у</w:t>
      </w:r>
    </w:p>
    <w:p w:rsidR="00AD4600" w:rsidRPr="00281068" w:rsidRDefault="00AD4600" w:rsidP="00AD4600">
      <w:pPr>
        <w:pStyle w:val="a8"/>
        <w:spacing w:after="0"/>
        <w:jc w:val="center"/>
        <w:rPr>
          <w:b/>
          <w:bCs/>
          <w:sz w:val="28"/>
          <w:szCs w:val="28"/>
          <w:lang w:val="ru-RU"/>
        </w:rPr>
      </w:pPr>
    </w:p>
    <w:p w:rsidR="0077449E" w:rsidRPr="00281068" w:rsidRDefault="0077449E" w:rsidP="00AD4600">
      <w:pPr>
        <w:pStyle w:val="a8"/>
        <w:spacing w:after="0"/>
        <w:jc w:val="center"/>
        <w:rPr>
          <w:b/>
          <w:bCs/>
          <w:i/>
          <w:sz w:val="28"/>
          <w:szCs w:val="28"/>
          <w:lang w:val="ru-RU"/>
        </w:rPr>
      </w:pPr>
      <w:proofErr w:type="spellStart"/>
      <w:r w:rsidRPr="00281068">
        <w:rPr>
          <w:b/>
          <w:bCs/>
          <w:i/>
          <w:sz w:val="28"/>
          <w:szCs w:val="28"/>
          <w:lang w:val="ru-RU"/>
        </w:rPr>
        <w:t>Промисловість</w:t>
      </w:r>
      <w:proofErr w:type="spellEnd"/>
    </w:p>
    <w:p w:rsidR="0077449E" w:rsidRPr="00281068" w:rsidRDefault="00954BB6" w:rsidP="0066434B">
      <w:pPr>
        <w:ind w:firstLine="709"/>
        <w:jc w:val="both"/>
        <w:rPr>
          <w:bCs/>
          <w:sz w:val="28"/>
          <w:szCs w:val="28"/>
        </w:rPr>
      </w:pPr>
      <w:r w:rsidRPr="00281068">
        <w:rPr>
          <w:bCs/>
          <w:sz w:val="28"/>
          <w:szCs w:val="28"/>
        </w:rPr>
        <w:t xml:space="preserve">За підсумками </w:t>
      </w:r>
      <w:r w:rsidR="00A20977" w:rsidRPr="00281068">
        <w:rPr>
          <w:bCs/>
          <w:sz w:val="28"/>
          <w:szCs w:val="28"/>
        </w:rPr>
        <w:t>січня-</w:t>
      </w:r>
      <w:r w:rsidR="00E428C8" w:rsidRPr="00281068">
        <w:rPr>
          <w:bCs/>
          <w:sz w:val="28"/>
          <w:szCs w:val="28"/>
        </w:rPr>
        <w:t>верес</w:t>
      </w:r>
      <w:r w:rsidR="00A20977" w:rsidRPr="00281068">
        <w:rPr>
          <w:bCs/>
          <w:sz w:val="28"/>
          <w:szCs w:val="28"/>
        </w:rPr>
        <w:t xml:space="preserve">ня </w:t>
      </w:r>
      <w:r w:rsidR="001132E4" w:rsidRPr="00281068">
        <w:rPr>
          <w:bCs/>
          <w:sz w:val="28"/>
          <w:szCs w:val="28"/>
        </w:rPr>
        <w:t xml:space="preserve"> 2019 року Ужгородський район залишається</w:t>
      </w:r>
      <w:r w:rsidRPr="00281068">
        <w:rPr>
          <w:bCs/>
          <w:sz w:val="28"/>
          <w:szCs w:val="28"/>
        </w:rPr>
        <w:t xml:space="preserve"> лідером за обсягами реалізованої промислової продукції серед міст та районів області. </w:t>
      </w:r>
      <w:r w:rsidR="0077449E" w:rsidRPr="00281068">
        <w:rPr>
          <w:bCs/>
          <w:sz w:val="28"/>
          <w:szCs w:val="28"/>
        </w:rPr>
        <w:t xml:space="preserve">За </w:t>
      </w:r>
      <w:r w:rsidRPr="00281068">
        <w:rPr>
          <w:bCs/>
          <w:sz w:val="28"/>
          <w:szCs w:val="28"/>
        </w:rPr>
        <w:t>звітний період</w:t>
      </w:r>
      <w:r w:rsidR="0077449E" w:rsidRPr="00281068">
        <w:rPr>
          <w:bCs/>
          <w:sz w:val="28"/>
          <w:szCs w:val="28"/>
        </w:rPr>
        <w:t xml:space="preserve"> </w:t>
      </w:r>
      <w:r w:rsidR="0077449E" w:rsidRPr="00281068">
        <w:rPr>
          <w:b/>
          <w:bCs/>
          <w:sz w:val="28"/>
          <w:szCs w:val="28"/>
        </w:rPr>
        <w:t xml:space="preserve">загальний обсяг реалізованої промислової продукції </w:t>
      </w:r>
      <w:r w:rsidRPr="00281068">
        <w:rPr>
          <w:bCs/>
          <w:sz w:val="28"/>
          <w:szCs w:val="28"/>
        </w:rPr>
        <w:t>підприємствами району</w:t>
      </w:r>
      <w:r w:rsidRPr="00281068">
        <w:rPr>
          <w:b/>
          <w:bCs/>
          <w:sz w:val="28"/>
          <w:szCs w:val="28"/>
        </w:rPr>
        <w:t xml:space="preserve"> </w:t>
      </w:r>
      <w:r w:rsidR="0077449E" w:rsidRPr="00281068">
        <w:rPr>
          <w:bCs/>
          <w:sz w:val="28"/>
          <w:szCs w:val="28"/>
        </w:rPr>
        <w:t xml:space="preserve">досяг </w:t>
      </w:r>
      <w:r w:rsidR="00E428C8" w:rsidRPr="00281068">
        <w:rPr>
          <w:bCs/>
          <w:sz w:val="28"/>
          <w:szCs w:val="28"/>
        </w:rPr>
        <w:t>5775,5</w:t>
      </w:r>
      <w:r w:rsidR="0077449E" w:rsidRPr="00281068">
        <w:rPr>
          <w:bCs/>
          <w:sz w:val="28"/>
          <w:szCs w:val="28"/>
        </w:rPr>
        <w:t xml:space="preserve"> млн. грн.</w:t>
      </w:r>
      <w:r w:rsidRPr="00281068">
        <w:rPr>
          <w:bCs/>
          <w:sz w:val="28"/>
          <w:szCs w:val="28"/>
        </w:rPr>
        <w:t>, що складає 3</w:t>
      </w:r>
      <w:r w:rsidR="00E428C8" w:rsidRPr="00281068">
        <w:rPr>
          <w:bCs/>
          <w:sz w:val="28"/>
          <w:szCs w:val="28"/>
        </w:rPr>
        <w:t>1,9</w:t>
      </w:r>
      <w:r w:rsidRPr="00281068">
        <w:rPr>
          <w:bCs/>
          <w:sz w:val="28"/>
          <w:szCs w:val="28"/>
        </w:rPr>
        <w:t xml:space="preserve">% загальнообласного обсягу. </w:t>
      </w:r>
      <w:r w:rsidR="0077449E" w:rsidRPr="00281068">
        <w:rPr>
          <w:bCs/>
          <w:sz w:val="28"/>
          <w:szCs w:val="28"/>
        </w:rPr>
        <w:t xml:space="preserve"> </w:t>
      </w:r>
    </w:p>
    <w:p w:rsidR="0077449E" w:rsidRPr="00281068" w:rsidRDefault="00E15D06" w:rsidP="0066434B">
      <w:pPr>
        <w:tabs>
          <w:tab w:val="left" w:pos="601"/>
        </w:tabs>
        <w:ind w:firstLine="709"/>
        <w:jc w:val="both"/>
        <w:rPr>
          <w:sz w:val="28"/>
          <w:szCs w:val="28"/>
        </w:rPr>
      </w:pPr>
      <w:r w:rsidRPr="00281068">
        <w:rPr>
          <w:sz w:val="28"/>
          <w:szCs w:val="28"/>
        </w:rPr>
        <w:t>Вдалось зберегти п</w:t>
      </w:r>
      <w:r w:rsidR="0077449E" w:rsidRPr="00281068">
        <w:rPr>
          <w:sz w:val="28"/>
          <w:szCs w:val="28"/>
        </w:rPr>
        <w:t>озитивну динаміку нарощення обсягів реалізованої продукції</w:t>
      </w:r>
      <w:r w:rsidRPr="00281068">
        <w:rPr>
          <w:sz w:val="28"/>
          <w:szCs w:val="28"/>
        </w:rPr>
        <w:t xml:space="preserve"> наступним підприємствам:</w:t>
      </w:r>
      <w:r w:rsidR="0077449E" w:rsidRPr="00281068">
        <w:rPr>
          <w:sz w:val="28"/>
          <w:szCs w:val="28"/>
        </w:rPr>
        <w:t xml:space="preserve">  </w:t>
      </w:r>
      <w:proofErr w:type="spellStart"/>
      <w:r w:rsidR="0077449E" w:rsidRPr="00281068">
        <w:rPr>
          <w:sz w:val="28"/>
          <w:szCs w:val="28"/>
        </w:rPr>
        <w:t>ПрАТ</w:t>
      </w:r>
      <w:proofErr w:type="spellEnd"/>
      <w:r w:rsidR="0077449E" w:rsidRPr="00281068">
        <w:rPr>
          <w:sz w:val="28"/>
          <w:szCs w:val="28"/>
        </w:rPr>
        <w:t xml:space="preserve"> </w:t>
      </w:r>
      <w:proofErr w:type="spellStart"/>
      <w:r w:rsidR="00E36EC1" w:rsidRPr="00281068">
        <w:rPr>
          <w:sz w:val="28"/>
          <w:szCs w:val="28"/>
        </w:rPr>
        <w:t>„</w:t>
      </w:r>
      <w:r w:rsidR="0077449E" w:rsidRPr="00281068">
        <w:rPr>
          <w:sz w:val="28"/>
          <w:szCs w:val="28"/>
        </w:rPr>
        <w:t>Єврокар</w:t>
      </w:r>
      <w:r w:rsidR="00E36EC1" w:rsidRPr="00281068">
        <w:rPr>
          <w:sz w:val="28"/>
          <w:szCs w:val="28"/>
        </w:rPr>
        <w:t>”</w:t>
      </w:r>
      <w:proofErr w:type="spellEnd"/>
      <w:r w:rsidR="0077449E" w:rsidRPr="00281068">
        <w:rPr>
          <w:sz w:val="28"/>
          <w:szCs w:val="28"/>
        </w:rPr>
        <w:t xml:space="preserve">, </w:t>
      </w:r>
      <w:r w:rsidR="004C554C" w:rsidRPr="00281068">
        <w:rPr>
          <w:sz w:val="28"/>
          <w:szCs w:val="28"/>
        </w:rPr>
        <w:t xml:space="preserve">ФГ </w:t>
      </w:r>
      <w:proofErr w:type="spellStart"/>
      <w:r w:rsidR="004C554C" w:rsidRPr="00281068">
        <w:rPr>
          <w:sz w:val="28"/>
          <w:szCs w:val="28"/>
        </w:rPr>
        <w:t>„Коник”</w:t>
      </w:r>
      <w:proofErr w:type="spellEnd"/>
      <w:r w:rsidR="004C554C" w:rsidRPr="00281068">
        <w:rPr>
          <w:sz w:val="28"/>
          <w:szCs w:val="28"/>
        </w:rPr>
        <w:t xml:space="preserve">, </w:t>
      </w:r>
      <w:r w:rsidR="0077449E" w:rsidRPr="00281068">
        <w:rPr>
          <w:sz w:val="28"/>
          <w:szCs w:val="28"/>
        </w:rPr>
        <w:t xml:space="preserve">ТОВ </w:t>
      </w:r>
      <w:proofErr w:type="spellStart"/>
      <w:r w:rsidR="00E36EC1" w:rsidRPr="00281068">
        <w:rPr>
          <w:sz w:val="28"/>
          <w:szCs w:val="28"/>
        </w:rPr>
        <w:t>„</w:t>
      </w:r>
      <w:r w:rsidR="0077449E" w:rsidRPr="00281068">
        <w:rPr>
          <w:sz w:val="28"/>
          <w:szCs w:val="28"/>
        </w:rPr>
        <w:t>Маріель</w:t>
      </w:r>
      <w:r w:rsidR="00E36EC1" w:rsidRPr="00281068">
        <w:rPr>
          <w:sz w:val="28"/>
          <w:szCs w:val="28"/>
        </w:rPr>
        <w:t>”</w:t>
      </w:r>
      <w:proofErr w:type="spellEnd"/>
      <w:r w:rsidR="0077449E" w:rsidRPr="00281068">
        <w:rPr>
          <w:sz w:val="28"/>
          <w:szCs w:val="28"/>
        </w:rPr>
        <w:t xml:space="preserve">, </w:t>
      </w:r>
      <w:r w:rsidRPr="00281068">
        <w:rPr>
          <w:sz w:val="28"/>
          <w:szCs w:val="28"/>
        </w:rPr>
        <w:t xml:space="preserve">ТОВ </w:t>
      </w:r>
      <w:proofErr w:type="spellStart"/>
      <w:r w:rsidRPr="00281068">
        <w:rPr>
          <w:sz w:val="28"/>
          <w:szCs w:val="28"/>
        </w:rPr>
        <w:t>„Тисагаз”</w:t>
      </w:r>
      <w:proofErr w:type="spellEnd"/>
      <w:r w:rsidRPr="00281068">
        <w:rPr>
          <w:sz w:val="28"/>
          <w:szCs w:val="28"/>
        </w:rPr>
        <w:t xml:space="preserve">,  </w:t>
      </w:r>
      <w:r w:rsidR="00EB75DE" w:rsidRPr="00281068">
        <w:rPr>
          <w:sz w:val="28"/>
          <w:szCs w:val="28"/>
        </w:rPr>
        <w:t xml:space="preserve">ВП </w:t>
      </w:r>
      <w:proofErr w:type="spellStart"/>
      <w:r w:rsidR="00EB75DE" w:rsidRPr="00281068">
        <w:rPr>
          <w:sz w:val="28"/>
          <w:szCs w:val="28"/>
        </w:rPr>
        <w:t>„Кам’яницький</w:t>
      </w:r>
      <w:proofErr w:type="spellEnd"/>
      <w:r w:rsidR="00EB75DE" w:rsidRPr="00281068">
        <w:rPr>
          <w:sz w:val="28"/>
          <w:szCs w:val="28"/>
        </w:rPr>
        <w:t xml:space="preserve"> </w:t>
      </w:r>
      <w:proofErr w:type="spellStart"/>
      <w:r w:rsidR="00EB75DE" w:rsidRPr="00281068">
        <w:rPr>
          <w:sz w:val="28"/>
          <w:szCs w:val="28"/>
        </w:rPr>
        <w:t>кар’єр”</w:t>
      </w:r>
      <w:proofErr w:type="spellEnd"/>
      <w:r w:rsidR="00EB75DE" w:rsidRPr="00281068">
        <w:rPr>
          <w:sz w:val="28"/>
          <w:szCs w:val="28"/>
        </w:rPr>
        <w:t xml:space="preserve">, </w:t>
      </w:r>
      <w:r w:rsidR="0077449E" w:rsidRPr="00281068">
        <w:rPr>
          <w:sz w:val="28"/>
          <w:szCs w:val="28"/>
        </w:rPr>
        <w:t xml:space="preserve">ТОВ </w:t>
      </w:r>
      <w:proofErr w:type="spellStart"/>
      <w:r w:rsidR="00E36EC1" w:rsidRPr="00281068">
        <w:rPr>
          <w:sz w:val="28"/>
          <w:szCs w:val="28"/>
        </w:rPr>
        <w:t>„</w:t>
      </w:r>
      <w:r w:rsidR="00623284" w:rsidRPr="00281068">
        <w:rPr>
          <w:sz w:val="28"/>
          <w:szCs w:val="28"/>
        </w:rPr>
        <w:t>Артіво</w:t>
      </w:r>
      <w:r w:rsidR="00E36EC1" w:rsidRPr="00281068">
        <w:rPr>
          <w:sz w:val="28"/>
          <w:szCs w:val="28"/>
        </w:rPr>
        <w:t>”</w:t>
      </w:r>
      <w:proofErr w:type="spellEnd"/>
      <w:r w:rsidR="0077449E" w:rsidRPr="00281068">
        <w:rPr>
          <w:sz w:val="28"/>
          <w:szCs w:val="28"/>
        </w:rPr>
        <w:t xml:space="preserve"> </w:t>
      </w:r>
      <w:r w:rsidR="00EB75DE" w:rsidRPr="00281068">
        <w:rPr>
          <w:sz w:val="28"/>
          <w:szCs w:val="28"/>
        </w:rPr>
        <w:t>тощо</w:t>
      </w:r>
      <w:r w:rsidR="0077449E" w:rsidRPr="00281068">
        <w:rPr>
          <w:sz w:val="28"/>
          <w:szCs w:val="28"/>
        </w:rPr>
        <w:t>.</w:t>
      </w:r>
    </w:p>
    <w:p w:rsidR="00347D26" w:rsidRPr="00281068" w:rsidRDefault="00347D26" w:rsidP="00347D26">
      <w:pPr>
        <w:tabs>
          <w:tab w:val="left" w:pos="601"/>
        </w:tabs>
        <w:ind w:firstLine="709"/>
        <w:jc w:val="both"/>
        <w:rPr>
          <w:sz w:val="28"/>
          <w:szCs w:val="28"/>
        </w:rPr>
      </w:pPr>
      <w:r w:rsidRPr="00281068">
        <w:rPr>
          <w:sz w:val="28"/>
          <w:szCs w:val="28"/>
        </w:rPr>
        <w:t>За статистичними даними за січень-</w:t>
      </w:r>
      <w:r w:rsidR="00633383" w:rsidRPr="00281068">
        <w:rPr>
          <w:sz w:val="28"/>
          <w:szCs w:val="28"/>
        </w:rPr>
        <w:t>вересен</w:t>
      </w:r>
      <w:r w:rsidRPr="00281068">
        <w:rPr>
          <w:sz w:val="28"/>
          <w:szCs w:val="28"/>
        </w:rPr>
        <w:t xml:space="preserve">ь ц.р. виробництво хліба та хлібобулочних виробів зросло на </w:t>
      </w:r>
      <w:r w:rsidR="00633383" w:rsidRPr="00281068">
        <w:rPr>
          <w:sz w:val="28"/>
          <w:szCs w:val="28"/>
        </w:rPr>
        <w:t>1,2</w:t>
      </w:r>
      <w:r w:rsidRPr="00281068">
        <w:rPr>
          <w:sz w:val="28"/>
          <w:szCs w:val="28"/>
        </w:rPr>
        <w:t xml:space="preserve">%, електроенергії – на </w:t>
      </w:r>
      <w:r w:rsidR="00633383" w:rsidRPr="00281068">
        <w:rPr>
          <w:sz w:val="28"/>
          <w:szCs w:val="28"/>
        </w:rPr>
        <w:t>5,5</w:t>
      </w:r>
      <w:r w:rsidRPr="00281068">
        <w:rPr>
          <w:sz w:val="28"/>
          <w:szCs w:val="28"/>
        </w:rPr>
        <w:t>%.</w:t>
      </w:r>
    </w:p>
    <w:p w:rsidR="002D283E" w:rsidRPr="00281068" w:rsidRDefault="003A6BD8" w:rsidP="002D283E">
      <w:pPr>
        <w:ind w:firstLine="709"/>
        <w:jc w:val="both"/>
        <w:rPr>
          <w:sz w:val="28"/>
          <w:szCs w:val="28"/>
        </w:rPr>
      </w:pPr>
      <w:r w:rsidRPr="00281068">
        <w:rPr>
          <w:sz w:val="28"/>
          <w:szCs w:val="28"/>
        </w:rPr>
        <w:t>Значні обсяги реалізованої промислової продукції приходяться на г</w:t>
      </w:r>
      <w:r w:rsidR="002D283E" w:rsidRPr="00281068">
        <w:rPr>
          <w:sz w:val="28"/>
          <w:szCs w:val="28"/>
        </w:rPr>
        <w:t>алузь машинобудування. За попередніми даними за січень-</w:t>
      </w:r>
      <w:r w:rsidRPr="00281068">
        <w:rPr>
          <w:sz w:val="28"/>
          <w:szCs w:val="28"/>
        </w:rPr>
        <w:t>вересе</w:t>
      </w:r>
      <w:r w:rsidR="002D283E" w:rsidRPr="00281068">
        <w:rPr>
          <w:sz w:val="28"/>
          <w:szCs w:val="28"/>
        </w:rPr>
        <w:t>нь 2019 року реалізовано промислової продукції машинобудування на 4</w:t>
      </w:r>
      <w:r w:rsidRPr="00281068">
        <w:rPr>
          <w:sz w:val="28"/>
          <w:szCs w:val="28"/>
        </w:rPr>
        <w:t>395,0</w:t>
      </w:r>
      <w:r w:rsidR="002D283E" w:rsidRPr="00281068">
        <w:rPr>
          <w:sz w:val="28"/>
          <w:szCs w:val="28"/>
        </w:rPr>
        <w:t xml:space="preserve"> млн. грн. проти </w:t>
      </w:r>
      <w:r w:rsidRPr="00281068">
        <w:rPr>
          <w:sz w:val="28"/>
          <w:szCs w:val="28"/>
        </w:rPr>
        <w:t>4346,9</w:t>
      </w:r>
      <w:r w:rsidR="002D283E" w:rsidRPr="00281068">
        <w:rPr>
          <w:sz w:val="28"/>
          <w:szCs w:val="28"/>
        </w:rPr>
        <w:t xml:space="preserve"> млн. грн. за аналогічний період минулого року. Розмір середньомісячної заробітної плати у </w:t>
      </w:r>
      <w:r w:rsidRPr="00281068">
        <w:rPr>
          <w:sz w:val="28"/>
          <w:szCs w:val="28"/>
        </w:rPr>
        <w:t>верес</w:t>
      </w:r>
      <w:r w:rsidR="002D283E" w:rsidRPr="00281068">
        <w:rPr>
          <w:sz w:val="28"/>
          <w:szCs w:val="28"/>
        </w:rPr>
        <w:t xml:space="preserve">ні досяг </w:t>
      </w:r>
      <w:r w:rsidRPr="00281068">
        <w:rPr>
          <w:sz w:val="28"/>
          <w:szCs w:val="28"/>
        </w:rPr>
        <w:t>14866,39</w:t>
      </w:r>
      <w:r w:rsidR="002D283E" w:rsidRPr="00281068">
        <w:rPr>
          <w:sz w:val="28"/>
          <w:szCs w:val="28"/>
        </w:rPr>
        <w:t xml:space="preserve">  гривень.</w:t>
      </w:r>
    </w:p>
    <w:p w:rsidR="002D283E" w:rsidRPr="00281068" w:rsidRDefault="002D283E" w:rsidP="002D283E">
      <w:pPr>
        <w:ind w:firstLine="709"/>
        <w:jc w:val="both"/>
        <w:rPr>
          <w:sz w:val="28"/>
          <w:szCs w:val="28"/>
        </w:rPr>
      </w:pPr>
      <w:r w:rsidRPr="00281068">
        <w:rPr>
          <w:sz w:val="28"/>
          <w:szCs w:val="28"/>
        </w:rPr>
        <w:t xml:space="preserve">Промисловими підприємствами ведеться робота над впровадженням новітніх високотехнологічних процесів, створенням нових видів конкурентної продукції, диверсифікацією ринків збуту тощо. </w:t>
      </w:r>
    </w:p>
    <w:p w:rsidR="002D283E" w:rsidRPr="00281068" w:rsidRDefault="002D283E" w:rsidP="002D283E">
      <w:pPr>
        <w:ind w:firstLine="709"/>
        <w:jc w:val="both"/>
        <w:rPr>
          <w:sz w:val="28"/>
          <w:szCs w:val="28"/>
        </w:rPr>
      </w:pPr>
      <w:r w:rsidRPr="00281068">
        <w:rPr>
          <w:sz w:val="28"/>
          <w:szCs w:val="28"/>
        </w:rPr>
        <w:t xml:space="preserve">15 березня 2019 року ТОВ </w:t>
      </w:r>
      <w:proofErr w:type="spellStart"/>
      <w:r w:rsidRPr="00281068">
        <w:rPr>
          <w:sz w:val="28"/>
          <w:szCs w:val="28"/>
        </w:rPr>
        <w:t>„Джейбіл</w:t>
      </w:r>
      <w:proofErr w:type="spellEnd"/>
      <w:r w:rsidRPr="00281068">
        <w:rPr>
          <w:sz w:val="28"/>
          <w:szCs w:val="28"/>
        </w:rPr>
        <w:t xml:space="preserve"> С.Ю.Л.” введено в дію нові потужності зі складання електроніки (мобільних телефонів, </w:t>
      </w:r>
      <w:proofErr w:type="spellStart"/>
      <w:r w:rsidRPr="00281068">
        <w:rPr>
          <w:sz w:val="28"/>
          <w:szCs w:val="28"/>
        </w:rPr>
        <w:t>медіаплеєрів</w:t>
      </w:r>
      <w:proofErr w:type="spellEnd"/>
      <w:r w:rsidRPr="00281068">
        <w:rPr>
          <w:sz w:val="28"/>
          <w:szCs w:val="28"/>
        </w:rPr>
        <w:t xml:space="preserve"> та комп'ютерної техніки), що збільшило існуючу виробничу площу на 20,7 тис. кв. м. Обсяг іноземних </w:t>
      </w:r>
      <w:proofErr w:type="spellStart"/>
      <w:r w:rsidRPr="00281068">
        <w:rPr>
          <w:sz w:val="28"/>
          <w:szCs w:val="28"/>
        </w:rPr>
        <w:t>інвестицiй</w:t>
      </w:r>
      <w:proofErr w:type="spellEnd"/>
      <w:r w:rsidRPr="00281068">
        <w:rPr>
          <w:sz w:val="28"/>
          <w:szCs w:val="28"/>
        </w:rPr>
        <w:t xml:space="preserve"> у новий виробничий майданчик становить 16 млн. дол. США. Завдяки повній реалізації проекту </w:t>
      </w:r>
      <w:proofErr w:type="spellStart"/>
      <w:r w:rsidRPr="00281068">
        <w:rPr>
          <w:sz w:val="28"/>
          <w:szCs w:val="28"/>
        </w:rPr>
        <w:t>кiлькiсть</w:t>
      </w:r>
      <w:proofErr w:type="spellEnd"/>
      <w:r w:rsidRPr="00281068">
        <w:rPr>
          <w:sz w:val="28"/>
          <w:szCs w:val="28"/>
        </w:rPr>
        <w:t xml:space="preserve"> </w:t>
      </w:r>
      <w:proofErr w:type="spellStart"/>
      <w:r w:rsidRPr="00281068">
        <w:rPr>
          <w:sz w:val="28"/>
          <w:szCs w:val="28"/>
        </w:rPr>
        <w:t>працiвникiв</w:t>
      </w:r>
      <w:proofErr w:type="spellEnd"/>
      <w:r w:rsidRPr="00281068">
        <w:rPr>
          <w:sz w:val="28"/>
          <w:szCs w:val="28"/>
        </w:rPr>
        <w:t xml:space="preserve"> поступово </w:t>
      </w:r>
      <w:proofErr w:type="spellStart"/>
      <w:r w:rsidRPr="00281068">
        <w:rPr>
          <w:sz w:val="28"/>
          <w:szCs w:val="28"/>
        </w:rPr>
        <w:t>збiльшиться</w:t>
      </w:r>
      <w:proofErr w:type="spellEnd"/>
      <w:r w:rsidRPr="00281068">
        <w:rPr>
          <w:sz w:val="28"/>
          <w:szCs w:val="28"/>
        </w:rPr>
        <w:t xml:space="preserve"> до 5 тисяч.</w:t>
      </w:r>
    </w:p>
    <w:p w:rsidR="002D283E" w:rsidRPr="00281068" w:rsidRDefault="002D283E" w:rsidP="002D283E">
      <w:pPr>
        <w:pStyle w:val="af1"/>
        <w:spacing w:before="0" w:beforeAutospacing="0" w:after="0" w:afterAutospacing="0"/>
        <w:ind w:firstLine="709"/>
        <w:jc w:val="both"/>
        <w:rPr>
          <w:color w:val="000000"/>
          <w:sz w:val="28"/>
          <w:szCs w:val="28"/>
          <w:shd w:val="clear" w:color="auto" w:fill="FFFFFF"/>
        </w:rPr>
      </w:pPr>
      <w:r w:rsidRPr="00281068">
        <w:rPr>
          <w:color w:val="000000"/>
          <w:sz w:val="28"/>
          <w:szCs w:val="28"/>
          <w:shd w:val="clear" w:color="auto" w:fill="FFFFFF"/>
        </w:rPr>
        <w:t xml:space="preserve">ТОВ </w:t>
      </w:r>
      <w:proofErr w:type="spellStart"/>
      <w:r w:rsidRPr="00281068">
        <w:rPr>
          <w:color w:val="000000"/>
          <w:sz w:val="28"/>
          <w:szCs w:val="28"/>
          <w:shd w:val="clear" w:color="auto" w:fill="FFFFFF"/>
        </w:rPr>
        <w:t>„Ядзакі</w:t>
      </w:r>
      <w:proofErr w:type="spellEnd"/>
      <w:r w:rsidRPr="00281068">
        <w:rPr>
          <w:color w:val="000000"/>
          <w:sz w:val="28"/>
          <w:szCs w:val="28"/>
          <w:shd w:val="clear" w:color="auto" w:fill="FFFFFF"/>
        </w:rPr>
        <w:t xml:space="preserve"> </w:t>
      </w:r>
      <w:proofErr w:type="spellStart"/>
      <w:r w:rsidRPr="00281068">
        <w:rPr>
          <w:color w:val="000000"/>
          <w:sz w:val="28"/>
          <w:szCs w:val="28"/>
          <w:shd w:val="clear" w:color="auto" w:fill="FFFFFF"/>
        </w:rPr>
        <w:t>Україна”</w:t>
      </w:r>
      <w:proofErr w:type="spellEnd"/>
      <w:r w:rsidRPr="00281068">
        <w:rPr>
          <w:color w:val="000000"/>
          <w:sz w:val="28"/>
          <w:szCs w:val="28"/>
          <w:shd w:val="clear" w:color="auto" w:fill="FFFFFF"/>
        </w:rPr>
        <w:t xml:space="preserve"> налагоджує виробництво електричних джгутів для нового виду авто –  електрокарів.</w:t>
      </w:r>
    </w:p>
    <w:p w:rsidR="002D283E" w:rsidRPr="00281068" w:rsidRDefault="002D283E" w:rsidP="002D283E">
      <w:pPr>
        <w:ind w:firstLine="708"/>
        <w:jc w:val="both"/>
        <w:rPr>
          <w:rStyle w:val="FontStyle12"/>
          <w:sz w:val="28"/>
          <w:szCs w:val="28"/>
          <w:lang w:eastAsia="uk-UA"/>
        </w:rPr>
      </w:pPr>
      <w:r w:rsidRPr="00281068">
        <w:rPr>
          <w:rStyle w:val="FontStyle12"/>
          <w:sz w:val="28"/>
          <w:szCs w:val="28"/>
          <w:lang w:eastAsia="uk-UA"/>
        </w:rPr>
        <w:t xml:space="preserve">У квітні ц.р. ФГ </w:t>
      </w:r>
      <w:proofErr w:type="spellStart"/>
      <w:r w:rsidRPr="00281068">
        <w:rPr>
          <w:rStyle w:val="FontStyle12"/>
          <w:sz w:val="28"/>
          <w:szCs w:val="28"/>
          <w:lang w:eastAsia="uk-UA"/>
        </w:rPr>
        <w:t>„Коник”</w:t>
      </w:r>
      <w:proofErr w:type="spellEnd"/>
      <w:r w:rsidRPr="00281068">
        <w:rPr>
          <w:rStyle w:val="FontStyle12"/>
          <w:sz w:val="28"/>
          <w:szCs w:val="28"/>
          <w:lang w:eastAsia="uk-UA"/>
        </w:rPr>
        <w:t xml:space="preserve">, яке спеціалізується на виробництві фруктових соків, запущено у виробництво нові види натуральних соків – грушевий та яблучно-грушевий. </w:t>
      </w:r>
    </w:p>
    <w:p w:rsidR="002D283E" w:rsidRPr="00281068" w:rsidRDefault="002D283E" w:rsidP="002D283E">
      <w:pPr>
        <w:ind w:firstLine="708"/>
        <w:jc w:val="both"/>
        <w:rPr>
          <w:rStyle w:val="FontStyle12"/>
          <w:sz w:val="28"/>
          <w:szCs w:val="28"/>
          <w:lang w:eastAsia="uk-UA"/>
        </w:rPr>
      </w:pPr>
      <w:r w:rsidRPr="00281068">
        <w:rPr>
          <w:rStyle w:val="FontStyle12"/>
          <w:sz w:val="28"/>
          <w:szCs w:val="28"/>
          <w:lang w:eastAsia="uk-UA"/>
        </w:rPr>
        <w:t xml:space="preserve">Нарощує виробничі потужності ТОВ </w:t>
      </w:r>
      <w:proofErr w:type="spellStart"/>
      <w:r w:rsidRPr="00281068">
        <w:rPr>
          <w:rStyle w:val="FontStyle12"/>
          <w:sz w:val="28"/>
          <w:szCs w:val="28"/>
          <w:lang w:eastAsia="uk-UA"/>
        </w:rPr>
        <w:t>„Агрофруктсервіс”</w:t>
      </w:r>
      <w:proofErr w:type="spellEnd"/>
      <w:r w:rsidRPr="00281068">
        <w:rPr>
          <w:rStyle w:val="FontStyle12"/>
          <w:sz w:val="28"/>
          <w:szCs w:val="28"/>
          <w:lang w:eastAsia="uk-UA"/>
        </w:rPr>
        <w:t xml:space="preserve"> – єдине у країні підприємство з виготовлення </w:t>
      </w:r>
      <w:proofErr w:type="spellStart"/>
      <w:r w:rsidRPr="00281068">
        <w:rPr>
          <w:rStyle w:val="FontStyle12"/>
          <w:sz w:val="28"/>
          <w:szCs w:val="28"/>
          <w:lang w:eastAsia="uk-UA"/>
        </w:rPr>
        <w:t>палинки</w:t>
      </w:r>
      <w:proofErr w:type="spellEnd"/>
      <w:r w:rsidRPr="00281068">
        <w:rPr>
          <w:rStyle w:val="FontStyle12"/>
          <w:sz w:val="28"/>
          <w:szCs w:val="28"/>
          <w:lang w:eastAsia="uk-UA"/>
        </w:rPr>
        <w:t xml:space="preserve"> з плодових спиртів. Потужність підприємства дозволяє переробляти 5-7 т фруктів та ягід на день. Вже укладено близько 180 контрактів із закладами, де реалізують </w:t>
      </w:r>
      <w:proofErr w:type="spellStart"/>
      <w:r w:rsidRPr="00281068">
        <w:rPr>
          <w:rStyle w:val="FontStyle12"/>
          <w:sz w:val="28"/>
          <w:szCs w:val="28"/>
          <w:lang w:eastAsia="uk-UA"/>
        </w:rPr>
        <w:t>палинку</w:t>
      </w:r>
      <w:proofErr w:type="spellEnd"/>
      <w:r w:rsidRPr="00281068">
        <w:rPr>
          <w:rStyle w:val="FontStyle12"/>
          <w:sz w:val="28"/>
          <w:szCs w:val="28"/>
          <w:lang w:eastAsia="uk-UA"/>
        </w:rPr>
        <w:t xml:space="preserve"> в регіоні.</w:t>
      </w:r>
    </w:p>
    <w:p w:rsidR="002D283E" w:rsidRPr="00281068" w:rsidRDefault="002D283E" w:rsidP="002D283E">
      <w:pPr>
        <w:tabs>
          <w:tab w:val="left" w:pos="601"/>
        </w:tabs>
        <w:ind w:firstLine="601"/>
        <w:jc w:val="both"/>
        <w:rPr>
          <w:bCs/>
          <w:sz w:val="28"/>
          <w:szCs w:val="28"/>
        </w:rPr>
      </w:pPr>
      <w:r w:rsidRPr="00281068">
        <w:rPr>
          <w:bCs/>
          <w:sz w:val="28"/>
          <w:szCs w:val="28"/>
        </w:rPr>
        <w:tab/>
      </w:r>
      <w:proofErr w:type="spellStart"/>
      <w:r w:rsidRPr="00281068">
        <w:rPr>
          <w:bCs/>
          <w:sz w:val="28"/>
          <w:szCs w:val="28"/>
        </w:rPr>
        <w:t>ПрАТ</w:t>
      </w:r>
      <w:proofErr w:type="spellEnd"/>
      <w:r w:rsidRPr="00281068">
        <w:rPr>
          <w:bCs/>
          <w:sz w:val="28"/>
          <w:szCs w:val="28"/>
        </w:rPr>
        <w:t xml:space="preserve"> </w:t>
      </w:r>
      <w:proofErr w:type="spellStart"/>
      <w:r w:rsidRPr="00281068">
        <w:rPr>
          <w:bCs/>
          <w:sz w:val="28"/>
          <w:szCs w:val="28"/>
        </w:rPr>
        <w:t>„Тисагаз”</w:t>
      </w:r>
      <w:proofErr w:type="spellEnd"/>
      <w:r w:rsidRPr="00281068">
        <w:rPr>
          <w:bCs/>
          <w:sz w:val="28"/>
          <w:szCs w:val="28"/>
        </w:rPr>
        <w:t xml:space="preserve"> у відповідності до затвердженого робочого проекту з триває реконструкція </w:t>
      </w:r>
      <w:proofErr w:type="spellStart"/>
      <w:r w:rsidRPr="00281068">
        <w:rPr>
          <w:bCs/>
          <w:sz w:val="28"/>
          <w:szCs w:val="28"/>
        </w:rPr>
        <w:t>Русько-Комарівського</w:t>
      </w:r>
      <w:proofErr w:type="spellEnd"/>
      <w:r w:rsidRPr="00281068">
        <w:rPr>
          <w:bCs/>
          <w:sz w:val="28"/>
          <w:szCs w:val="28"/>
        </w:rPr>
        <w:t xml:space="preserve"> пункту збору та підготовки газу. </w:t>
      </w:r>
    </w:p>
    <w:p w:rsidR="002D283E" w:rsidRPr="00281068" w:rsidRDefault="002D283E" w:rsidP="002D283E">
      <w:pPr>
        <w:ind w:firstLine="709"/>
        <w:jc w:val="both"/>
        <w:rPr>
          <w:bCs/>
          <w:sz w:val="28"/>
          <w:szCs w:val="28"/>
        </w:rPr>
      </w:pPr>
      <w:r w:rsidRPr="00281068">
        <w:rPr>
          <w:bCs/>
          <w:sz w:val="28"/>
          <w:szCs w:val="28"/>
        </w:rPr>
        <w:t>Проектом передбачені конкретні технологічні та інженерні рішення для підвищення виробничої ефективності та раціонального використання природних ресурсів, направлені на впровадження енергозберігаючих заходів та зниження енергоємності виробництва.</w:t>
      </w:r>
    </w:p>
    <w:p w:rsidR="002D283E" w:rsidRPr="00281068" w:rsidRDefault="002D283E" w:rsidP="002D283E">
      <w:pPr>
        <w:ind w:firstLine="708"/>
        <w:jc w:val="both"/>
        <w:rPr>
          <w:rStyle w:val="FontStyle12"/>
          <w:sz w:val="28"/>
          <w:szCs w:val="28"/>
          <w:lang w:eastAsia="uk-UA"/>
        </w:rPr>
      </w:pPr>
      <w:r w:rsidRPr="00281068">
        <w:rPr>
          <w:bCs/>
          <w:sz w:val="28"/>
          <w:szCs w:val="28"/>
        </w:rPr>
        <w:t>З метою впровадження новітніх технологій з використання альтернативної енергетики</w:t>
      </w:r>
      <w:r w:rsidRPr="00281068">
        <w:rPr>
          <w:rStyle w:val="FontStyle12"/>
          <w:sz w:val="28"/>
          <w:szCs w:val="28"/>
          <w:lang w:eastAsia="uk-UA"/>
        </w:rPr>
        <w:t xml:space="preserve"> в урочищі </w:t>
      </w:r>
      <w:proofErr w:type="spellStart"/>
      <w:r w:rsidRPr="00281068">
        <w:rPr>
          <w:rStyle w:val="FontStyle12"/>
          <w:sz w:val="28"/>
          <w:szCs w:val="28"/>
          <w:lang w:eastAsia="uk-UA"/>
        </w:rPr>
        <w:t>Фегердомб</w:t>
      </w:r>
      <w:proofErr w:type="spellEnd"/>
      <w:r w:rsidRPr="00281068">
        <w:rPr>
          <w:rStyle w:val="FontStyle12"/>
          <w:sz w:val="28"/>
          <w:szCs w:val="28"/>
          <w:lang w:eastAsia="uk-UA"/>
        </w:rPr>
        <w:t xml:space="preserve">, </w:t>
      </w:r>
      <w:proofErr w:type="spellStart"/>
      <w:r w:rsidRPr="00281068">
        <w:rPr>
          <w:rStyle w:val="FontStyle12"/>
          <w:sz w:val="28"/>
          <w:szCs w:val="28"/>
          <w:lang w:eastAsia="uk-UA"/>
        </w:rPr>
        <w:t>с.Велика</w:t>
      </w:r>
      <w:proofErr w:type="spellEnd"/>
      <w:r w:rsidRPr="00281068">
        <w:rPr>
          <w:rStyle w:val="FontStyle12"/>
          <w:sz w:val="28"/>
          <w:szCs w:val="28"/>
          <w:lang w:eastAsia="uk-UA"/>
        </w:rPr>
        <w:t xml:space="preserve"> </w:t>
      </w:r>
      <w:proofErr w:type="spellStart"/>
      <w:r w:rsidRPr="00281068">
        <w:rPr>
          <w:rStyle w:val="FontStyle12"/>
          <w:sz w:val="28"/>
          <w:szCs w:val="28"/>
          <w:lang w:eastAsia="uk-UA"/>
        </w:rPr>
        <w:t>Добронь</w:t>
      </w:r>
      <w:proofErr w:type="spellEnd"/>
      <w:r w:rsidRPr="00281068">
        <w:rPr>
          <w:rStyle w:val="FontStyle12"/>
          <w:sz w:val="28"/>
          <w:szCs w:val="28"/>
          <w:lang w:eastAsia="uk-UA"/>
        </w:rPr>
        <w:t xml:space="preserve"> збудовано фотогальванічну електростанцію потужністю 3,326 МВт. </w:t>
      </w:r>
    </w:p>
    <w:p w:rsidR="002D283E" w:rsidRPr="00281068" w:rsidRDefault="002D283E" w:rsidP="002D283E">
      <w:pPr>
        <w:ind w:firstLine="709"/>
        <w:jc w:val="both"/>
        <w:rPr>
          <w:rStyle w:val="FontStyle12"/>
          <w:sz w:val="28"/>
          <w:szCs w:val="28"/>
          <w:lang w:eastAsia="uk-UA"/>
        </w:rPr>
      </w:pPr>
      <w:r w:rsidRPr="00281068">
        <w:rPr>
          <w:rStyle w:val="FontStyle12"/>
          <w:sz w:val="28"/>
          <w:szCs w:val="28"/>
          <w:lang w:eastAsia="uk-UA"/>
        </w:rPr>
        <w:lastRenderedPageBreak/>
        <w:t xml:space="preserve">Крім того, поблизу с. </w:t>
      </w:r>
      <w:proofErr w:type="spellStart"/>
      <w:r w:rsidRPr="00281068">
        <w:rPr>
          <w:rStyle w:val="FontStyle12"/>
          <w:sz w:val="28"/>
          <w:szCs w:val="28"/>
          <w:lang w:eastAsia="uk-UA"/>
        </w:rPr>
        <w:t>Тийглаш</w:t>
      </w:r>
      <w:proofErr w:type="spellEnd"/>
      <w:r w:rsidRPr="00281068">
        <w:rPr>
          <w:rStyle w:val="FontStyle12"/>
          <w:sz w:val="28"/>
          <w:szCs w:val="28"/>
          <w:lang w:eastAsia="uk-UA"/>
        </w:rPr>
        <w:t xml:space="preserve"> будується найбільша у Західній Україні СЕС потужністю 21,5 МВт. СЕС-3, розміщена на площі 35 га, по завершенні усіх робіт вироблятиме 25 </w:t>
      </w:r>
      <w:proofErr w:type="spellStart"/>
      <w:r w:rsidRPr="00281068">
        <w:rPr>
          <w:rStyle w:val="FontStyle12"/>
          <w:sz w:val="28"/>
          <w:szCs w:val="28"/>
          <w:lang w:eastAsia="uk-UA"/>
        </w:rPr>
        <w:t>млн.кВтгод</w:t>
      </w:r>
      <w:proofErr w:type="spellEnd"/>
      <w:r w:rsidRPr="00281068">
        <w:rPr>
          <w:rStyle w:val="FontStyle12"/>
          <w:sz w:val="28"/>
          <w:szCs w:val="28"/>
          <w:lang w:eastAsia="uk-UA"/>
        </w:rPr>
        <w:t xml:space="preserve"> на рік. Тут буде встановлено 79 тисяч панелей, на яких генеруватиметься екологічно чиста сонячна енергія. </w:t>
      </w:r>
    </w:p>
    <w:p w:rsidR="00B26855" w:rsidRPr="00281068" w:rsidRDefault="00B26855" w:rsidP="00B26855">
      <w:pPr>
        <w:ind w:left="38" w:firstLine="671"/>
        <w:jc w:val="both"/>
        <w:rPr>
          <w:sz w:val="28"/>
          <w:szCs w:val="28"/>
        </w:rPr>
      </w:pPr>
      <w:r w:rsidRPr="00281068">
        <w:rPr>
          <w:sz w:val="28"/>
          <w:szCs w:val="28"/>
        </w:rPr>
        <w:t xml:space="preserve">З метою пошуку потенційних партнерів для співпраці, розширення ділових контактів, ринків збуту готової продукції, нарощення експортного потенціалу регіону оновлено банк комерційних пропозицій підприємств району на 2019 рік, який розміщено на офіційному </w:t>
      </w:r>
      <w:proofErr w:type="spellStart"/>
      <w:r w:rsidRPr="00281068">
        <w:rPr>
          <w:sz w:val="28"/>
          <w:szCs w:val="28"/>
        </w:rPr>
        <w:t>веб-сайті</w:t>
      </w:r>
      <w:proofErr w:type="spellEnd"/>
      <w:r w:rsidRPr="00281068">
        <w:rPr>
          <w:sz w:val="28"/>
          <w:szCs w:val="28"/>
        </w:rPr>
        <w:t xml:space="preserve"> райдержадміністрації.</w:t>
      </w:r>
    </w:p>
    <w:p w:rsidR="0077449E" w:rsidRPr="00281068" w:rsidRDefault="0077449E" w:rsidP="007677AB">
      <w:pPr>
        <w:ind w:firstLine="709"/>
        <w:jc w:val="both"/>
        <w:rPr>
          <w:sz w:val="28"/>
          <w:szCs w:val="28"/>
        </w:rPr>
      </w:pPr>
      <w:r w:rsidRPr="00281068">
        <w:rPr>
          <w:sz w:val="28"/>
          <w:szCs w:val="28"/>
          <w:u w:val="single"/>
        </w:rPr>
        <w:t xml:space="preserve">За підсумками </w:t>
      </w:r>
      <w:r w:rsidR="00492F4A" w:rsidRPr="00281068">
        <w:rPr>
          <w:sz w:val="28"/>
          <w:szCs w:val="28"/>
          <w:u w:val="single"/>
        </w:rPr>
        <w:t>9 місяців</w:t>
      </w:r>
      <w:r w:rsidR="00567ED1" w:rsidRPr="00281068">
        <w:rPr>
          <w:sz w:val="28"/>
          <w:szCs w:val="28"/>
          <w:u w:val="single"/>
        </w:rPr>
        <w:t xml:space="preserve"> </w:t>
      </w:r>
      <w:r w:rsidRPr="00281068">
        <w:rPr>
          <w:sz w:val="28"/>
          <w:szCs w:val="28"/>
          <w:u w:val="single"/>
        </w:rPr>
        <w:t>201</w:t>
      </w:r>
      <w:r w:rsidR="00B26855" w:rsidRPr="00281068">
        <w:rPr>
          <w:sz w:val="28"/>
          <w:szCs w:val="28"/>
          <w:u w:val="single"/>
        </w:rPr>
        <w:t>9</w:t>
      </w:r>
      <w:r w:rsidRPr="00281068">
        <w:rPr>
          <w:sz w:val="28"/>
          <w:szCs w:val="28"/>
          <w:u w:val="single"/>
        </w:rPr>
        <w:t xml:space="preserve"> року ряд підприємств допустили зменшення обсягів реалізації.</w:t>
      </w:r>
      <w:r w:rsidRPr="00281068">
        <w:rPr>
          <w:sz w:val="28"/>
          <w:szCs w:val="28"/>
        </w:rPr>
        <w:t xml:space="preserve"> Це, зокрема:</w:t>
      </w:r>
    </w:p>
    <w:p w:rsidR="00075D21" w:rsidRPr="00281068" w:rsidRDefault="00075D21" w:rsidP="007677AB">
      <w:pPr>
        <w:ind w:firstLine="709"/>
        <w:jc w:val="both"/>
        <w:rPr>
          <w:sz w:val="28"/>
          <w:szCs w:val="28"/>
        </w:rPr>
      </w:pPr>
      <w:r w:rsidRPr="00281068">
        <w:rPr>
          <w:sz w:val="28"/>
          <w:szCs w:val="28"/>
        </w:rPr>
        <w:t xml:space="preserve">ТОВ </w:t>
      </w:r>
      <w:proofErr w:type="spellStart"/>
      <w:r w:rsidRPr="00281068">
        <w:rPr>
          <w:sz w:val="28"/>
          <w:szCs w:val="28"/>
        </w:rPr>
        <w:t>„Ядзакі-Україна”</w:t>
      </w:r>
      <w:proofErr w:type="spellEnd"/>
      <w:r w:rsidRPr="00281068">
        <w:rPr>
          <w:sz w:val="28"/>
          <w:szCs w:val="28"/>
        </w:rPr>
        <w:t xml:space="preserve"> – зміна замовника;</w:t>
      </w:r>
    </w:p>
    <w:p w:rsidR="0077449E" w:rsidRPr="00281068" w:rsidRDefault="0060799D" w:rsidP="006D0EB3">
      <w:pPr>
        <w:pStyle w:val="a8"/>
        <w:spacing w:after="0"/>
        <w:ind w:firstLine="709"/>
        <w:jc w:val="both"/>
        <w:rPr>
          <w:sz w:val="28"/>
          <w:szCs w:val="28"/>
        </w:rPr>
      </w:pPr>
      <w:r w:rsidRPr="00281068">
        <w:rPr>
          <w:sz w:val="28"/>
          <w:szCs w:val="28"/>
        </w:rPr>
        <w:t xml:space="preserve">ТОВ </w:t>
      </w:r>
      <w:proofErr w:type="spellStart"/>
      <w:r w:rsidRPr="00281068">
        <w:rPr>
          <w:sz w:val="28"/>
          <w:szCs w:val="28"/>
        </w:rPr>
        <w:t>„ХІПП-Ужгород”</w:t>
      </w:r>
      <w:proofErr w:type="spellEnd"/>
      <w:r w:rsidRPr="00281068">
        <w:rPr>
          <w:sz w:val="28"/>
          <w:szCs w:val="28"/>
        </w:rPr>
        <w:t xml:space="preserve">, </w:t>
      </w:r>
      <w:r w:rsidR="0077449E" w:rsidRPr="00281068">
        <w:rPr>
          <w:sz w:val="28"/>
          <w:szCs w:val="28"/>
        </w:rPr>
        <w:t xml:space="preserve">ТОВ </w:t>
      </w:r>
      <w:proofErr w:type="spellStart"/>
      <w:r w:rsidR="0077449E" w:rsidRPr="00281068">
        <w:rPr>
          <w:sz w:val="28"/>
          <w:szCs w:val="28"/>
        </w:rPr>
        <w:t>„</w:t>
      </w:r>
      <w:r w:rsidR="00075D21" w:rsidRPr="00281068">
        <w:rPr>
          <w:sz w:val="28"/>
          <w:szCs w:val="28"/>
        </w:rPr>
        <w:t>Джейбіл</w:t>
      </w:r>
      <w:proofErr w:type="spellEnd"/>
      <w:r w:rsidR="00075D21" w:rsidRPr="00281068">
        <w:rPr>
          <w:sz w:val="28"/>
          <w:szCs w:val="28"/>
        </w:rPr>
        <w:t xml:space="preserve"> С.Ю.Л.</w:t>
      </w:r>
      <w:r w:rsidR="0077449E" w:rsidRPr="00281068">
        <w:rPr>
          <w:sz w:val="28"/>
          <w:szCs w:val="28"/>
        </w:rPr>
        <w:t xml:space="preserve">”, </w:t>
      </w:r>
      <w:r w:rsidR="003641BB" w:rsidRPr="00281068">
        <w:rPr>
          <w:sz w:val="28"/>
          <w:szCs w:val="28"/>
        </w:rPr>
        <w:t>ТОВ</w:t>
      </w:r>
      <w:r w:rsidR="0077449E" w:rsidRPr="00281068">
        <w:rPr>
          <w:sz w:val="28"/>
          <w:szCs w:val="28"/>
        </w:rPr>
        <w:t xml:space="preserve"> </w:t>
      </w:r>
      <w:proofErr w:type="spellStart"/>
      <w:r w:rsidR="0077449E" w:rsidRPr="00281068">
        <w:rPr>
          <w:sz w:val="28"/>
          <w:szCs w:val="28"/>
        </w:rPr>
        <w:t>„</w:t>
      </w:r>
      <w:r w:rsidR="003641BB" w:rsidRPr="00281068">
        <w:rPr>
          <w:sz w:val="28"/>
          <w:szCs w:val="28"/>
        </w:rPr>
        <w:t>Дендро-Плюс</w:t>
      </w:r>
      <w:r w:rsidR="0077449E" w:rsidRPr="00281068">
        <w:rPr>
          <w:sz w:val="28"/>
          <w:szCs w:val="28"/>
        </w:rPr>
        <w:t>”</w:t>
      </w:r>
      <w:proofErr w:type="spellEnd"/>
      <w:r w:rsidR="0077449E" w:rsidRPr="00281068">
        <w:rPr>
          <w:sz w:val="28"/>
          <w:szCs w:val="28"/>
        </w:rPr>
        <w:t xml:space="preserve"> – скорочення кількості замовлень</w:t>
      </w:r>
      <w:r w:rsidR="00075D21" w:rsidRPr="00281068">
        <w:rPr>
          <w:sz w:val="28"/>
          <w:szCs w:val="28"/>
        </w:rPr>
        <w:t>;</w:t>
      </w:r>
    </w:p>
    <w:p w:rsidR="00075D21" w:rsidRPr="00281068" w:rsidRDefault="00075D21" w:rsidP="00075D21">
      <w:pPr>
        <w:ind w:firstLine="709"/>
        <w:jc w:val="both"/>
        <w:rPr>
          <w:sz w:val="28"/>
          <w:szCs w:val="28"/>
        </w:rPr>
      </w:pPr>
      <w:r w:rsidRPr="00281068">
        <w:rPr>
          <w:sz w:val="28"/>
          <w:szCs w:val="28"/>
        </w:rPr>
        <w:t xml:space="preserve">ТОВ </w:t>
      </w:r>
      <w:proofErr w:type="spellStart"/>
      <w:r w:rsidRPr="00281068">
        <w:rPr>
          <w:sz w:val="28"/>
          <w:szCs w:val="28"/>
        </w:rPr>
        <w:t>„Максіфлекс”</w:t>
      </w:r>
      <w:proofErr w:type="spellEnd"/>
      <w:r w:rsidRPr="00281068">
        <w:rPr>
          <w:sz w:val="28"/>
          <w:szCs w:val="28"/>
        </w:rPr>
        <w:t xml:space="preserve"> – брак обігових коштів, відсутність замовлень.</w:t>
      </w:r>
    </w:p>
    <w:p w:rsidR="00BB2B6C" w:rsidRPr="00281068" w:rsidRDefault="00BB2B6C" w:rsidP="007677AB">
      <w:pPr>
        <w:pStyle w:val="a8"/>
        <w:spacing w:after="0"/>
        <w:ind w:firstLine="709"/>
        <w:jc w:val="center"/>
        <w:rPr>
          <w:b/>
          <w:i/>
          <w:sz w:val="28"/>
          <w:szCs w:val="28"/>
        </w:rPr>
      </w:pPr>
    </w:p>
    <w:p w:rsidR="007677AB" w:rsidRPr="00281068" w:rsidRDefault="007677AB" w:rsidP="00BB2B6C">
      <w:pPr>
        <w:pStyle w:val="a8"/>
        <w:spacing w:after="0"/>
        <w:jc w:val="center"/>
        <w:rPr>
          <w:b/>
          <w:i/>
          <w:sz w:val="28"/>
          <w:szCs w:val="28"/>
        </w:rPr>
      </w:pPr>
      <w:r w:rsidRPr="00281068">
        <w:rPr>
          <w:b/>
          <w:i/>
          <w:sz w:val="28"/>
          <w:szCs w:val="28"/>
        </w:rPr>
        <w:t>Аграрний сектор</w:t>
      </w:r>
    </w:p>
    <w:p w:rsidR="007A0A92" w:rsidRPr="00281068" w:rsidRDefault="002E29D9" w:rsidP="002E29D9">
      <w:pPr>
        <w:pStyle w:val="a5"/>
        <w:tabs>
          <w:tab w:val="left" w:pos="709"/>
          <w:tab w:val="left" w:pos="7854"/>
        </w:tabs>
        <w:spacing w:line="240" w:lineRule="atLeast"/>
        <w:ind w:firstLine="709"/>
        <w:jc w:val="both"/>
        <w:rPr>
          <w:szCs w:val="28"/>
        </w:rPr>
      </w:pPr>
      <w:r w:rsidRPr="00281068">
        <w:rPr>
          <w:szCs w:val="28"/>
        </w:rPr>
        <w:t xml:space="preserve">Під урожай 2019 року було посіяно озимі зернові по усіх категоріях господарств району на площі – </w:t>
      </w:r>
      <w:smartTag w:uri="urn:schemas-microsoft-com:office:smarttags" w:element="metricconverter">
        <w:smartTagPr>
          <w:attr w:name="ProductID" w:val="7302,5 га"/>
        </w:smartTagPr>
        <w:r w:rsidRPr="00281068">
          <w:rPr>
            <w:szCs w:val="28"/>
          </w:rPr>
          <w:t>7302,5 га</w:t>
        </w:r>
      </w:smartTag>
      <w:r w:rsidRPr="00281068">
        <w:rPr>
          <w:szCs w:val="28"/>
        </w:rPr>
        <w:t xml:space="preserve">, а саме: озима пшениця - </w:t>
      </w:r>
      <w:smartTag w:uri="urn:schemas-microsoft-com:office:smarttags" w:element="metricconverter">
        <w:smartTagPr>
          <w:attr w:name="ProductID" w:val="6962,1 га"/>
        </w:smartTagPr>
        <w:r w:rsidRPr="00281068">
          <w:rPr>
            <w:szCs w:val="28"/>
          </w:rPr>
          <w:t>6962,1 га</w:t>
        </w:r>
      </w:smartTag>
      <w:r w:rsidRPr="00281068">
        <w:rPr>
          <w:szCs w:val="28"/>
        </w:rPr>
        <w:t xml:space="preserve">, озимий ячмінь - </w:t>
      </w:r>
      <w:smartTag w:uri="urn:schemas-microsoft-com:office:smarttags" w:element="metricconverter">
        <w:smartTagPr>
          <w:attr w:name="ProductID" w:val="314,4 га"/>
        </w:smartTagPr>
        <w:r w:rsidRPr="00281068">
          <w:rPr>
            <w:szCs w:val="28"/>
          </w:rPr>
          <w:t>314,4 га</w:t>
        </w:r>
      </w:smartTag>
      <w:r w:rsidRPr="00281068">
        <w:rPr>
          <w:szCs w:val="28"/>
        </w:rPr>
        <w:t xml:space="preserve">, </w:t>
      </w:r>
      <w:proofErr w:type="spellStart"/>
      <w:r w:rsidRPr="00281068">
        <w:rPr>
          <w:szCs w:val="28"/>
        </w:rPr>
        <w:t>тритікале</w:t>
      </w:r>
      <w:proofErr w:type="spellEnd"/>
      <w:r w:rsidRPr="00281068">
        <w:rPr>
          <w:szCs w:val="28"/>
        </w:rPr>
        <w:t xml:space="preserve"> – </w:t>
      </w:r>
      <w:smartTag w:uri="urn:schemas-microsoft-com:office:smarttags" w:element="metricconverter">
        <w:smartTagPr>
          <w:attr w:name="ProductID" w:val="26,0 га"/>
        </w:smartTagPr>
        <w:r w:rsidRPr="00281068">
          <w:rPr>
            <w:szCs w:val="28"/>
          </w:rPr>
          <w:t>26,0 га</w:t>
        </w:r>
      </w:smartTag>
      <w:r w:rsidRPr="00281068">
        <w:rPr>
          <w:szCs w:val="28"/>
        </w:rPr>
        <w:t xml:space="preserve"> ярі зернові  - </w:t>
      </w:r>
      <w:smartTag w:uri="urn:schemas-microsoft-com:office:smarttags" w:element="metricconverter">
        <w:smartTagPr>
          <w:attr w:name="ProductID" w:val="11 432,8 га"/>
        </w:smartTagPr>
        <w:r w:rsidRPr="00281068">
          <w:rPr>
            <w:szCs w:val="28"/>
          </w:rPr>
          <w:t>11 432,8 га</w:t>
        </w:r>
      </w:smartTag>
      <w:r w:rsidRPr="00281068">
        <w:rPr>
          <w:szCs w:val="28"/>
        </w:rPr>
        <w:t xml:space="preserve"> в тому числі: пшениця – </w:t>
      </w:r>
      <w:smartTag w:uri="urn:schemas-microsoft-com:office:smarttags" w:element="metricconverter">
        <w:smartTagPr>
          <w:attr w:name="ProductID" w:val="603,0 га"/>
        </w:smartTagPr>
        <w:r w:rsidRPr="00281068">
          <w:rPr>
            <w:szCs w:val="28"/>
          </w:rPr>
          <w:t>603,0 га</w:t>
        </w:r>
      </w:smartTag>
      <w:r w:rsidRPr="00281068">
        <w:rPr>
          <w:szCs w:val="28"/>
        </w:rPr>
        <w:t xml:space="preserve">, ячмінь – </w:t>
      </w:r>
      <w:smartTag w:uri="urn:schemas-microsoft-com:office:smarttags" w:element="metricconverter">
        <w:smartTagPr>
          <w:attr w:name="ProductID" w:val="352,0 га"/>
        </w:smartTagPr>
        <w:r w:rsidRPr="00281068">
          <w:rPr>
            <w:szCs w:val="28"/>
          </w:rPr>
          <w:t>352,0 га</w:t>
        </w:r>
      </w:smartTag>
      <w:r w:rsidRPr="00281068">
        <w:rPr>
          <w:szCs w:val="28"/>
        </w:rPr>
        <w:t xml:space="preserve">, овес – </w:t>
      </w:r>
      <w:smartTag w:uri="urn:schemas-microsoft-com:office:smarttags" w:element="metricconverter">
        <w:smartTagPr>
          <w:attr w:name="ProductID" w:val="433,5 га"/>
        </w:smartTagPr>
        <w:r w:rsidRPr="00281068">
          <w:rPr>
            <w:szCs w:val="28"/>
          </w:rPr>
          <w:t>433,5 га</w:t>
        </w:r>
      </w:smartTag>
      <w:r w:rsidRPr="00281068">
        <w:rPr>
          <w:szCs w:val="28"/>
        </w:rPr>
        <w:t xml:space="preserve">, гречка – </w:t>
      </w:r>
      <w:smartTag w:uri="urn:schemas-microsoft-com:office:smarttags" w:element="metricconverter">
        <w:smartTagPr>
          <w:attr w:name="ProductID" w:val="48 га"/>
        </w:smartTagPr>
        <w:r w:rsidRPr="00281068">
          <w:rPr>
            <w:szCs w:val="28"/>
          </w:rPr>
          <w:t>48 га</w:t>
        </w:r>
      </w:smartTag>
      <w:r w:rsidRPr="00281068">
        <w:rPr>
          <w:szCs w:val="28"/>
        </w:rPr>
        <w:t xml:space="preserve">, кукурудза на зерно </w:t>
      </w:r>
      <w:smartTag w:uri="urn:schemas-microsoft-com:office:smarttags" w:element="metricconverter">
        <w:smartTagPr>
          <w:attr w:name="ProductID" w:val="9796,3 га"/>
        </w:smartTagPr>
        <w:r w:rsidRPr="00281068">
          <w:rPr>
            <w:szCs w:val="28"/>
          </w:rPr>
          <w:t>9796,3 га</w:t>
        </w:r>
      </w:smartTag>
      <w:r w:rsidRPr="00281068">
        <w:rPr>
          <w:szCs w:val="28"/>
        </w:rPr>
        <w:t xml:space="preserve">, зернобобові (квасоля) – </w:t>
      </w:r>
      <w:smartTag w:uri="urn:schemas-microsoft-com:office:smarttags" w:element="metricconverter">
        <w:smartTagPr>
          <w:attr w:name="ProductID" w:val="200,0 га"/>
        </w:smartTagPr>
        <w:r w:rsidRPr="00281068">
          <w:rPr>
            <w:szCs w:val="28"/>
          </w:rPr>
          <w:t>200,0 га</w:t>
        </w:r>
      </w:smartTag>
      <w:r w:rsidRPr="00281068">
        <w:rPr>
          <w:szCs w:val="28"/>
        </w:rPr>
        <w:t xml:space="preserve">. Загальна площа посіву зернових культур по району склала – </w:t>
      </w:r>
      <w:smartTag w:uri="urn:schemas-microsoft-com:office:smarttags" w:element="metricconverter">
        <w:smartTagPr>
          <w:attr w:name="ProductID" w:val="18 735,3 га"/>
        </w:smartTagPr>
        <w:r w:rsidRPr="00281068">
          <w:rPr>
            <w:szCs w:val="28"/>
          </w:rPr>
          <w:t>18 735,3 га</w:t>
        </w:r>
      </w:smartTag>
      <w:r w:rsidRPr="00281068">
        <w:rPr>
          <w:szCs w:val="28"/>
        </w:rPr>
        <w:t xml:space="preserve"> також  проведено посів технічних культур:  соняшник – </w:t>
      </w:r>
      <w:smartTag w:uri="urn:schemas-microsoft-com:office:smarttags" w:element="metricconverter">
        <w:smartTagPr>
          <w:attr w:name="ProductID" w:val="1320,0 га"/>
        </w:smartTagPr>
        <w:r w:rsidRPr="00281068">
          <w:rPr>
            <w:szCs w:val="28"/>
          </w:rPr>
          <w:t>1320,0 га</w:t>
        </w:r>
      </w:smartTag>
      <w:r w:rsidRPr="00281068">
        <w:rPr>
          <w:szCs w:val="28"/>
        </w:rPr>
        <w:t xml:space="preserve">, сої – </w:t>
      </w:r>
      <w:smartTag w:uri="urn:schemas-microsoft-com:office:smarttags" w:element="metricconverter">
        <w:smartTagPr>
          <w:attr w:name="ProductID" w:val="1893,0 га"/>
        </w:smartTagPr>
        <w:r w:rsidRPr="00281068">
          <w:rPr>
            <w:szCs w:val="28"/>
          </w:rPr>
          <w:t>1893,0 га</w:t>
        </w:r>
      </w:smartTag>
      <w:r w:rsidRPr="00281068">
        <w:rPr>
          <w:szCs w:val="28"/>
        </w:rPr>
        <w:t xml:space="preserve">, гірчиці – </w:t>
      </w:r>
      <w:smartTag w:uri="urn:schemas-microsoft-com:office:smarttags" w:element="metricconverter">
        <w:smartTagPr>
          <w:attr w:name="ProductID" w:val="243,0 га"/>
        </w:smartTagPr>
        <w:r w:rsidRPr="00281068">
          <w:rPr>
            <w:szCs w:val="28"/>
          </w:rPr>
          <w:t>243,0 га</w:t>
        </w:r>
      </w:smartTag>
      <w:r w:rsidRPr="00281068">
        <w:rPr>
          <w:szCs w:val="28"/>
        </w:rPr>
        <w:t xml:space="preserve">, на площі –   </w:t>
      </w:r>
      <w:smartTag w:uri="urn:schemas-microsoft-com:office:smarttags" w:element="metricconverter">
        <w:smartTagPr>
          <w:attr w:name="ProductID" w:val="3456,0 га"/>
        </w:smartTagPr>
        <w:r w:rsidRPr="00281068">
          <w:rPr>
            <w:szCs w:val="28"/>
          </w:rPr>
          <w:t>3456,0 га</w:t>
        </w:r>
      </w:smartTag>
      <w:r w:rsidRPr="00281068">
        <w:rPr>
          <w:szCs w:val="28"/>
        </w:rPr>
        <w:t xml:space="preserve"> ,  картоплі - </w:t>
      </w:r>
      <w:smartTag w:uri="urn:schemas-microsoft-com:office:smarttags" w:element="metricconverter">
        <w:smartTagPr>
          <w:attr w:name="ProductID" w:val="3 710,4 га"/>
        </w:smartTagPr>
        <w:r w:rsidRPr="00281068">
          <w:rPr>
            <w:szCs w:val="28"/>
          </w:rPr>
          <w:t>3 710,4 га</w:t>
        </w:r>
      </w:smartTag>
      <w:r w:rsidRPr="00281068">
        <w:rPr>
          <w:szCs w:val="28"/>
        </w:rPr>
        <w:t xml:space="preserve">  та овочів –  </w:t>
      </w:r>
      <w:smartTag w:uri="urn:schemas-microsoft-com:office:smarttags" w:element="metricconverter">
        <w:smartTagPr>
          <w:attr w:name="ProductID" w:val="1 681,0 га"/>
        </w:smartTagPr>
        <w:r w:rsidRPr="00281068">
          <w:rPr>
            <w:szCs w:val="28"/>
          </w:rPr>
          <w:t>1 681,0 га</w:t>
        </w:r>
      </w:smartTag>
      <w:r w:rsidRPr="00281068">
        <w:rPr>
          <w:szCs w:val="28"/>
        </w:rPr>
        <w:t>.</w:t>
      </w:r>
      <w:r w:rsidR="00394D2F" w:rsidRPr="00281068">
        <w:rPr>
          <w:szCs w:val="28"/>
        </w:rPr>
        <w:t xml:space="preserve">  </w:t>
      </w:r>
      <w:r w:rsidRPr="00281068">
        <w:rPr>
          <w:szCs w:val="28"/>
        </w:rPr>
        <w:tab/>
      </w:r>
    </w:p>
    <w:p w:rsidR="002E29D9" w:rsidRPr="00281068" w:rsidRDefault="002E29D9" w:rsidP="002E29D9">
      <w:pPr>
        <w:pStyle w:val="a5"/>
        <w:tabs>
          <w:tab w:val="left" w:pos="709"/>
          <w:tab w:val="left" w:pos="7854"/>
        </w:tabs>
        <w:spacing w:line="240" w:lineRule="atLeast"/>
        <w:ind w:firstLine="709"/>
        <w:jc w:val="both"/>
        <w:rPr>
          <w:szCs w:val="28"/>
        </w:rPr>
      </w:pPr>
      <w:r w:rsidRPr="00281068">
        <w:rPr>
          <w:szCs w:val="28"/>
        </w:rPr>
        <w:t>Загальна</w:t>
      </w:r>
      <w:r w:rsidR="007A0A92" w:rsidRPr="00281068">
        <w:rPr>
          <w:szCs w:val="28"/>
        </w:rPr>
        <w:t xml:space="preserve">  </w:t>
      </w:r>
      <w:r w:rsidRPr="00281068">
        <w:rPr>
          <w:szCs w:val="28"/>
        </w:rPr>
        <w:t xml:space="preserve">площа посіву всіх культур по району склала – </w:t>
      </w:r>
      <w:smartTag w:uri="urn:schemas-microsoft-com:office:smarttags" w:element="metricconverter">
        <w:smartTagPr>
          <w:attr w:name="ProductID" w:val="27 582,7 га"/>
        </w:smartTagPr>
        <w:r w:rsidRPr="00281068">
          <w:rPr>
            <w:szCs w:val="28"/>
          </w:rPr>
          <w:t>27 582,7 га</w:t>
        </w:r>
      </w:smartTag>
      <w:r w:rsidRPr="00281068">
        <w:rPr>
          <w:szCs w:val="28"/>
        </w:rPr>
        <w:t>.</w:t>
      </w:r>
    </w:p>
    <w:p w:rsidR="002E29D9" w:rsidRPr="00281068" w:rsidRDefault="002E29D9" w:rsidP="002E29D9">
      <w:pPr>
        <w:pStyle w:val="af1"/>
        <w:spacing w:before="0" w:beforeAutospacing="0" w:after="0" w:afterAutospacing="0" w:line="240" w:lineRule="atLeast"/>
        <w:ind w:firstLine="720"/>
        <w:jc w:val="both"/>
        <w:rPr>
          <w:sz w:val="28"/>
          <w:szCs w:val="28"/>
        </w:rPr>
      </w:pPr>
      <w:r w:rsidRPr="00281068">
        <w:rPr>
          <w:sz w:val="28"/>
          <w:szCs w:val="28"/>
        </w:rPr>
        <w:t xml:space="preserve">Весною ТОВ </w:t>
      </w:r>
      <w:proofErr w:type="spellStart"/>
      <w:r w:rsidRPr="00281068">
        <w:rPr>
          <w:sz w:val="28"/>
          <w:szCs w:val="28"/>
        </w:rPr>
        <w:t>„Лісове</w:t>
      </w:r>
      <w:proofErr w:type="spellEnd"/>
      <w:r w:rsidRPr="00281068">
        <w:rPr>
          <w:sz w:val="28"/>
          <w:szCs w:val="28"/>
        </w:rPr>
        <w:t xml:space="preserve"> господарство </w:t>
      </w:r>
      <w:proofErr w:type="spellStart"/>
      <w:r w:rsidRPr="00281068">
        <w:rPr>
          <w:sz w:val="28"/>
          <w:szCs w:val="28"/>
        </w:rPr>
        <w:t>форест”-</w:t>
      </w:r>
      <w:proofErr w:type="spellEnd"/>
      <w:r w:rsidRPr="00281068">
        <w:rPr>
          <w:sz w:val="28"/>
          <w:szCs w:val="28"/>
        </w:rPr>
        <w:t xml:space="preserve"> на території </w:t>
      </w:r>
      <w:proofErr w:type="spellStart"/>
      <w:r w:rsidRPr="00281068">
        <w:rPr>
          <w:sz w:val="28"/>
          <w:szCs w:val="28"/>
        </w:rPr>
        <w:t>Ірлявської</w:t>
      </w:r>
      <w:proofErr w:type="spellEnd"/>
      <w:r w:rsidRPr="00281068">
        <w:rPr>
          <w:sz w:val="28"/>
          <w:szCs w:val="28"/>
        </w:rPr>
        <w:t xml:space="preserve"> сільської ради  було посаджено горіховий сад (фундука) на площі – </w:t>
      </w:r>
      <w:smartTag w:uri="urn:schemas-microsoft-com:office:smarttags" w:element="metricconverter">
        <w:smartTagPr>
          <w:attr w:name="ProductID" w:val="30,0 га"/>
        </w:smartTagPr>
        <w:r w:rsidRPr="00281068">
          <w:rPr>
            <w:sz w:val="28"/>
            <w:szCs w:val="28"/>
          </w:rPr>
          <w:t>30,0 га</w:t>
        </w:r>
      </w:smartTag>
      <w:r w:rsidRPr="00281068">
        <w:rPr>
          <w:sz w:val="28"/>
          <w:szCs w:val="28"/>
        </w:rPr>
        <w:t xml:space="preserve">, згідно поданих документів  до Міністерства аграрної політики та продовольства були  відшкодовані витрати за куплений посадковий матеріал (саджанці фундука) в сумі –  1208,90 тис. гривень, 80% від вартості, згідно постанови КМУ.  </w:t>
      </w:r>
    </w:p>
    <w:p w:rsidR="002E29D9" w:rsidRPr="00281068" w:rsidRDefault="002E29D9" w:rsidP="002E29D9">
      <w:pPr>
        <w:spacing w:line="240" w:lineRule="atLeast"/>
        <w:ind w:firstLine="709"/>
        <w:jc w:val="both"/>
        <w:rPr>
          <w:sz w:val="28"/>
          <w:szCs w:val="28"/>
          <w:lang w:val="ru-RU"/>
        </w:rPr>
      </w:pPr>
      <w:r w:rsidRPr="00281068">
        <w:rPr>
          <w:sz w:val="28"/>
          <w:szCs w:val="28"/>
        </w:rPr>
        <w:t xml:space="preserve">Станом на 01.10.2019 року згідно оперативних даних сільськогосподарськими товаровиробниками по всіх категоріях господарств   завершено збирання озимих та ранніх ярих зернових культур озимої пшениці,  ячменю, </w:t>
      </w:r>
      <w:proofErr w:type="spellStart"/>
      <w:r w:rsidRPr="00281068">
        <w:rPr>
          <w:sz w:val="28"/>
          <w:szCs w:val="28"/>
        </w:rPr>
        <w:t>тритікале</w:t>
      </w:r>
      <w:proofErr w:type="spellEnd"/>
      <w:r w:rsidRPr="00281068">
        <w:rPr>
          <w:sz w:val="28"/>
          <w:szCs w:val="28"/>
        </w:rPr>
        <w:t xml:space="preserve"> зібрана площа озимих  складає – </w:t>
      </w:r>
      <w:smartTag w:uri="urn:schemas-microsoft-com:office:smarttags" w:element="metricconverter">
        <w:smartTagPr>
          <w:attr w:name="ProductID" w:val="7303,0 га"/>
        </w:smartTagPr>
        <w:r w:rsidRPr="00281068">
          <w:rPr>
            <w:sz w:val="28"/>
            <w:szCs w:val="28"/>
          </w:rPr>
          <w:t>7303,0 га</w:t>
        </w:r>
      </w:smartTag>
      <w:r w:rsidRPr="00281068">
        <w:rPr>
          <w:sz w:val="28"/>
          <w:szCs w:val="28"/>
        </w:rPr>
        <w:t xml:space="preserve"> (озима пшениця зібрана  на площі – </w:t>
      </w:r>
      <w:smartTag w:uri="urn:schemas-microsoft-com:office:smarttags" w:element="metricconverter">
        <w:smartTagPr>
          <w:attr w:name="ProductID" w:val="6962,1 га"/>
        </w:smartTagPr>
        <w:r w:rsidRPr="00281068">
          <w:rPr>
            <w:sz w:val="28"/>
            <w:szCs w:val="28"/>
          </w:rPr>
          <w:t>6962,1 га</w:t>
        </w:r>
      </w:smartTag>
      <w:r w:rsidRPr="00281068">
        <w:rPr>
          <w:sz w:val="28"/>
          <w:szCs w:val="28"/>
        </w:rPr>
        <w:t xml:space="preserve">, що становить 100,0% при врожайності 31,2 ц/га  та намолочено 21 722 тонн, озимий ячмінь  на площі – </w:t>
      </w:r>
      <w:smartTag w:uri="urn:schemas-microsoft-com:office:smarttags" w:element="metricconverter">
        <w:smartTagPr>
          <w:attr w:name="ProductID" w:val="314,4 га"/>
        </w:smartTagPr>
        <w:r w:rsidRPr="00281068">
          <w:rPr>
            <w:sz w:val="28"/>
            <w:szCs w:val="28"/>
          </w:rPr>
          <w:t>314,4 га</w:t>
        </w:r>
      </w:smartTag>
      <w:r w:rsidRPr="00281068">
        <w:rPr>
          <w:sz w:val="28"/>
          <w:szCs w:val="28"/>
        </w:rPr>
        <w:t xml:space="preserve"> – 100%, намолочено – 938,0 тонн при урожайності – 29,9 ц /га, </w:t>
      </w:r>
      <w:proofErr w:type="spellStart"/>
      <w:r w:rsidRPr="00281068">
        <w:rPr>
          <w:sz w:val="28"/>
          <w:szCs w:val="28"/>
        </w:rPr>
        <w:t>тритікале</w:t>
      </w:r>
      <w:proofErr w:type="spellEnd"/>
      <w:r w:rsidRPr="00281068">
        <w:rPr>
          <w:sz w:val="28"/>
          <w:szCs w:val="28"/>
        </w:rPr>
        <w:t xml:space="preserve"> на площі  - </w:t>
      </w:r>
      <w:smartTag w:uri="urn:schemas-microsoft-com:office:smarttags" w:element="metricconverter">
        <w:smartTagPr>
          <w:attr w:name="ProductID" w:val="26,0 га"/>
        </w:smartTagPr>
        <w:r w:rsidRPr="00281068">
          <w:rPr>
            <w:sz w:val="28"/>
            <w:szCs w:val="28"/>
          </w:rPr>
          <w:t>26,0 га</w:t>
        </w:r>
      </w:smartTag>
      <w:r w:rsidRPr="00281068">
        <w:rPr>
          <w:sz w:val="28"/>
          <w:szCs w:val="28"/>
        </w:rPr>
        <w:t xml:space="preserve"> – 100,0 %, намолочено 60,0 тонн при урожайності 23,1 ц/га).</w:t>
      </w:r>
    </w:p>
    <w:p w:rsidR="002E29D9" w:rsidRPr="00281068" w:rsidRDefault="002E29D9" w:rsidP="002E29D9">
      <w:pPr>
        <w:spacing w:line="240" w:lineRule="atLeast"/>
        <w:ind w:firstLine="709"/>
        <w:jc w:val="both"/>
        <w:rPr>
          <w:sz w:val="28"/>
          <w:szCs w:val="28"/>
        </w:rPr>
      </w:pPr>
      <w:r w:rsidRPr="00281068">
        <w:rPr>
          <w:sz w:val="28"/>
          <w:szCs w:val="28"/>
        </w:rPr>
        <w:t xml:space="preserve"> 100% зібрана площа ранніх ярих зернових культур, а саме: вівса, ярого  ячменю, ярої пшениці та складає  </w:t>
      </w:r>
      <w:smartTag w:uri="urn:schemas-microsoft-com:office:smarttags" w:element="metricconverter">
        <w:smartTagPr>
          <w:attr w:name="ProductID" w:val="638,5 га"/>
        </w:smartTagPr>
        <w:r w:rsidRPr="00281068">
          <w:rPr>
            <w:sz w:val="28"/>
            <w:szCs w:val="28"/>
          </w:rPr>
          <w:t>638,5 га</w:t>
        </w:r>
      </w:smartTag>
      <w:r w:rsidRPr="00281068">
        <w:rPr>
          <w:sz w:val="28"/>
          <w:szCs w:val="28"/>
        </w:rPr>
        <w:t xml:space="preserve"> (100% від посіву) - намолочено ячменю з площі </w:t>
      </w:r>
      <w:smartTag w:uri="urn:schemas-microsoft-com:office:smarttags" w:element="metricconverter">
        <w:smartTagPr>
          <w:attr w:name="ProductID" w:val="72 га"/>
        </w:smartTagPr>
        <w:r w:rsidRPr="00281068">
          <w:rPr>
            <w:sz w:val="28"/>
            <w:szCs w:val="28"/>
          </w:rPr>
          <w:t>72 га</w:t>
        </w:r>
      </w:smartTag>
      <w:r w:rsidRPr="00281068">
        <w:rPr>
          <w:sz w:val="28"/>
          <w:szCs w:val="28"/>
        </w:rPr>
        <w:t xml:space="preserve"> -151 тонну при урожайності - 21,0 ц/га; пшениці – </w:t>
      </w:r>
      <w:smartTag w:uri="urn:schemas-microsoft-com:office:smarttags" w:element="metricconverter">
        <w:smartTagPr>
          <w:attr w:name="ProductID" w:val="348,0 га"/>
        </w:smartTagPr>
        <w:r w:rsidRPr="00281068">
          <w:rPr>
            <w:sz w:val="28"/>
            <w:szCs w:val="28"/>
          </w:rPr>
          <w:t>348,0 га</w:t>
        </w:r>
      </w:smartTag>
      <w:r w:rsidRPr="00281068">
        <w:rPr>
          <w:sz w:val="28"/>
          <w:szCs w:val="28"/>
        </w:rPr>
        <w:t xml:space="preserve">, 721,0 тонн, урожайності – 20,7ц/га; вівса – </w:t>
      </w:r>
      <w:smartTag w:uri="urn:schemas-microsoft-com:office:smarttags" w:element="metricconverter">
        <w:smartTagPr>
          <w:attr w:name="ProductID" w:val="218,5 га"/>
        </w:smartTagPr>
        <w:r w:rsidRPr="00281068">
          <w:rPr>
            <w:sz w:val="28"/>
            <w:szCs w:val="28"/>
          </w:rPr>
          <w:t>218,5 га</w:t>
        </w:r>
      </w:smartTag>
      <w:r w:rsidRPr="00281068">
        <w:rPr>
          <w:sz w:val="28"/>
          <w:szCs w:val="28"/>
        </w:rPr>
        <w:t>, 437,0 тонн при урожайності – 20 ц/га.</w:t>
      </w:r>
    </w:p>
    <w:p w:rsidR="002E29D9" w:rsidRPr="00281068" w:rsidRDefault="002E29D9" w:rsidP="002E29D9">
      <w:pPr>
        <w:spacing w:line="240" w:lineRule="atLeast"/>
        <w:ind w:firstLine="709"/>
        <w:jc w:val="both"/>
        <w:rPr>
          <w:sz w:val="28"/>
          <w:szCs w:val="28"/>
        </w:rPr>
      </w:pPr>
      <w:r w:rsidRPr="00281068">
        <w:rPr>
          <w:sz w:val="28"/>
          <w:szCs w:val="28"/>
        </w:rPr>
        <w:t xml:space="preserve"> </w:t>
      </w:r>
      <w:r w:rsidRPr="00281068">
        <w:rPr>
          <w:color w:val="000000"/>
          <w:sz w:val="28"/>
          <w:szCs w:val="28"/>
          <w:shd w:val="clear" w:color="auto" w:fill="FFFFFF"/>
        </w:rPr>
        <w:t xml:space="preserve">Поряд із збиранням урожаю проводилися  агротехнічні заходи по формування урожаю на 2020 рік.  Здійснювалася та здійснюється осіння оранка, яку  проведено на площі </w:t>
      </w:r>
      <w:smartTag w:uri="urn:schemas-microsoft-com:office:smarttags" w:element="metricconverter">
        <w:smartTagPr>
          <w:attr w:name="ProductID" w:val="1844 га"/>
        </w:smartTagPr>
        <w:r w:rsidRPr="00281068">
          <w:rPr>
            <w:color w:val="000000"/>
            <w:sz w:val="28"/>
            <w:szCs w:val="28"/>
            <w:shd w:val="clear" w:color="auto" w:fill="FFFFFF"/>
          </w:rPr>
          <w:t>1844 га</w:t>
        </w:r>
      </w:smartTag>
      <w:r w:rsidRPr="00281068">
        <w:rPr>
          <w:color w:val="000000"/>
          <w:sz w:val="28"/>
          <w:szCs w:val="28"/>
          <w:shd w:val="clear" w:color="auto" w:fill="FFFFFF"/>
        </w:rPr>
        <w:t>. </w:t>
      </w:r>
      <w:r w:rsidRPr="00281068">
        <w:rPr>
          <w:sz w:val="28"/>
          <w:szCs w:val="28"/>
        </w:rPr>
        <w:t xml:space="preserve">   </w:t>
      </w:r>
    </w:p>
    <w:p w:rsidR="002E29D9" w:rsidRPr="00281068" w:rsidRDefault="002E29D9" w:rsidP="002E29D9">
      <w:pPr>
        <w:ind w:firstLine="700"/>
        <w:jc w:val="both"/>
        <w:rPr>
          <w:sz w:val="28"/>
          <w:szCs w:val="28"/>
        </w:rPr>
      </w:pPr>
      <w:r w:rsidRPr="00281068">
        <w:rPr>
          <w:sz w:val="28"/>
          <w:szCs w:val="28"/>
        </w:rPr>
        <w:t xml:space="preserve">Станом на 01.11.2019 року згідно оперативних даних  сільськогосподарськими підприємствами обмолочено кукурудзи на площі </w:t>
      </w:r>
      <w:smartTag w:uri="urn:schemas-microsoft-com:office:smarttags" w:element="metricconverter">
        <w:smartTagPr>
          <w:attr w:name="ProductID" w:val="2297 га"/>
        </w:smartTagPr>
        <w:r w:rsidRPr="00281068">
          <w:rPr>
            <w:sz w:val="28"/>
            <w:szCs w:val="28"/>
          </w:rPr>
          <w:t>2297 га</w:t>
        </w:r>
      </w:smartTag>
      <w:r w:rsidRPr="00281068">
        <w:rPr>
          <w:sz w:val="28"/>
          <w:szCs w:val="28"/>
        </w:rPr>
        <w:t xml:space="preserve"> (43,0 % до прогнозу), намолочено 10 474 тонни, урожайність 45,6 </w:t>
      </w:r>
      <w:proofErr w:type="spellStart"/>
      <w:r w:rsidRPr="00281068">
        <w:rPr>
          <w:sz w:val="28"/>
          <w:szCs w:val="28"/>
        </w:rPr>
        <w:t>цнт</w:t>
      </w:r>
      <w:proofErr w:type="spellEnd"/>
      <w:r w:rsidRPr="00281068">
        <w:rPr>
          <w:sz w:val="28"/>
          <w:szCs w:val="28"/>
        </w:rPr>
        <w:t xml:space="preserve">/га, обмолочено соняшнику на площі </w:t>
      </w:r>
      <w:smartTag w:uri="urn:schemas-microsoft-com:office:smarttags" w:element="metricconverter">
        <w:smartTagPr>
          <w:attr w:name="ProductID" w:val="1245 га"/>
        </w:smartTagPr>
        <w:r w:rsidRPr="00281068">
          <w:rPr>
            <w:sz w:val="28"/>
            <w:szCs w:val="28"/>
          </w:rPr>
          <w:t>1245 га</w:t>
        </w:r>
      </w:smartTag>
      <w:r w:rsidRPr="00281068">
        <w:rPr>
          <w:sz w:val="28"/>
          <w:szCs w:val="28"/>
        </w:rPr>
        <w:t xml:space="preserve"> (100% до прогнозу), намолочено 6349 тонн, урожайність 13,5 </w:t>
      </w:r>
      <w:proofErr w:type="spellStart"/>
      <w:r w:rsidRPr="00281068">
        <w:rPr>
          <w:sz w:val="28"/>
          <w:szCs w:val="28"/>
        </w:rPr>
        <w:t>цнт</w:t>
      </w:r>
      <w:proofErr w:type="spellEnd"/>
      <w:r w:rsidRPr="00281068">
        <w:rPr>
          <w:sz w:val="28"/>
          <w:szCs w:val="28"/>
        </w:rPr>
        <w:t xml:space="preserve">/га, зібрано сої на площі </w:t>
      </w:r>
      <w:smartTag w:uri="urn:schemas-microsoft-com:office:smarttags" w:element="metricconverter">
        <w:smartTagPr>
          <w:attr w:name="ProductID" w:val="1893,0 га"/>
        </w:smartTagPr>
        <w:r w:rsidRPr="00281068">
          <w:rPr>
            <w:sz w:val="28"/>
            <w:szCs w:val="28"/>
          </w:rPr>
          <w:t>1893,0 га</w:t>
        </w:r>
      </w:smartTag>
      <w:r w:rsidRPr="00281068">
        <w:rPr>
          <w:sz w:val="28"/>
          <w:szCs w:val="28"/>
        </w:rPr>
        <w:t xml:space="preserve"> (100,0 % до прогнозу), намолочено 3407 тонн, урожайність 18 </w:t>
      </w:r>
      <w:proofErr w:type="spellStart"/>
      <w:r w:rsidRPr="00281068">
        <w:rPr>
          <w:sz w:val="28"/>
          <w:szCs w:val="28"/>
        </w:rPr>
        <w:t>цнт</w:t>
      </w:r>
      <w:proofErr w:type="spellEnd"/>
      <w:r w:rsidRPr="00281068">
        <w:rPr>
          <w:sz w:val="28"/>
          <w:szCs w:val="28"/>
        </w:rPr>
        <w:t xml:space="preserve">/га. </w:t>
      </w:r>
      <w:r w:rsidRPr="00281068">
        <w:rPr>
          <w:color w:val="000000"/>
          <w:sz w:val="28"/>
          <w:szCs w:val="28"/>
          <w:shd w:val="clear" w:color="auto" w:fill="FFFFFF"/>
        </w:rPr>
        <w:t xml:space="preserve"> Посіяно під урожай 2020 року по всіх категоріях господарств озимих зернових на площі – </w:t>
      </w:r>
      <w:smartTag w:uri="urn:schemas-microsoft-com:office:smarttags" w:element="metricconverter">
        <w:smartTagPr>
          <w:attr w:name="ProductID" w:val="6351 га"/>
        </w:smartTagPr>
        <w:r w:rsidRPr="00281068">
          <w:rPr>
            <w:color w:val="000000"/>
            <w:sz w:val="28"/>
            <w:szCs w:val="28"/>
            <w:shd w:val="clear" w:color="auto" w:fill="FFFFFF"/>
          </w:rPr>
          <w:t>6351 га</w:t>
        </w:r>
      </w:smartTag>
      <w:r w:rsidRPr="00281068">
        <w:rPr>
          <w:color w:val="000000"/>
          <w:sz w:val="28"/>
          <w:szCs w:val="28"/>
          <w:shd w:val="clear" w:color="auto" w:fill="FFFFFF"/>
        </w:rPr>
        <w:t xml:space="preserve"> з них:  озимої пшениці на площі </w:t>
      </w:r>
      <w:smartTag w:uri="urn:schemas-microsoft-com:office:smarttags" w:element="metricconverter">
        <w:smartTagPr>
          <w:attr w:name="ProductID" w:val="6150,0 га"/>
        </w:smartTagPr>
        <w:r w:rsidRPr="00281068">
          <w:rPr>
            <w:color w:val="000000"/>
            <w:sz w:val="28"/>
            <w:szCs w:val="28"/>
            <w:shd w:val="clear" w:color="auto" w:fill="FFFFFF"/>
          </w:rPr>
          <w:t>6150,0 га</w:t>
        </w:r>
      </w:smartTag>
      <w:r w:rsidRPr="00281068">
        <w:rPr>
          <w:color w:val="000000"/>
          <w:sz w:val="28"/>
          <w:szCs w:val="28"/>
          <w:shd w:val="clear" w:color="auto" w:fill="FFFFFF"/>
        </w:rPr>
        <w:t xml:space="preserve">, озимого ячменю на площі </w:t>
      </w:r>
      <w:smartTag w:uri="urn:schemas-microsoft-com:office:smarttags" w:element="metricconverter">
        <w:smartTagPr>
          <w:attr w:name="ProductID" w:val="201,0 га"/>
        </w:smartTagPr>
        <w:r w:rsidRPr="00281068">
          <w:rPr>
            <w:color w:val="000000"/>
            <w:sz w:val="28"/>
            <w:szCs w:val="28"/>
            <w:shd w:val="clear" w:color="auto" w:fill="FFFFFF"/>
          </w:rPr>
          <w:t>201,0 га</w:t>
        </w:r>
      </w:smartTag>
      <w:r w:rsidRPr="00281068">
        <w:rPr>
          <w:color w:val="000000"/>
          <w:sz w:val="28"/>
          <w:szCs w:val="28"/>
          <w:shd w:val="clear" w:color="auto" w:fill="FFFFFF"/>
        </w:rPr>
        <w:t xml:space="preserve"> в тому числі </w:t>
      </w:r>
      <w:r w:rsidRPr="00281068">
        <w:rPr>
          <w:sz w:val="28"/>
          <w:szCs w:val="28"/>
        </w:rPr>
        <w:t xml:space="preserve">сільськогосподарськими підприємствами </w:t>
      </w:r>
      <w:smartTag w:uri="urn:schemas-microsoft-com:office:smarttags" w:element="metricconverter">
        <w:smartTagPr>
          <w:attr w:name="ProductID" w:val="1991,0 га"/>
        </w:smartTagPr>
        <w:r w:rsidRPr="00281068">
          <w:rPr>
            <w:sz w:val="28"/>
            <w:szCs w:val="28"/>
          </w:rPr>
          <w:t>1991,0 га</w:t>
        </w:r>
      </w:smartTag>
      <w:r w:rsidRPr="00281068">
        <w:rPr>
          <w:sz w:val="28"/>
          <w:szCs w:val="28"/>
        </w:rPr>
        <w:t xml:space="preserve"> в тому числі: пшениці – </w:t>
      </w:r>
      <w:smartTag w:uri="urn:schemas-microsoft-com:office:smarttags" w:element="metricconverter">
        <w:smartTagPr>
          <w:attr w:name="ProductID" w:val="1810,0 га"/>
        </w:smartTagPr>
        <w:r w:rsidRPr="00281068">
          <w:rPr>
            <w:sz w:val="28"/>
            <w:szCs w:val="28"/>
          </w:rPr>
          <w:t>1810,0 га</w:t>
        </w:r>
      </w:smartTag>
      <w:r w:rsidRPr="00281068">
        <w:rPr>
          <w:sz w:val="28"/>
          <w:szCs w:val="28"/>
        </w:rPr>
        <w:t xml:space="preserve">, ячменю – </w:t>
      </w:r>
      <w:smartTag w:uri="urn:schemas-microsoft-com:office:smarttags" w:element="metricconverter">
        <w:smartTagPr>
          <w:attr w:name="ProductID" w:val="181,0 га"/>
        </w:smartTagPr>
        <w:r w:rsidRPr="00281068">
          <w:rPr>
            <w:sz w:val="28"/>
            <w:szCs w:val="28"/>
          </w:rPr>
          <w:t>181,0 га</w:t>
        </w:r>
      </w:smartTag>
      <w:r w:rsidRPr="00281068">
        <w:rPr>
          <w:sz w:val="28"/>
          <w:szCs w:val="28"/>
        </w:rPr>
        <w:t xml:space="preserve">. Можна відмітити  кращі господарства, а саме: ПСП  </w:t>
      </w:r>
      <w:proofErr w:type="spellStart"/>
      <w:r w:rsidRPr="00281068">
        <w:rPr>
          <w:sz w:val="28"/>
          <w:szCs w:val="28"/>
        </w:rPr>
        <w:t>„Ласточка”</w:t>
      </w:r>
      <w:proofErr w:type="spellEnd"/>
      <w:r w:rsidRPr="00281068">
        <w:rPr>
          <w:sz w:val="28"/>
          <w:szCs w:val="28"/>
        </w:rPr>
        <w:t xml:space="preserve">, ФГ </w:t>
      </w:r>
      <w:proofErr w:type="spellStart"/>
      <w:r w:rsidRPr="00281068">
        <w:rPr>
          <w:sz w:val="28"/>
          <w:szCs w:val="28"/>
        </w:rPr>
        <w:t>„Коник”</w:t>
      </w:r>
      <w:proofErr w:type="spellEnd"/>
      <w:r w:rsidRPr="00281068">
        <w:rPr>
          <w:sz w:val="28"/>
          <w:szCs w:val="28"/>
        </w:rPr>
        <w:t xml:space="preserve">,  які посіяли відповідно </w:t>
      </w:r>
      <w:smartTag w:uri="urn:schemas-microsoft-com:office:smarttags" w:element="metricconverter">
        <w:smartTagPr>
          <w:attr w:name="ProductID" w:val="627,0 га"/>
        </w:smartTagPr>
        <w:r w:rsidRPr="00281068">
          <w:rPr>
            <w:sz w:val="28"/>
            <w:szCs w:val="28"/>
          </w:rPr>
          <w:t>627,0 га</w:t>
        </w:r>
      </w:smartTag>
      <w:r w:rsidRPr="00281068">
        <w:rPr>
          <w:sz w:val="28"/>
          <w:szCs w:val="28"/>
        </w:rPr>
        <w:t xml:space="preserve">, </w:t>
      </w:r>
      <w:smartTag w:uri="urn:schemas-microsoft-com:office:smarttags" w:element="metricconverter">
        <w:smartTagPr>
          <w:attr w:name="ProductID" w:val="450,0 га"/>
        </w:smartTagPr>
        <w:r w:rsidRPr="00281068">
          <w:rPr>
            <w:sz w:val="28"/>
            <w:szCs w:val="28"/>
          </w:rPr>
          <w:t>450,0 га</w:t>
        </w:r>
      </w:smartTag>
      <w:r w:rsidRPr="00281068">
        <w:rPr>
          <w:sz w:val="28"/>
          <w:szCs w:val="28"/>
        </w:rPr>
        <w:t xml:space="preserve">  озимої пшениці.</w:t>
      </w:r>
    </w:p>
    <w:p w:rsidR="002E29D9" w:rsidRPr="00281068" w:rsidRDefault="002E29D9" w:rsidP="00016E8E">
      <w:pPr>
        <w:pStyle w:val="a8"/>
        <w:spacing w:after="0"/>
        <w:ind w:firstLine="709"/>
        <w:jc w:val="both"/>
        <w:rPr>
          <w:sz w:val="28"/>
          <w:szCs w:val="28"/>
        </w:rPr>
      </w:pPr>
      <w:r w:rsidRPr="00281068">
        <w:rPr>
          <w:sz w:val="28"/>
          <w:szCs w:val="28"/>
        </w:rPr>
        <w:t>Станом на 1 жов</w:t>
      </w:r>
      <w:r w:rsidR="00016E8E" w:rsidRPr="00281068">
        <w:rPr>
          <w:sz w:val="28"/>
          <w:szCs w:val="28"/>
        </w:rPr>
        <w:t>т</w:t>
      </w:r>
      <w:r w:rsidRPr="00281068">
        <w:rPr>
          <w:sz w:val="28"/>
          <w:szCs w:val="28"/>
        </w:rPr>
        <w:t>ня 201</w:t>
      </w:r>
      <w:r w:rsidRPr="00281068">
        <w:rPr>
          <w:sz w:val="28"/>
          <w:szCs w:val="28"/>
          <w:lang w:val="ru-RU"/>
        </w:rPr>
        <w:t>9</w:t>
      </w:r>
      <w:r w:rsidRPr="00281068">
        <w:rPr>
          <w:sz w:val="28"/>
          <w:szCs w:val="28"/>
        </w:rPr>
        <w:t xml:space="preserve"> року поголів'я великої рогатої худоби становило 6669 гол., або 100,1 % на відповідну дату 201</w:t>
      </w:r>
      <w:r w:rsidRPr="00281068">
        <w:rPr>
          <w:sz w:val="28"/>
          <w:szCs w:val="28"/>
          <w:lang w:val="ru-RU"/>
        </w:rPr>
        <w:t>8</w:t>
      </w:r>
      <w:r w:rsidRPr="00281068">
        <w:rPr>
          <w:sz w:val="28"/>
          <w:szCs w:val="28"/>
        </w:rPr>
        <w:t xml:space="preserve"> р., в тому числі корів – </w:t>
      </w:r>
      <w:r w:rsidRPr="00281068">
        <w:rPr>
          <w:sz w:val="28"/>
          <w:szCs w:val="28"/>
          <w:lang w:val="ru-RU"/>
        </w:rPr>
        <w:t>3917</w:t>
      </w:r>
      <w:r w:rsidRPr="00281068">
        <w:rPr>
          <w:sz w:val="28"/>
          <w:szCs w:val="28"/>
        </w:rPr>
        <w:t xml:space="preserve"> гол. (</w:t>
      </w:r>
      <w:r w:rsidRPr="00281068">
        <w:rPr>
          <w:sz w:val="28"/>
          <w:szCs w:val="28"/>
          <w:lang w:val="ru-RU"/>
        </w:rPr>
        <w:t>94,2</w:t>
      </w:r>
      <w:r w:rsidRPr="00281068">
        <w:rPr>
          <w:sz w:val="28"/>
          <w:szCs w:val="28"/>
        </w:rPr>
        <w:t xml:space="preserve"> %). Поголів'я свиней становить 13333 гол., що складає 101,0</w:t>
      </w:r>
      <w:r w:rsidRPr="00281068">
        <w:rPr>
          <w:sz w:val="28"/>
          <w:szCs w:val="28"/>
          <w:lang w:val="ru-RU"/>
        </w:rPr>
        <w:t xml:space="preserve"> </w:t>
      </w:r>
      <w:r w:rsidRPr="00281068">
        <w:rPr>
          <w:sz w:val="28"/>
          <w:szCs w:val="28"/>
        </w:rPr>
        <w:t>% по відношенню до попереднього року, птиці – 202,7 тис. гол. (100,5 %).</w:t>
      </w:r>
    </w:p>
    <w:p w:rsidR="002E29D9" w:rsidRPr="00281068" w:rsidRDefault="002E29D9" w:rsidP="00016E8E">
      <w:pPr>
        <w:pStyle w:val="a8"/>
        <w:spacing w:after="0"/>
        <w:ind w:firstLine="709"/>
        <w:jc w:val="both"/>
        <w:rPr>
          <w:sz w:val="28"/>
          <w:szCs w:val="28"/>
        </w:rPr>
      </w:pPr>
      <w:r w:rsidRPr="00281068">
        <w:rPr>
          <w:sz w:val="28"/>
          <w:szCs w:val="28"/>
        </w:rPr>
        <w:t xml:space="preserve">За січень - вересень 2019 ріку всіма категоріями господарств вироблено: м’яса - 2025 тонн м'яса в живій вазі, що становить 97,3 % до відповідного періоду минулого року; молока - 14332 тонн (97,3 %); яєць - 18245,1 тис. штук (109,3 %).          </w:t>
      </w:r>
    </w:p>
    <w:p w:rsidR="002E29D9" w:rsidRPr="00281068" w:rsidRDefault="002E29D9" w:rsidP="002E29D9">
      <w:pPr>
        <w:pStyle w:val="20"/>
        <w:spacing w:after="0" w:line="240" w:lineRule="auto"/>
        <w:ind w:firstLine="720"/>
        <w:rPr>
          <w:b/>
          <w:sz w:val="28"/>
          <w:szCs w:val="28"/>
        </w:rPr>
      </w:pPr>
      <w:r w:rsidRPr="00281068">
        <w:rPr>
          <w:b/>
          <w:sz w:val="28"/>
          <w:szCs w:val="28"/>
        </w:rPr>
        <w:t>Основні проблемні питання:</w:t>
      </w:r>
    </w:p>
    <w:p w:rsidR="002E29D9" w:rsidRPr="00281068" w:rsidRDefault="002E29D9" w:rsidP="00016E8E">
      <w:pPr>
        <w:pStyle w:val="6"/>
        <w:tabs>
          <w:tab w:val="left" w:pos="1134"/>
        </w:tabs>
        <w:spacing w:after="0" w:line="240" w:lineRule="auto"/>
        <w:ind w:left="0" w:firstLine="709"/>
        <w:jc w:val="both"/>
        <w:rPr>
          <w:rFonts w:ascii="Times New Roman" w:hAnsi="Times New Roman"/>
          <w:sz w:val="28"/>
          <w:szCs w:val="28"/>
        </w:rPr>
      </w:pPr>
      <w:r w:rsidRPr="00281068">
        <w:rPr>
          <w:rFonts w:ascii="Times New Roman" w:hAnsi="Times New Roman"/>
          <w:color w:val="000000"/>
          <w:sz w:val="28"/>
          <w:szCs w:val="28"/>
          <w:shd w:val="clear" w:color="auto" w:fill="FFFFFF"/>
        </w:rPr>
        <w:t>процедура реєстрації договорів оренди земельних часток (паїв);</w:t>
      </w:r>
    </w:p>
    <w:p w:rsidR="00097F22" w:rsidRPr="00281068" w:rsidRDefault="002E29D9" w:rsidP="00097F22">
      <w:pPr>
        <w:pStyle w:val="6"/>
        <w:tabs>
          <w:tab w:val="left" w:pos="1134"/>
        </w:tabs>
        <w:spacing w:after="0" w:line="240" w:lineRule="atLeast"/>
        <w:ind w:left="0" w:firstLine="709"/>
        <w:jc w:val="both"/>
        <w:rPr>
          <w:rFonts w:ascii="Times New Roman" w:hAnsi="Times New Roman"/>
          <w:color w:val="000000"/>
          <w:sz w:val="28"/>
          <w:szCs w:val="28"/>
          <w:shd w:val="clear" w:color="auto" w:fill="FFFFFF"/>
        </w:rPr>
      </w:pPr>
      <w:r w:rsidRPr="00281068">
        <w:rPr>
          <w:rFonts w:ascii="Times New Roman" w:hAnsi="Times New Roman"/>
          <w:color w:val="000000"/>
          <w:sz w:val="28"/>
          <w:szCs w:val="28"/>
          <w:shd w:val="clear" w:color="auto" w:fill="FFFFFF"/>
        </w:rPr>
        <w:t>відсутність дієвих механізмів збуту вирощеної продукції,</w:t>
      </w:r>
      <w:r w:rsidR="00097F22" w:rsidRPr="00281068">
        <w:rPr>
          <w:rFonts w:ascii="Times New Roman" w:hAnsi="Times New Roman"/>
          <w:color w:val="000000"/>
          <w:sz w:val="28"/>
          <w:szCs w:val="28"/>
          <w:shd w:val="clear" w:color="auto" w:fill="FFFFFF"/>
        </w:rPr>
        <w:t>;</w:t>
      </w:r>
    </w:p>
    <w:p w:rsidR="002E29D9" w:rsidRPr="00281068" w:rsidRDefault="002E29D9" w:rsidP="00097F22">
      <w:pPr>
        <w:pStyle w:val="6"/>
        <w:tabs>
          <w:tab w:val="left" w:pos="1134"/>
        </w:tabs>
        <w:spacing w:after="0" w:line="240" w:lineRule="atLeast"/>
        <w:ind w:left="0" w:firstLine="709"/>
        <w:jc w:val="both"/>
        <w:rPr>
          <w:rFonts w:ascii="Times New Roman" w:hAnsi="Times New Roman"/>
          <w:sz w:val="28"/>
          <w:szCs w:val="28"/>
        </w:rPr>
      </w:pPr>
      <w:r w:rsidRPr="00281068">
        <w:rPr>
          <w:rFonts w:ascii="Times New Roman" w:hAnsi="Times New Roman"/>
          <w:sz w:val="28"/>
          <w:szCs w:val="28"/>
        </w:rPr>
        <w:t>недосконала інфраструктура заготівлі і переробки рослинницької (плодоовочевої) та тваринницької продукції, що призводить до втрат потенційного додаткового прибутку виробників, оскільки, в основному, реалізується сільськогосподарська продукція (сировина), а не продукти її переробки;</w:t>
      </w:r>
    </w:p>
    <w:p w:rsidR="002E29D9" w:rsidRPr="00281068" w:rsidRDefault="002E29D9" w:rsidP="000B2035">
      <w:pPr>
        <w:pStyle w:val="6"/>
        <w:tabs>
          <w:tab w:val="left" w:pos="1134"/>
        </w:tabs>
        <w:spacing w:after="0" w:line="240" w:lineRule="atLeast"/>
        <w:ind w:left="0" w:firstLine="709"/>
        <w:jc w:val="both"/>
        <w:rPr>
          <w:rFonts w:ascii="Times New Roman" w:hAnsi="Times New Roman"/>
          <w:sz w:val="28"/>
          <w:szCs w:val="28"/>
        </w:rPr>
      </w:pPr>
      <w:r w:rsidRPr="00281068">
        <w:rPr>
          <w:rFonts w:ascii="Times New Roman" w:hAnsi="Times New Roman"/>
          <w:color w:val="000000"/>
          <w:sz w:val="28"/>
          <w:szCs w:val="28"/>
          <w:shd w:val="clear" w:color="auto" w:fill="FFFFFF"/>
        </w:rPr>
        <w:t>відсутність вільних обігових коштів та дієвого механізму кредитування,</w:t>
      </w:r>
      <w:r w:rsidR="000B2035" w:rsidRPr="00281068">
        <w:rPr>
          <w:rFonts w:ascii="Times New Roman" w:hAnsi="Times New Roman"/>
          <w:color w:val="000000"/>
          <w:sz w:val="28"/>
          <w:szCs w:val="28"/>
          <w:shd w:val="clear" w:color="auto" w:fill="FFFFFF"/>
        </w:rPr>
        <w:t xml:space="preserve"> </w:t>
      </w:r>
      <w:r w:rsidRPr="00281068">
        <w:rPr>
          <w:rFonts w:ascii="Times New Roman" w:hAnsi="Times New Roman"/>
          <w:sz w:val="28"/>
          <w:szCs w:val="28"/>
        </w:rPr>
        <w:t xml:space="preserve">недостатня державна підтримка сільськогосподарського виробництва, нестача фінансових ресурсів, постійне зростання диспаритету цін на матеріально-технічні ресурси та продукцію сільського господарства, що стримує застосування сучасних систем господарювання в аграрному секторі. </w:t>
      </w:r>
    </w:p>
    <w:p w:rsidR="004562DD" w:rsidRPr="00281068" w:rsidRDefault="004562DD" w:rsidP="002D00DE">
      <w:pPr>
        <w:jc w:val="center"/>
        <w:rPr>
          <w:b/>
          <w:i/>
          <w:sz w:val="28"/>
          <w:szCs w:val="28"/>
        </w:rPr>
      </w:pPr>
    </w:p>
    <w:p w:rsidR="002D00DE" w:rsidRPr="00281068" w:rsidRDefault="002D00DE" w:rsidP="002D00DE">
      <w:pPr>
        <w:jc w:val="center"/>
        <w:rPr>
          <w:b/>
          <w:i/>
          <w:sz w:val="28"/>
          <w:szCs w:val="28"/>
        </w:rPr>
      </w:pPr>
      <w:r w:rsidRPr="00281068">
        <w:rPr>
          <w:b/>
          <w:i/>
          <w:sz w:val="28"/>
          <w:szCs w:val="28"/>
        </w:rPr>
        <w:t>Архітектура і містобудування</w:t>
      </w:r>
    </w:p>
    <w:p w:rsidR="0079576A" w:rsidRPr="00281068" w:rsidRDefault="0079576A" w:rsidP="0079576A">
      <w:pPr>
        <w:ind w:firstLine="708"/>
        <w:jc w:val="both"/>
        <w:rPr>
          <w:sz w:val="28"/>
          <w:szCs w:val="28"/>
        </w:rPr>
      </w:pPr>
      <w:r w:rsidRPr="00281068">
        <w:rPr>
          <w:sz w:val="28"/>
          <w:szCs w:val="28"/>
        </w:rPr>
        <w:t xml:space="preserve">Протягом  9 місяців 2019  року  затверджений  генеральний  план  </w:t>
      </w:r>
      <w:proofErr w:type="spellStart"/>
      <w:r w:rsidRPr="00281068">
        <w:rPr>
          <w:sz w:val="28"/>
          <w:szCs w:val="28"/>
        </w:rPr>
        <w:t>с.Глибоке</w:t>
      </w:r>
      <w:proofErr w:type="spellEnd"/>
      <w:r w:rsidRPr="00281068">
        <w:rPr>
          <w:sz w:val="28"/>
          <w:szCs w:val="28"/>
        </w:rPr>
        <w:t xml:space="preserve">, на засіданні містобудівної ради при відділі містобудування та архітектури розглянутий та схвалений генеральний план </w:t>
      </w:r>
      <w:proofErr w:type="spellStart"/>
      <w:r w:rsidRPr="00281068">
        <w:rPr>
          <w:sz w:val="28"/>
          <w:szCs w:val="28"/>
        </w:rPr>
        <w:t>с.Пацканьово</w:t>
      </w:r>
      <w:proofErr w:type="spellEnd"/>
      <w:r w:rsidRPr="00281068">
        <w:rPr>
          <w:sz w:val="28"/>
          <w:szCs w:val="28"/>
        </w:rPr>
        <w:t xml:space="preserve">, планується до розгляду на засіданні містобудівної ради генеральний план </w:t>
      </w:r>
      <w:proofErr w:type="spellStart"/>
      <w:r w:rsidRPr="00281068">
        <w:rPr>
          <w:sz w:val="28"/>
          <w:szCs w:val="28"/>
        </w:rPr>
        <w:t>с.Розівка</w:t>
      </w:r>
      <w:proofErr w:type="spellEnd"/>
      <w:r w:rsidRPr="00281068">
        <w:rPr>
          <w:sz w:val="28"/>
          <w:szCs w:val="28"/>
        </w:rPr>
        <w:t xml:space="preserve">, вносяться зміни до генерального плану села </w:t>
      </w:r>
      <w:proofErr w:type="spellStart"/>
      <w:r w:rsidRPr="00281068">
        <w:rPr>
          <w:sz w:val="28"/>
          <w:szCs w:val="28"/>
        </w:rPr>
        <w:t>Сторожниця</w:t>
      </w:r>
      <w:proofErr w:type="spellEnd"/>
      <w:r w:rsidRPr="00281068">
        <w:rPr>
          <w:sz w:val="28"/>
          <w:szCs w:val="28"/>
        </w:rPr>
        <w:t xml:space="preserve"> суміщеного з детальним планом та генерального плану </w:t>
      </w:r>
      <w:proofErr w:type="spellStart"/>
      <w:r w:rsidRPr="00281068">
        <w:rPr>
          <w:sz w:val="28"/>
          <w:szCs w:val="28"/>
        </w:rPr>
        <w:t>с.Минай</w:t>
      </w:r>
      <w:proofErr w:type="spellEnd"/>
      <w:r w:rsidRPr="00281068">
        <w:rPr>
          <w:sz w:val="28"/>
          <w:szCs w:val="28"/>
        </w:rPr>
        <w:t>.</w:t>
      </w:r>
    </w:p>
    <w:p w:rsidR="0079576A" w:rsidRPr="00281068" w:rsidRDefault="0079576A" w:rsidP="0079576A">
      <w:pPr>
        <w:ind w:firstLine="708"/>
        <w:jc w:val="both"/>
        <w:rPr>
          <w:sz w:val="28"/>
          <w:szCs w:val="28"/>
        </w:rPr>
      </w:pPr>
      <w:r w:rsidRPr="00281068">
        <w:rPr>
          <w:sz w:val="28"/>
          <w:szCs w:val="28"/>
        </w:rPr>
        <w:t>З метою відведення земельних ділянок, встановлення та зміни їх цільового призначення, уточнення положень генеральних планів населених пунктів, протягом 9 місяців 2019 року розроблено та затверджено  21 детальний план територій для розміщення об’єктів містобудування в межах та за межами населених пунктів, в тому числі:</w:t>
      </w:r>
    </w:p>
    <w:p w:rsidR="0079576A" w:rsidRPr="00281068" w:rsidRDefault="0079576A" w:rsidP="009146DB">
      <w:pPr>
        <w:tabs>
          <w:tab w:val="left" w:pos="993"/>
        </w:tabs>
        <w:ind w:firstLine="709"/>
        <w:jc w:val="both"/>
        <w:rPr>
          <w:sz w:val="28"/>
          <w:szCs w:val="28"/>
        </w:rPr>
      </w:pPr>
      <w:r w:rsidRPr="00281068">
        <w:rPr>
          <w:sz w:val="28"/>
          <w:szCs w:val="28"/>
        </w:rPr>
        <w:t xml:space="preserve">детальний план території для реконструкції будівель з вирощування грибів, що розташовані за адресою: вулиця Миру, 166 „Аˮ, село </w:t>
      </w:r>
      <w:proofErr w:type="spellStart"/>
      <w:r w:rsidRPr="00281068">
        <w:rPr>
          <w:sz w:val="28"/>
          <w:szCs w:val="28"/>
        </w:rPr>
        <w:t>Концово</w:t>
      </w:r>
      <w:proofErr w:type="spellEnd"/>
      <w:r w:rsidRPr="00281068">
        <w:rPr>
          <w:sz w:val="28"/>
          <w:szCs w:val="28"/>
        </w:rPr>
        <w:t xml:space="preserve">, за межами населеного пункту, на території </w:t>
      </w:r>
      <w:proofErr w:type="spellStart"/>
      <w:r w:rsidRPr="00281068">
        <w:rPr>
          <w:sz w:val="28"/>
          <w:szCs w:val="28"/>
        </w:rPr>
        <w:t>Холмківської</w:t>
      </w:r>
      <w:proofErr w:type="spellEnd"/>
      <w:r w:rsidRPr="00281068">
        <w:rPr>
          <w:sz w:val="28"/>
          <w:szCs w:val="28"/>
        </w:rPr>
        <w:t xml:space="preserve"> сільської ради. </w:t>
      </w:r>
    </w:p>
    <w:p w:rsidR="0079576A" w:rsidRPr="00281068" w:rsidRDefault="0079576A" w:rsidP="009146DB">
      <w:pPr>
        <w:tabs>
          <w:tab w:val="left" w:pos="993"/>
        </w:tabs>
        <w:ind w:firstLine="709"/>
        <w:jc w:val="both"/>
        <w:rPr>
          <w:sz w:val="28"/>
          <w:szCs w:val="28"/>
        </w:rPr>
      </w:pPr>
      <w:r w:rsidRPr="00281068">
        <w:rPr>
          <w:sz w:val="28"/>
          <w:szCs w:val="28"/>
        </w:rPr>
        <w:t xml:space="preserve">детальний план території для розміщення водойми для поливу сільськогосподарських культур в урочищі </w:t>
      </w:r>
      <w:proofErr w:type="spellStart"/>
      <w:r w:rsidRPr="00281068">
        <w:rPr>
          <w:sz w:val="28"/>
          <w:szCs w:val="28"/>
        </w:rPr>
        <w:t>„За</w:t>
      </w:r>
      <w:proofErr w:type="spellEnd"/>
      <w:r w:rsidRPr="00281068">
        <w:rPr>
          <w:sz w:val="28"/>
          <w:szCs w:val="28"/>
        </w:rPr>
        <w:t xml:space="preserve"> </w:t>
      </w:r>
      <w:proofErr w:type="spellStart"/>
      <w:r w:rsidRPr="00281068">
        <w:rPr>
          <w:sz w:val="28"/>
          <w:szCs w:val="28"/>
        </w:rPr>
        <w:t>рікоюˮ</w:t>
      </w:r>
      <w:proofErr w:type="spellEnd"/>
      <w:r w:rsidRPr="00281068">
        <w:rPr>
          <w:sz w:val="28"/>
          <w:szCs w:val="28"/>
        </w:rPr>
        <w:t xml:space="preserve">, за межами населеного пункту, на території </w:t>
      </w:r>
      <w:proofErr w:type="spellStart"/>
      <w:r w:rsidRPr="00281068">
        <w:rPr>
          <w:sz w:val="28"/>
          <w:szCs w:val="28"/>
        </w:rPr>
        <w:t>Сторожницької</w:t>
      </w:r>
      <w:proofErr w:type="spellEnd"/>
      <w:r w:rsidRPr="00281068">
        <w:rPr>
          <w:sz w:val="28"/>
          <w:szCs w:val="28"/>
        </w:rPr>
        <w:t xml:space="preserve"> сільської ради.  </w:t>
      </w:r>
    </w:p>
    <w:p w:rsidR="0079576A" w:rsidRPr="00281068" w:rsidRDefault="0079576A" w:rsidP="009146DB">
      <w:pPr>
        <w:tabs>
          <w:tab w:val="left" w:pos="993"/>
        </w:tabs>
        <w:ind w:right="-1" w:firstLine="709"/>
        <w:jc w:val="both"/>
        <w:rPr>
          <w:sz w:val="28"/>
          <w:szCs w:val="28"/>
        </w:rPr>
      </w:pPr>
      <w:r w:rsidRPr="00281068">
        <w:rPr>
          <w:sz w:val="28"/>
          <w:szCs w:val="28"/>
        </w:rPr>
        <w:t xml:space="preserve">детальний план території для розміщення автозаправної станції з комплексом обслуговування по </w:t>
      </w:r>
      <w:proofErr w:type="spellStart"/>
      <w:r w:rsidRPr="00281068">
        <w:rPr>
          <w:sz w:val="28"/>
          <w:szCs w:val="28"/>
        </w:rPr>
        <w:t>вул.Роттаг</w:t>
      </w:r>
      <w:proofErr w:type="spellEnd"/>
      <w:r w:rsidRPr="00281068">
        <w:rPr>
          <w:sz w:val="28"/>
          <w:szCs w:val="28"/>
        </w:rPr>
        <w:t xml:space="preserve"> №№28,30, </w:t>
      </w:r>
      <w:proofErr w:type="spellStart"/>
      <w:r w:rsidRPr="00281068">
        <w:rPr>
          <w:sz w:val="28"/>
          <w:szCs w:val="28"/>
        </w:rPr>
        <w:t>с.В.Добронь</w:t>
      </w:r>
      <w:proofErr w:type="spellEnd"/>
      <w:r w:rsidRPr="00281068">
        <w:rPr>
          <w:sz w:val="28"/>
          <w:szCs w:val="28"/>
        </w:rPr>
        <w:t>.</w:t>
      </w:r>
    </w:p>
    <w:p w:rsidR="0079576A" w:rsidRPr="00281068" w:rsidRDefault="0079576A" w:rsidP="009146DB">
      <w:pPr>
        <w:tabs>
          <w:tab w:val="left" w:pos="993"/>
        </w:tabs>
        <w:ind w:firstLine="709"/>
        <w:jc w:val="both"/>
        <w:rPr>
          <w:sz w:val="28"/>
          <w:szCs w:val="28"/>
        </w:rPr>
      </w:pPr>
      <w:r w:rsidRPr="00281068">
        <w:rPr>
          <w:sz w:val="28"/>
          <w:szCs w:val="28"/>
        </w:rPr>
        <w:t xml:space="preserve">детальний план території для будівництва та обслуговування об’єкта альтернативної енергетики (сонячної електростанції), за межами населеного пункту, на території </w:t>
      </w:r>
      <w:proofErr w:type="spellStart"/>
      <w:r w:rsidRPr="00281068">
        <w:rPr>
          <w:sz w:val="28"/>
          <w:szCs w:val="28"/>
        </w:rPr>
        <w:t>Червонівської</w:t>
      </w:r>
      <w:proofErr w:type="spellEnd"/>
      <w:r w:rsidRPr="00281068">
        <w:rPr>
          <w:sz w:val="28"/>
          <w:szCs w:val="28"/>
        </w:rPr>
        <w:t xml:space="preserve"> сільської ради;  </w:t>
      </w:r>
    </w:p>
    <w:p w:rsidR="0079576A" w:rsidRPr="00281068" w:rsidRDefault="0079576A" w:rsidP="009146DB">
      <w:pPr>
        <w:tabs>
          <w:tab w:val="left" w:pos="993"/>
        </w:tabs>
        <w:ind w:firstLine="709"/>
        <w:jc w:val="both"/>
        <w:rPr>
          <w:sz w:val="28"/>
          <w:szCs w:val="28"/>
        </w:rPr>
      </w:pPr>
      <w:r w:rsidRPr="00281068">
        <w:rPr>
          <w:sz w:val="28"/>
          <w:szCs w:val="28"/>
        </w:rPr>
        <w:t xml:space="preserve">детальний план території для будівництва садового будинку, в урочищі  Лиса гора, садове товариство </w:t>
      </w:r>
      <w:proofErr w:type="spellStart"/>
      <w:r w:rsidRPr="00281068">
        <w:rPr>
          <w:sz w:val="28"/>
          <w:szCs w:val="28"/>
        </w:rPr>
        <w:t>„Світанокˮ</w:t>
      </w:r>
      <w:proofErr w:type="spellEnd"/>
      <w:r w:rsidRPr="00281068">
        <w:rPr>
          <w:sz w:val="28"/>
          <w:szCs w:val="28"/>
        </w:rPr>
        <w:t xml:space="preserve">, за межами населеного пункту, на території </w:t>
      </w:r>
      <w:proofErr w:type="spellStart"/>
      <w:r w:rsidRPr="00281068">
        <w:rPr>
          <w:sz w:val="28"/>
          <w:szCs w:val="28"/>
        </w:rPr>
        <w:t>Оноківської</w:t>
      </w:r>
      <w:proofErr w:type="spellEnd"/>
      <w:r w:rsidRPr="00281068">
        <w:rPr>
          <w:sz w:val="28"/>
          <w:szCs w:val="28"/>
        </w:rPr>
        <w:t xml:space="preserve"> сільської ради.</w:t>
      </w:r>
    </w:p>
    <w:p w:rsidR="0079576A" w:rsidRPr="00281068" w:rsidRDefault="0079576A" w:rsidP="009146DB">
      <w:pPr>
        <w:tabs>
          <w:tab w:val="left" w:pos="993"/>
        </w:tabs>
        <w:ind w:firstLine="709"/>
        <w:jc w:val="both"/>
        <w:rPr>
          <w:sz w:val="28"/>
          <w:szCs w:val="28"/>
        </w:rPr>
      </w:pPr>
      <w:r w:rsidRPr="00281068">
        <w:rPr>
          <w:sz w:val="28"/>
          <w:szCs w:val="28"/>
        </w:rPr>
        <w:t xml:space="preserve">детальний план території  </w:t>
      </w:r>
      <w:proofErr w:type="spellStart"/>
      <w:r w:rsidRPr="00281068">
        <w:rPr>
          <w:sz w:val="28"/>
          <w:szCs w:val="28"/>
        </w:rPr>
        <w:t>ур</w:t>
      </w:r>
      <w:proofErr w:type="spellEnd"/>
      <w:r w:rsidRPr="00281068">
        <w:rPr>
          <w:sz w:val="28"/>
          <w:szCs w:val="28"/>
        </w:rPr>
        <w:t>. Березини,</w:t>
      </w:r>
      <w:proofErr w:type="spellStart"/>
      <w:r w:rsidRPr="00281068">
        <w:rPr>
          <w:sz w:val="28"/>
          <w:szCs w:val="28"/>
        </w:rPr>
        <w:t>ур</w:t>
      </w:r>
      <w:proofErr w:type="spellEnd"/>
      <w:r w:rsidRPr="00281068">
        <w:rPr>
          <w:sz w:val="28"/>
          <w:szCs w:val="28"/>
        </w:rPr>
        <w:t xml:space="preserve">. Горб, </w:t>
      </w:r>
      <w:proofErr w:type="spellStart"/>
      <w:r w:rsidRPr="00281068">
        <w:rPr>
          <w:sz w:val="28"/>
          <w:szCs w:val="28"/>
        </w:rPr>
        <w:t>ур</w:t>
      </w:r>
      <w:proofErr w:type="spellEnd"/>
      <w:r w:rsidRPr="00281068">
        <w:rPr>
          <w:sz w:val="28"/>
          <w:szCs w:val="28"/>
        </w:rPr>
        <w:t xml:space="preserve">. Петрів лаз,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Попівня</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Буяча</w:t>
      </w:r>
      <w:proofErr w:type="spellEnd"/>
      <w:r w:rsidRPr="00281068">
        <w:rPr>
          <w:sz w:val="28"/>
          <w:szCs w:val="28"/>
        </w:rPr>
        <w:t xml:space="preserve"> лука,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Міреш</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Черьовина</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Над скалкою,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Невицька</w:t>
      </w:r>
      <w:proofErr w:type="spellEnd"/>
      <w:r w:rsidRPr="00281068">
        <w:rPr>
          <w:sz w:val="28"/>
          <w:szCs w:val="28"/>
        </w:rPr>
        <w:t xml:space="preserve"> </w:t>
      </w:r>
      <w:proofErr w:type="spellStart"/>
      <w:r w:rsidRPr="00281068">
        <w:rPr>
          <w:sz w:val="28"/>
          <w:szCs w:val="28"/>
        </w:rPr>
        <w:t>долрога</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Балоглаз</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Теметів</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Мухониви</w:t>
      </w:r>
      <w:proofErr w:type="spellEnd"/>
      <w:r w:rsidRPr="00281068">
        <w:rPr>
          <w:sz w:val="28"/>
          <w:szCs w:val="28"/>
        </w:rPr>
        <w:t xml:space="preserve"> с. </w:t>
      </w:r>
      <w:proofErr w:type="spellStart"/>
      <w:r w:rsidRPr="00281068">
        <w:rPr>
          <w:sz w:val="28"/>
          <w:szCs w:val="28"/>
        </w:rPr>
        <w:t>Оріховиця</w:t>
      </w:r>
      <w:proofErr w:type="spellEnd"/>
      <w:r w:rsidRPr="00281068">
        <w:rPr>
          <w:sz w:val="28"/>
          <w:szCs w:val="28"/>
        </w:rPr>
        <w:t>;</w:t>
      </w:r>
    </w:p>
    <w:p w:rsidR="0079576A" w:rsidRPr="00281068" w:rsidRDefault="0079576A" w:rsidP="009146DB">
      <w:pPr>
        <w:tabs>
          <w:tab w:val="left" w:pos="993"/>
        </w:tabs>
        <w:ind w:firstLine="709"/>
        <w:jc w:val="both"/>
        <w:rPr>
          <w:sz w:val="28"/>
          <w:szCs w:val="28"/>
        </w:rPr>
      </w:pPr>
      <w:r w:rsidRPr="00281068">
        <w:rPr>
          <w:sz w:val="28"/>
          <w:szCs w:val="28"/>
        </w:rPr>
        <w:t xml:space="preserve">ДПТ для розміщення </w:t>
      </w:r>
      <w:proofErr w:type="spellStart"/>
      <w:r w:rsidRPr="00281068">
        <w:rPr>
          <w:sz w:val="28"/>
          <w:szCs w:val="28"/>
        </w:rPr>
        <w:t>розміщення</w:t>
      </w:r>
      <w:proofErr w:type="spellEnd"/>
      <w:r w:rsidRPr="00281068">
        <w:rPr>
          <w:sz w:val="28"/>
          <w:szCs w:val="28"/>
        </w:rPr>
        <w:t xml:space="preserve"> авто – мийки самообслуговування в </w:t>
      </w:r>
      <w:proofErr w:type="spellStart"/>
      <w:r w:rsidRPr="00281068">
        <w:rPr>
          <w:sz w:val="28"/>
          <w:szCs w:val="28"/>
        </w:rPr>
        <w:t>с.Соломоново</w:t>
      </w:r>
      <w:proofErr w:type="spellEnd"/>
      <w:r w:rsidRPr="00281068">
        <w:rPr>
          <w:sz w:val="28"/>
          <w:szCs w:val="28"/>
        </w:rPr>
        <w:t xml:space="preserve">.         </w:t>
      </w:r>
    </w:p>
    <w:p w:rsidR="0079576A" w:rsidRPr="00281068" w:rsidRDefault="0079576A" w:rsidP="009146DB">
      <w:pPr>
        <w:tabs>
          <w:tab w:val="left" w:pos="993"/>
        </w:tabs>
        <w:ind w:firstLine="709"/>
        <w:jc w:val="both"/>
        <w:rPr>
          <w:sz w:val="28"/>
          <w:szCs w:val="28"/>
        </w:rPr>
      </w:pPr>
      <w:r w:rsidRPr="00281068">
        <w:rPr>
          <w:sz w:val="28"/>
          <w:szCs w:val="28"/>
        </w:rPr>
        <w:t xml:space="preserve">детальний план території для індивідуального садівництва, за межами населеного пункту, на території </w:t>
      </w:r>
      <w:proofErr w:type="spellStart"/>
      <w:r w:rsidRPr="00281068">
        <w:rPr>
          <w:sz w:val="28"/>
          <w:szCs w:val="28"/>
        </w:rPr>
        <w:t>Оноківської</w:t>
      </w:r>
      <w:proofErr w:type="spellEnd"/>
      <w:r w:rsidRPr="00281068">
        <w:rPr>
          <w:sz w:val="28"/>
          <w:szCs w:val="28"/>
        </w:rPr>
        <w:t xml:space="preserve"> сільської ради;</w:t>
      </w:r>
    </w:p>
    <w:p w:rsidR="0079576A" w:rsidRPr="00281068" w:rsidRDefault="0079576A" w:rsidP="009146DB">
      <w:pPr>
        <w:tabs>
          <w:tab w:val="left" w:pos="993"/>
        </w:tabs>
        <w:ind w:firstLine="709"/>
        <w:jc w:val="both"/>
        <w:rPr>
          <w:sz w:val="28"/>
          <w:szCs w:val="28"/>
        </w:rPr>
      </w:pPr>
      <w:r w:rsidRPr="00281068">
        <w:rPr>
          <w:sz w:val="28"/>
          <w:szCs w:val="28"/>
        </w:rPr>
        <w:t xml:space="preserve">детальний план території  земельної ділянки по вул. </w:t>
      </w:r>
      <w:proofErr w:type="spellStart"/>
      <w:r w:rsidRPr="00281068">
        <w:rPr>
          <w:sz w:val="28"/>
          <w:szCs w:val="28"/>
        </w:rPr>
        <w:t>Довжа</w:t>
      </w:r>
      <w:proofErr w:type="spellEnd"/>
      <w:r w:rsidRPr="00281068">
        <w:rPr>
          <w:sz w:val="28"/>
          <w:szCs w:val="28"/>
        </w:rPr>
        <w:t xml:space="preserve"> </w:t>
      </w:r>
      <w:proofErr w:type="spellStart"/>
      <w:r w:rsidRPr="00281068">
        <w:rPr>
          <w:sz w:val="28"/>
          <w:szCs w:val="28"/>
        </w:rPr>
        <w:t>Дьердь</w:t>
      </w:r>
      <w:proofErr w:type="spellEnd"/>
      <w:r w:rsidRPr="00281068">
        <w:rPr>
          <w:sz w:val="28"/>
          <w:szCs w:val="28"/>
        </w:rPr>
        <w:t xml:space="preserve"> для будівництва нового дошкільного навчального закладу в </w:t>
      </w:r>
      <w:proofErr w:type="spellStart"/>
      <w:r w:rsidRPr="00281068">
        <w:rPr>
          <w:sz w:val="28"/>
          <w:szCs w:val="28"/>
        </w:rPr>
        <w:t>с.Есень</w:t>
      </w:r>
      <w:proofErr w:type="spellEnd"/>
      <w:r w:rsidRPr="00281068">
        <w:rPr>
          <w:sz w:val="28"/>
          <w:szCs w:val="28"/>
        </w:rPr>
        <w:t>.</w:t>
      </w:r>
    </w:p>
    <w:p w:rsidR="0079576A" w:rsidRPr="00281068" w:rsidRDefault="0079576A" w:rsidP="009146DB">
      <w:pPr>
        <w:tabs>
          <w:tab w:val="left" w:pos="993"/>
        </w:tabs>
        <w:ind w:firstLine="709"/>
        <w:jc w:val="both"/>
        <w:rPr>
          <w:color w:val="FF0000"/>
          <w:sz w:val="28"/>
          <w:szCs w:val="28"/>
        </w:rPr>
      </w:pPr>
      <w:r w:rsidRPr="00281068">
        <w:rPr>
          <w:sz w:val="28"/>
          <w:szCs w:val="28"/>
        </w:rPr>
        <w:t>детальний план території  в урочищі Курятник</w:t>
      </w:r>
      <w:r w:rsidRPr="00281068">
        <w:rPr>
          <w:color w:val="FF0000"/>
          <w:sz w:val="28"/>
          <w:szCs w:val="28"/>
        </w:rPr>
        <w:t xml:space="preserve"> </w:t>
      </w:r>
      <w:proofErr w:type="spellStart"/>
      <w:r w:rsidRPr="00281068">
        <w:rPr>
          <w:sz w:val="28"/>
          <w:szCs w:val="28"/>
        </w:rPr>
        <w:t>смт.Середнє</w:t>
      </w:r>
      <w:proofErr w:type="spellEnd"/>
      <w:r w:rsidRPr="00281068">
        <w:rPr>
          <w:sz w:val="28"/>
          <w:szCs w:val="28"/>
        </w:rPr>
        <w:t xml:space="preserve"> для зміни цільового призначення з ведення ОСГ на цільове призначення «землі промисловості, транспорту, зв’язку, енергетики, оборони та іншого призначення».</w:t>
      </w:r>
      <w:r w:rsidRPr="00281068">
        <w:rPr>
          <w:color w:val="FF0000"/>
          <w:sz w:val="28"/>
          <w:szCs w:val="28"/>
        </w:rPr>
        <w:t xml:space="preserve">   </w:t>
      </w:r>
    </w:p>
    <w:p w:rsidR="00BB3824" w:rsidRPr="00281068" w:rsidRDefault="0079576A" w:rsidP="0079576A">
      <w:pPr>
        <w:jc w:val="both"/>
        <w:rPr>
          <w:sz w:val="28"/>
          <w:szCs w:val="28"/>
        </w:rPr>
      </w:pPr>
      <w:r w:rsidRPr="00281068">
        <w:rPr>
          <w:sz w:val="28"/>
          <w:szCs w:val="28"/>
        </w:rPr>
        <w:tab/>
        <w:t>Станом на 01.10.201</w:t>
      </w:r>
      <w:r w:rsidR="006D071F" w:rsidRPr="00281068">
        <w:rPr>
          <w:sz w:val="28"/>
          <w:szCs w:val="28"/>
        </w:rPr>
        <w:t>9</w:t>
      </w:r>
      <w:r w:rsidRPr="00281068">
        <w:rPr>
          <w:sz w:val="28"/>
          <w:szCs w:val="28"/>
        </w:rPr>
        <w:t xml:space="preserve"> відділом містобудування та архітектури</w:t>
      </w:r>
      <w:r w:rsidR="00BB3824" w:rsidRPr="00281068">
        <w:rPr>
          <w:sz w:val="28"/>
          <w:szCs w:val="28"/>
        </w:rPr>
        <w:t>:</w:t>
      </w:r>
    </w:p>
    <w:p w:rsidR="0079576A" w:rsidRPr="00281068" w:rsidRDefault="0079576A" w:rsidP="00BB3824">
      <w:pPr>
        <w:ind w:firstLine="708"/>
        <w:jc w:val="both"/>
        <w:rPr>
          <w:sz w:val="28"/>
          <w:szCs w:val="28"/>
        </w:rPr>
      </w:pPr>
      <w:r w:rsidRPr="00281068">
        <w:rPr>
          <w:sz w:val="28"/>
          <w:szCs w:val="28"/>
        </w:rPr>
        <w:t>розглянуто 223 заяви щодо надання будівельних паспортів забудови земельних ділянок, видано 207 будівельних паспортів</w:t>
      </w:r>
      <w:r w:rsidR="00BB3824" w:rsidRPr="00281068">
        <w:rPr>
          <w:sz w:val="28"/>
          <w:szCs w:val="28"/>
        </w:rPr>
        <w:t>;</w:t>
      </w:r>
      <w:r w:rsidRPr="00281068">
        <w:rPr>
          <w:sz w:val="28"/>
          <w:szCs w:val="28"/>
        </w:rPr>
        <w:t xml:space="preserve"> </w:t>
      </w:r>
    </w:p>
    <w:p w:rsidR="0079576A" w:rsidRPr="00281068" w:rsidRDefault="00BB3824" w:rsidP="0079576A">
      <w:pPr>
        <w:ind w:firstLine="708"/>
        <w:jc w:val="both"/>
        <w:rPr>
          <w:sz w:val="28"/>
          <w:szCs w:val="28"/>
        </w:rPr>
      </w:pPr>
      <w:r w:rsidRPr="00281068">
        <w:rPr>
          <w:sz w:val="28"/>
          <w:szCs w:val="28"/>
        </w:rPr>
        <w:t>р</w:t>
      </w:r>
      <w:r w:rsidR="0079576A" w:rsidRPr="00281068">
        <w:rPr>
          <w:sz w:val="28"/>
          <w:szCs w:val="28"/>
        </w:rPr>
        <w:t>озглянуто 75 заяв щодо надання  містобудівних умов і обмежень, видано 63 містобудівних умов і обмежень</w:t>
      </w:r>
      <w:r w:rsidRPr="00281068">
        <w:rPr>
          <w:sz w:val="28"/>
          <w:szCs w:val="28"/>
        </w:rPr>
        <w:t>;</w:t>
      </w:r>
    </w:p>
    <w:p w:rsidR="0079576A" w:rsidRPr="00281068" w:rsidRDefault="00BB3824" w:rsidP="0079576A">
      <w:pPr>
        <w:ind w:firstLine="708"/>
        <w:jc w:val="both"/>
        <w:rPr>
          <w:sz w:val="28"/>
          <w:szCs w:val="28"/>
        </w:rPr>
      </w:pPr>
      <w:r w:rsidRPr="00281068">
        <w:rPr>
          <w:sz w:val="28"/>
          <w:szCs w:val="28"/>
        </w:rPr>
        <w:t>н</w:t>
      </w:r>
      <w:r w:rsidR="0079576A" w:rsidRPr="00281068">
        <w:rPr>
          <w:sz w:val="28"/>
          <w:szCs w:val="28"/>
        </w:rPr>
        <w:t>адано 935 висновків до проектів  відведення земельних ділянок</w:t>
      </w:r>
      <w:r w:rsidRPr="00281068">
        <w:rPr>
          <w:sz w:val="28"/>
          <w:szCs w:val="28"/>
        </w:rPr>
        <w:t>;</w:t>
      </w:r>
      <w:r w:rsidR="0079576A" w:rsidRPr="00281068">
        <w:rPr>
          <w:sz w:val="28"/>
          <w:szCs w:val="28"/>
        </w:rPr>
        <w:t xml:space="preserve">  </w:t>
      </w:r>
    </w:p>
    <w:p w:rsidR="0079576A" w:rsidRPr="00281068" w:rsidRDefault="00BB3824" w:rsidP="0079576A">
      <w:pPr>
        <w:pStyle w:val="a8"/>
        <w:spacing w:after="0"/>
        <w:ind w:firstLine="708"/>
        <w:jc w:val="both"/>
        <w:rPr>
          <w:sz w:val="28"/>
          <w:szCs w:val="28"/>
        </w:rPr>
      </w:pPr>
      <w:r w:rsidRPr="00281068">
        <w:rPr>
          <w:sz w:val="28"/>
          <w:szCs w:val="28"/>
        </w:rPr>
        <w:t>н</w:t>
      </w:r>
      <w:r w:rsidR="0079576A" w:rsidRPr="00281068">
        <w:rPr>
          <w:sz w:val="28"/>
          <w:szCs w:val="28"/>
        </w:rPr>
        <w:t>адано один паспорт прив’язки тимчасової споруди для провадження підприємницької діяльності</w:t>
      </w:r>
      <w:r w:rsidRPr="00281068">
        <w:rPr>
          <w:sz w:val="28"/>
          <w:szCs w:val="28"/>
        </w:rPr>
        <w:t>;</w:t>
      </w:r>
    </w:p>
    <w:p w:rsidR="0079576A" w:rsidRPr="00281068" w:rsidRDefault="00BB3824" w:rsidP="0079576A">
      <w:pPr>
        <w:ind w:right="-1" w:firstLine="709"/>
        <w:jc w:val="both"/>
        <w:rPr>
          <w:sz w:val="28"/>
          <w:szCs w:val="28"/>
        </w:rPr>
      </w:pPr>
      <w:r w:rsidRPr="00281068">
        <w:rPr>
          <w:sz w:val="28"/>
          <w:szCs w:val="28"/>
        </w:rPr>
        <w:t>п</w:t>
      </w:r>
      <w:r w:rsidR="0079576A" w:rsidRPr="00281068">
        <w:rPr>
          <w:sz w:val="28"/>
          <w:szCs w:val="28"/>
        </w:rPr>
        <w:t>ідготовлений 21 проект розпоряджень голови райдержадміністрації</w:t>
      </w:r>
      <w:r w:rsidRPr="00281068">
        <w:rPr>
          <w:sz w:val="28"/>
          <w:szCs w:val="28"/>
        </w:rPr>
        <w:t>;</w:t>
      </w:r>
    </w:p>
    <w:p w:rsidR="0079576A" w:rsidRPr="00281068" w:rsidRDefault="00BB3824" w:rsidP="0079576A">
      <w:pPr>
        <w:pStyle w:val="a8"/>
        <w:spacing w:after="0"/>
        <w:ind w:firstLine="709"/>
        <w:jc w:val="both"/>
        <w:rPr>
          <w:sz w:val="28"/>
          <w:szCs w:val="28"/>
        </w:rPr>
      </w:pPr>
      <w:r w:rsidRPr="00281068">
        <w:rPr>
          <w:sz w:val="28"/>
          <w:szCs w:val="28"/>
        </w:rPr>
        <w:t>п</w:t>
      </w:r>
      <w:r w:rsidR="0079576A" w:rsidRPr="00281068">
        <w:rPr>
          <w:sz w:val="28"/>
          <w:szCs w:val="28"/>
        </w:rPr>
        <w:t>роведено 7 громадських слухань по</w:t>
      </w:r>
      <w:r w:rsidR="0079576A" w:rsidRPr="00281068">
        <w:rPr>
          <w:i/>
          <w:sz w:val="28"/>
          <w:szCs w:val="28"/>
        </w:rPr>
        <w:t xml:space="preserve"> </w:t>
      </w:r>
      <w:r w:rsidR="0079576A" w:rsidRPr="00281068">
        <w:rPr>
          <w:sz w:val="28"/>
          <w:szCs w:val="28"/>
        </w:rPr>
        <w:t>обговоренню проектів містобудівної документації за межами населеного пункту, а також звітів про її стратегічну екологічну оцінку, в тому числі:</w:t>
      </w:r>
    </w:p>
    <w:p w:rsidR="0079576A" w:rsidRPr="00281068" w:rsidRDefault="0079576A" w:rsidP="00A8295D">
      <w:pPr>
        <w:numPr>
          <w:ilvl w:val="0"/>
          <w:numId w:val="5"/>
        </w:numPr>
        <w:pBdr>
          <w:top w:val="nil"/>
          <w:left w:val="nil"/>
          <w:bottom w:val="nil"/>
          <w:right w:val="nil"/>
          <w:between w:val="nil"/>
        </w:pBdr>
        <w:shd w:val="clear" w:color="auto" w:fill="FFFFFF"/>
        <w:ind w:left="0" w:firstLine="567"/>
        <w:jc w:val="both"/>
        <w:rPr>
          <w:sz w:val="28"/>
          <w:szCs w:val="28"/>
        </w:rPr>
      </w:pPr>
      <w:r w:rsidRPr="00281068">
        <w:rPr>
          <w:sz w:val="28"/>
          <w:szCs w:val="28"/>
        </w:rPr>
        <w:t xml:space="preserve">детальний план території для розміщення водозабору, водовідведення та каналізування з розташуванням очисних споруд за межами населеного пункту, на території </w:t>
      </w:r>
      <w:proofErr w:type="spellStart"/>
      <w:r w:rsidRPr="00281068">
        <w:rPr>
          <w:sz w:val="28"/>
          <w:szCs w:val="28"/>
        </w:rPr>
        <w:t>Невицької</w:t>
      </w:r>
      <w:proofErr w:type="spellEnd"/>
      <w:r w:rsidRPr="00281068">
        <w:rPr>
          <w:sz w:val="28"/>
          <w:szCs w:val="28"/>
        </w:rPr>
        <w:t xml:space="preserve"> сільської ради;</w:t>
      </w:r>
    </w:p>
    <w:p w:rsidR="0079576A" w:rsidRPr="00281068" w:rsidRDefault="0079576A" w:rsidP="00DE4183">
      <w:pPr>
        <w:numPr>
          <w:ilvl w:val="0"/>
          <w:numId w:val="5"/>
        </w:numPr>
        <w:pBdr>
          <w:top w:val="nil"/>
          <w:left w:val="nil"/>
          <w:bottom w:val="nil"/>
          <w:right w:val="nil"/>
          <w:between w:val="nil"/>
        </w:pBdr>
        <w:shd w:val="clear" w:color="auto" w:fill="FFFFFF"/>
        <w:ind w:left="0" w:firstLine="567"/>
        <w:jc w:val="both"/>
        <w:rPr>
          <w:sz w:val="28"/>
          <w:szCs w:val="28"/>
        </w:rPr>
      </w:pPr>
      <w:r w:rsidRPr="00281068">
        <w:rPr>
          <w:sz w:val="28"/>
          <w:szCs w:val="28"/>
        </w:rPr>
        <w:t xml:space="preserve">детальний план території для будівництва та обслуговування об’єкта альтернативної енергетики (сонячної електростанції), за межами населеного пункту, на території </w:t>
      </w:r>
      <w:proofErr w:type="spellStart"/>
      <w:r w:rsidRPr="00281068">
        <w:rPr>
          <w:sz w:val="28"/>
          <w:szCs w:val="28"/>
        </w:rPr>
        <w:t>Червонівської</w:t>
      </w:r>
      <w:proofErr w:type="spellEnd"/>
      <w:r w:rsidRPr="00281068">
        <w:rPr>
          <w:sz w:val="28"/>
          <w:szCs w:val="28"/>
        </w:rPr>
        <w:t xml:space="preserve"> сільської ради.</w:t>
      </w:r>
    </w:p>
    <w:p w:rsidR="0079576A" w:rsidRPr="00281068" w:rsidRDefault="0079576A" w:rsidP="0079576A">
      <w:pPr>
        <w:ind w:firstLine="709"/>
        <w:jc w:val="both"/>
        <w:rPr>
          <w:sz w:val="28"/>
          <w:szCs w:val="28"/>
        </w:rPr>
      </w:pPr>
      <w:r w:rsidRPr="00281068">
        <w:rPr>
          <w:sz w:val="28"/>
          <w:szCs w:val="28"/>
        </w:rPr>
        <w:t>Проведено засідання містобудівної ради, на якій розглянуті наступні проекти містобудівної документації:</w:t>
      </w:r>
    </w:p>
    <w:p w:rsidR="0079576A" w:rsidRPr="00281068" w:rsidRDefault="0079576A" w:rsidP="0079576A">
      <w:pPr>
        <w:ind w:firstLine="709"/>
        <w:jc w:val="both"/>
        <w:rPr>
          <w:sz w:val="28"/>
          <w:szCs w:val="28"/>
        </w:rPr>
      </w:pPr>
      <w:r w:rsidRPr="00281068">
        <w:rPr>
          <w:sz w:val="28"/>
          <w:szCs w:val="28"/>
        </w:rPr>
        <w:t xml:space="preserve">1. Детальний план території для розміщення, будівництва, експлуатації та обслуговування будівель і споруд об’єктів енергогенеруючих підприємств, установ і організацій в </w:t>
      </w:r>
      <w:proofErr w:type="spellStart"/>
      <w:r w:rsidRPr="00281068">
        <w:rPr>
          <w:sz w:val="28"/>
          <w:szCs w:val="28"/>
        </w:rPr>
        <w:t>с.Соловка</w:t>
      </w:r>
      <w:proofErr w:type="spellEnd"/>
      <w:r w:rsidRPr="00281068">
        <w:rPr>
          <w:sz w:val="28"/>
          <w:szCs w:val="28"/>
        </w:rPr>
        <w:t>, Ужгородського району. Розробник проекту ТОВ «</w:t>
      </w:r>
      <w:proofErr w:type="spellStart"/>
      <w:r w:rsidRPr="00281068">
        <w:rPr>
          <w:sz w:val="28"/>
          <w:szCs w:val="28"/>
        </w:rPr>
        <w:t>Смарттаун</w:t>
      </w:r>
      <w:proofErr w:type="spellEnd"/>
      <w:r w:rsidRPr="00281068">
        <w:rPr>
          <w:sz w:val="28"/>
          <w:szCs w:val="28"/>
        </w:rPr>
        <w:t>».</w:t>
      </w:r>
    </w:p>
    <w:p w:rsidR="0079576A" w:rsidRPr="00281068" w:rsidRDefault="0079576A" w:rsidP="0079576A">
      <w:pPr>
        <w:ind w:firstLine="709"/>
        <w:jc w:val="both"/>
        <w:rPr>
          <w:sz w:val="28"/>
          <w:szCs w:val="28"/>
        </w:rPr>
      </w:pPr>
      <w:r w:rsidRPr="00281068">
        <w:rPr>
          <w:sz w:val="28"/>
          <w:szCs w:val="28"/>
        </w:rPr>
        <w:t xml:space="preserve">2. Детальний план території </w:t>
      </w:r>
      <w:proofErr w:type="spellStart"/>
      <w:r w:rsidRPr="00281068">
        <w:rPr>
          <w:sz w:val="28"/>
          <w:szCs w:val="28"/>
        </w:rPr>
        <w:t>с.Кінчеш</w:t>
      </w:r>
      <w:proofErr w:type="spellEnd"/>
      <w:r w:rsidRPr="00281068">
        <w:rPr>
          <w:sz w:val="28"/>
          <w:szCs w:val="28"/>
        </w:rPr>
        <w:t xml:space="preserve">. кварталу, обмеженого вулицями Шевченка, Фізкультурна, Сонячна, траса Київ-Чоп (автошлях </w:t>
      </w:r>
      <w:proofErr w:type="spellStart"/>
      <w:r w:rsidRPr="00281068">
        <w:rPr>
          <w:sz w:val="28"/>
          <w:szCs w:val="28"/>
        </w:rPr>
        <w:t>Кінчеш-Розівка</w:t>
      </w:r>
      <w:proofErr w:type="spellEnd"/>
      <w:r w:rsidRPr="00281068">
        <w:rPr>
          <w:sz w:val="28"/>
          <w:szCs w:val="28"/>
        </w:rPr>
        <w:t>). Розробник проекту ТОВ «Моя Земля».</w:t>
      </w:r>
    </w:p>
    <w:p w:rsidR="0079576A" w:rsidRPr="00281068" w:rsidRDefault="0079576A" w:rsidP="0079576A">
      <w:pPr>
        <w:ind w:firstLine="709"/>
        <w:jc w:val="both"/>
        <w:rPr>
          <w:sz w:val="28"/>
          <w:szCs w:val="28"/>
        </w:rPr>
      </w:pPr>
      <w:r w:rsidRPr="00281068">
        <w:rPr>
          <w:sz w:val="28"/>
          <w:szCs w:val="28"/>
        </w:rPr>
        <w:t xml:space="preserve">3. Генеральний план </w:t>
      </w:r>
      <w:proofErr w:type="spellStart"/>
      <w:r w:rsidRPr="00281068">
        <w:rPr>
          <w:sz w:val="28"/>
          <w:szCs w:val="28"/>
        </w:rPr>
        <w:t>с.Пацканьово</w:t>
      </w:r>
      <w:proofErr w:type="spellEnd"/>
      <w:r w:rsidRPr="00281068">
        <w:rPr>
          <w:sz w:val="28"/>
          <w:szCs w:val="28"/>
        </w:rPr>
        <w:t xml:space="preserve">, частково суміщений з детальним планом території </w:t>
      </w:r>
      <w:proofErr w:type="spellStart"/>
      <w:r w:rsidRPr="00281068">
        <w:rPr>
          <w:sz w:val="28"/>
          <w:szCs w:val="28"/>
        </w:rPr>
        <w:t>с.Пацканьово</w:t>
      </w:r>
      <w:proofErr w:type="spellEnd"/>
      <w:r w:rsidRPr="00281068">
        <w:rPr>
          <w:sz w:val="28"/>
          <w:szCs w:val="28"/>
        </w:rPr>
        <w:t>.</w:t>
      </w:r>
      <w:r w:rsidR="00675AE8" w:rsidRPr="00281068">
        <w:rPr>
          <w:sz w:val="28"/>
          <w:szCs w:val="28"/>
        </w:rPr>
        <w:t xml:space="preserve"> </w:t>
      </w:r>
      <w:r w:rsidRPr="00281068">
        <w:rPr>
          <w:sz w:val="28"/>
          <w:szCs w:val="28"/>
        </w:rPr>
        <w:t>Розробник проекту ТОВ «</w:t>
      </w:r>
      <w:proofErr w:type="spellStart"/>
      <w:r w:rsidRPr="00281068">
        <w:rPr>
          <w:sz w:val="28"/>
          <w:szCs w:val="28"/>
        </w:rPr>
        <w:t>Смарттаун</w:t>
      </w:r>
      <w:proofErr w:type="spellEnd"/>
      <w:r w:rsidRPr="00281068">
        <w:rPr>
          <w:sz w:val="28"/>
          <w:szCs w:val="28"/>
        </w:rPr>
        <w:t>».</w:t>
      </w:r>
    </w:p>
    <w:p w:rsidR="0079576A" w:rsidRPr="00281068" w:rsidRDefault="0079576A" w:rsidP="0079576A">
      <w:pPr>
        <w:ind w:firstLine="709"/>
        <w:jc w:val="both"/>
        <w:rPr>
          <w:sz w:val="28"/>
          <w:szCs w:val="28"/>
        </w:rPr>
      </w:pPr>
      <w:r w:rsidRPr="00281068">
        <w:rPr>
          <w:sz w:val="28"/>
          <w:szCs w:val="28"/>
        </w:rPr>
        <w:t xml:space="preserve">4. Детальний план території для індивідуального садівництва, за межами населеного пункту, на території </w:t>
      </w:r>
      <w:proofErr w:type="spellStart"/>
      <w:r w:rsidRPr="00281068">
        <w:rPr>
          <w:sz w:val="28"/>
          <w:szCs w:val="28"/>
        </w:rPr>
        <w:t>Оноківської</w:t>
      </w:r>
      <w:proofErr w:type="spellEnd"/>
      <w:r w:rsidRPr="00281068">
        <w:rPr>
          <w:sz w:val="28"/>
          <w:szCs w:val="28"/>
        </w:rPr>
        <w:t xml:space="preserve"> сільської ради.</w:t>
      </w:r>
      <w:r w:rsidR="00675AE8" w:rsidRPr="00281068">
        <w:rPr>
          <w:sz w:val="28"/>
          <w:szCs w:val="28"/>
        </w:rPr>
        <w:t xml:space="preserve"> </w:t>
      </w:r>
      <w:r w:rsidRPr="00281068">
        <w:rPr>
          <w:sz w:val="28"/>
          <w:szCs w:val="28"/>
        </w:rPr>
        <w:t>Розробник проекту Вошко Т.В.</w:t>
      </w:r>
    </w:p>
    <w:p w:rsidR="0079576A" w:rsidRPr="00281068" w:rsidRDefault="0079576A" w:rsidP="0079576A">
      <w:pPr>
        <w:ind w:firstLine="709"/>
        <w:jc w:val="both"/>
        <w:rPr>
          <w:sz w:val="28"/>
          <w:szCs w:val="28"/>
        </w:rPr>
      </w:pPr>
      <w:r w:rsidRPr="00281068">
        <w:rPr>
          <w:sz w:val="28"/>
          <w:szCs w:val="28"/>
        </w:rPr>
        <w:t xml:space="preserve">З ініціативи </w:t>
      </w:r>
      <w:proofErr w:type="spellStart"/>
      <w:r w:rsidRPr="00281068">
        <w:rPr>
          <w:sz w:val="28"/>
          <w:szCs w:val="28"/>
        </w:rPr>
        <w:t>Коритнянської</w:t>
      </w:r>
      <w:proofErr w:type="spellEnd"/>
      <w:r w:rsidRPr="00281068">
        <w:rPr>
          <w:sz w:val="28"/>
          <w:szCs w:val="28"/>
        </w:rPr>
        <w:t xml:space="preserve"> сільської ради додатково були розглянуті наступні проекти містобудівної документації:</w:t>
      </w:r>
    </w:p>
    <w:p w:rsidR="0079576A" w:rsidRPr="00281068" w:rsidRDefault="0079576A" w:rsidP="0079576A">
      <w:pPr>
        <w:ind w:firstLine="709"/>
        <w:jc w:val="both"/>
        <w:rPr>
          <w:sz w:val="28"/>
          <w:szCs w:val="28"/>
        </w:rPr>
      </w:pPr>
      <w:r w:rsidRPr="00281068">
        <w:rPr>
          <w:sz w:val="28"/>
          <w:szCs w:val="28"/>
        </w:rPr>
        <w:t>1.</w:t>
      </w:r>
      <w:r w:rsidR="00643163" w:rsidRPr="00281068">
        <w:rPr>
          <w:sz w:val="28"/>
          <w:szCs w:val="28"/>
        </w:rPr>
        <w:t xml:space="preserve"> </w:t>
      </w:r>
      <w:r w:rsidRPr="00281068">
        <w:rPr>
          <w:sz w:val="28"/>
          <w:szCs w:val="28"/>
        </w:rPr>
        <w:t xml:space="preserve">Зміни до генерального плану 1975 року </w:t>
      </w:r>
      <w:proofErr w:type="spellStart"/>
      <w:r w:rsidRPr="00281068">
        <w:rPr>
          <w:sz w:val="28"/>
          <w:szCs w:val="28"/>
        </w:rPr>
        <w:t>с.Коритняни</w:t>
      </w:r>
      <w:proofErr w:type="spellEnd"/>
      <w:r w:rsidRPr="00281068">
        <w:rPr>
          <w:sz w:val="28"/>
          <w:szCs w:val="28"/>
        </w:rPr>
        <w:t xml:space="preserve"> поєднаний з детальним  планом в межах населеного пункту </w:t>
      </w:r>
      <w:proofErr w:type="spellStart"/>
      <w:r w:rsidRPr="00281068">
        <w:rPr>
          <w:sz w:val="28"/>
          <w:szCs w:val="28"/>
        </w:rPr>
        <w:t>с.Коритняни</w:t>
      </w:r>
      <w:proofErr w:type="spellEnd"/>
      <w:r w:rsidRPr="00281068">
        <w:rPr>
          <w:sz w:val="28"/>
          <w:szCs w:val="28"/>
        </w:rPr>
        <w:t xml:space="preserve">, Ужгородського району, Закарпатської області для будівництва та обслуговування  будівель, закладів охорони здоров'я та соціальної допомоги ( для будівництва нової амбулаторії загальної практики – сімейної медицини) в </w:t>
      </w:r>
      <w:proofErr w:type="spellStart"/>
      <w:r w:rsidRPr="00281068">
        <w:rPr>
          <w:sz w:val="28"/>
          <w:szCs w:val="28"/>
        </w:rPr>
        <w:t>с.Коритняни</w:t>
      </w:r>
      <w:proofErr w:type="spellEnd"/>
      <w:r w:rsidRPr="00281068">
        <w:rPr>
          <w:sz w:val="28"/>
          <w:szCs w:val="28"/>
        </w:rPr>
        <w:t xml:space="preserve">, </w:t>
      </w:r>
      <w:proofErr w:type="spellStart"/>
      <w:r w:rsidRPr="00281068">
        <w:rPr>
          <w:sz w:val="28"/>
          <w:szCs w:val="28"/>
        </w:rPr>
        <w:t>вул.Миру</w:t>
      </w:r>
      <w:proofErr w:type="spellEnd"/>
      <w:r w:rsidRPr="00281068">
        <w:rPr>
          <w:sz w:val="28"/>
          <w:szCs w:val="28"/>
        </w:rPr>
        <w:t>, б/н , Ужгородського району, Закарпатської області.</w:t>
      </w:r>
    </w:p>
    <w:p w:rsidR="0079576A" w:rsidRPr="00281068" w:rsidRDefault="0079576A" w:rsidP="0079576A">
      <w:pPr>
        <w:ind w:firstLine="709"/>
        <w:jc w:val="both"/>
        <w:rPr>
          <w:sz w:val="28"/>
          <w:szCs w:val="28"/>
        </w:rPr>
      </w:pPr>
      <w:r w:rsidRPr="00281068">
        <w:rPr>
          <w:sz w:val="28"/>
          <w:szCs w:val="28"/>
        </w:rPr>
        <w:t xml:space="preserve">2. Детальний план території щодо зміни цільового призначення земельних ділянок з земель для ведення особистого селянського господарства в землі для будівництва та обслуговування житлових будинків, господарських будівель та споруд в </w:t>
      </w:r>
      <w:proofErr w:type="spellStart"/>
      <w:r w:rsidRPr="00281068">
        <w:rPr>
          <w:sz w:val="28"/>
          <w:szCs w:val="28"/>
        </w:rPr>
        <w:t>с.Кінчеш</w:t>
      </w:r>
      <w:proofErr w:type="spellEnd"/>
      <w:r w:rsidRPr="00281068">
        <w:rPr>
          <w:sz w:val="28"/>
          <w:szCs w:val="28"/>
        </w:rPr>
        <w:t xml:space="preserve"> на тер. </w:t>
      </w:r>
      <w:proofErr w:type="spellStart"/>
      <w:r w:rsidRPr="00281068">
        <w:rPr>
          <w:sz w:val="28"/>
          <w:szCs w:val="28"/>
        </w:rPr>
        <w:t>Коритнянської</w:t>
      </w:r>
      <w:proofErr w:type="spellEnd"/>
      <w:r w:rsidRPr="00281068">
        <w:rPr>
          <w:sz w:val="28"/>
          <w:szCs w:val="28"/>
        </w:rPr>
        <w:t xml:space="preserve"> сільської ради Ужгородського району, Закарпатської області.</w:t>
      </w:r>
    </w:p>
    <w:p w:rsidR="0079576A" w:rsidRPr="00281068" w:rsidRDefault="0079576A" w:rsidP="0079576A">
      <w:pPr>
        <w:pStyle w:val="a8"/>
        <w:spacing w:after="0"/>
        <w:ind w:firstLine="708"/>
        <w:jc w:val="both"/>
        <w:rPr>
          <w:rStyle w:val="rvts23"/>
          <w:bCs/>
          <w:color w:val="000000"/>
          <w:sz w:val="28"/>
          <w:szCs w:val="28"/>
        </w:rPr>
      </w:pPr>
      <w:r w:rsidRPr="00281068">
        <w:rPr>
          <w:sz w:val="28"/>
          <w:szCs w:val="28"/>
        </w:rPr>
        <w:t>Організовано та проведено робочу нараду з сільрадами щодо положень   Тимчасового порядку реалізації експериментального проекту з присвоєння адрес об’єктам</w:t>
      </w:r>
      <w:r w:rsidRPr="00281068">
        <w:rPr>
          <w:rStyle w:val="rvts23"/>
          <w:bCs/>
          <w:color w:val="000000"/>
          <w:sz w:val="28"/>
          <w:szCs w:val="28"/>
        </w:rPr>
        <w:t xml:space="preserve"> будівництва та об’єктам нерухомого майна. Станом на теперішній час видано 51 наказ про присвоєння адреси об’єкту будівництва.</w:t>
      </w:r>
    </w:p>
    <w:p w:rsidR="0079576A" w:rsidRPr="00281068" w:rsidRDefault="0079576A" w:rsidP="0079576A">
      <w:pPr>
        <w:pStyle w:val="a8"/>
        <w:spacing w:after="0"/>
        <w:ind w:firstLine="708"/>
        <w:jc w:val="both"/>
        <w:rPr>
          <w:bCs/>
          <w:sz w:val="28"/>
          <w:szCs w:val="28"/>
        </w:rPr>
      </w:pPr>
      <w:r w:rsidRPr="00281068">
        <w:rPr>
          <w:bCs/>
          <w:sz w:val="28"/>
          <w:szCs w:val="28"/>
        </w:rPr>
        <w:t xml:space="preserve">Проведено    нараду   з   питання     внесення змін до детального плану території частини </w:t>
      </w:r>
      <w:proofErr w:type="spellStart"/>
      <w:r w:rsidRPr="00281068">
        <w:rPr>
          <w:bCs/>
          <w:sz w:val="28"/>
          <w:szCs w:val="28"/>
        </w:rPr>
        <w:t>с.Тийглаш</w:t>
      </w:r>
      <w:proofErr w:type="spellEnd"/>
      <w:r w:rsidRPr="00281068">
        <w:rPr>
          <w:bCs/>
          <w:sz w:val="28"/>
          <w:szCs w:val="28"/>
        </w:rPr>
        <w:t xml:space="preserve"> в межах вулиць Шкільна, Фізкультурна, </w:t>
      </w:r>
      <w:proofErr w:type="spellStart"/>
      <w:r w:rsidRPr="00281068">
        <w:rPr>
          <w:bCs/>
          <w:sz w:val="28"/>
          <w:szCs w:val="28"/>
        </w:rPr>
        <w:t>Сент</w:t>
      </w:r>
      <w:proofErr w:type="spellEnd"/>
      <w:r w:rsidRPr="00281068">
        <w:rPr>
          <w:bCs/>
          <w:sz w:val="28"/>
          <w:szCs w:val="28"/>
        </w:rPr>
        <w:t xml:space="preserve"> </w:t>
      </w:r>
      <w:proofErr w:type="spellStart"/>
      <w:r w:rsidRPr="00281068">
        <w:rPr>
          <w:bCs/>
          <w:sz w:val="28"/>
          <w:szCs w:val="28"/>
        </w:rPr>
        <w:t>Іштвана</w:t>
      </w:r>
      <w:proofErr w:type="spellEnd"/>
      <w:r w:rsidRPr="00281068">
        <w:rPr>
          <w:bCs/>
          <w:sz w:val="28"/>
          <w:szCs w:val="28"/>
        </w:rPr>
        <w:t xml:space="preserve"> та </w:t>
      </w:r>
      <w:proofErr w:type="spellStart"/>
      <w:r w:rsidRPr="00281068">
        <w:rPr>
          <w:bCs/>
          <w:sz w:val="28"/>
          <w:szCs w:val="28"/>
        </w:rPr>
        <w:t>Сечені</w:t>
      </w:r>
      <w:proofErr w:type="spellEnd"/>
      <w:r w:rsidRPr="00281068">
        <w:rPr>
          <w:bCs/>
          <w:sz w:val="28"/>
          <w:szCs w:val="28"/>
        </w:rPr>
        <w:t xml:space="preserve">, за участі сільського голови </w:t>
      </w:r>
      <w:proofErr w:type="spellStart"/>
      <w:r w:rsidRPr="00281068">
        <w:rPr>
          <w:bCs/>
          <w:sz w:val="28"/>
          <w:szCs w:val="28"/>
        </w:rPr>
        <w:t>с.Тийглаш</w:t>
      </w:r>
      <w:proofErr w:type="spellEnd"/>
      <w:r w:rsidRPr="00281068">
        <w:rPr>
          <w:bCs/>
          <w:sz w:val="28"/>
          <w:szCs w:val="28"/>
        </w:rPr>
        <w:t xml:space="preserve"> та проектантами - розробниками містобудівної документації.</w:t>
      </w:r>
    </w:p>
    <w:p w:rsidR="0079576A" w:rsidRPr="00281068" w:rsidRDefault="0079576A" w:rsidP="009146DB">
      <w:pPr>
        <w:ind w:firstLine="708"/>
        <w:jc w:val="both"/>
        <w:rPr>
          <w:sz w:val="28"/>
          <w:szCs w:val="28"/>
        </w:rPr>
      </w:pPr>
      <w:r w:rsidRPr="00281068">
        <w:rPr>
          <w:sz w:val="28"/>
          <w:szCs w:val="28"/>
        </w:rPr>
        <w:t xml:space="preserve">Відділом організовано наради при першому заступнику голови райдержадміністрації щодо завершення робіт з розроблення Схеми планування території Ужгородського району за участі голови райдержадміністрації, а також представників Державного </w:t>
      </w:r>
      <w:proofErr w:type="spellStart"/>
      <w:r w:rsidRPr="00281068">
        <w:rPr>
          <w:sz w:val="28"/>
          <w:szCs w:val="28"/>
        </w:rPr>
        <w:t>інститута</w:t>
      </w:r>
      <w:proofErr w:type="spellEnd"/>
      <w:r w:rsidRPr="00281068">
        <w:rPr>
          <w:sz w:val="28"/>
          <w:szCs w:val="28"/>
        </w:rPr>
        <w:t xml:space="preserve"> проектування міст «</w:t>
      </w:r>
      <w:proofErr w:type="spellStart"/>
      <w:r w:rsidRPr="00281068">
        <w:rPr>
          <w:sz w:val="28"/>
          <w:szCs w:val="28"/>
        </w:rPr>
        <w:t>Містопроект</w:t>
      </w:r>
      <w:proofErr w:type="spellEnd"/>
      <w:r w:rsidRPr="00281068">
        <w:rPr>
          <w:sz w:val="28"/>
          <w:szCs w:val="28"/>
        </w:rPr>
        <w:t xml:space="preserve">», управління містобудування та архітектури Закарпатської обласної державної адміністрації,Управління містобудування та  архітектури  Ужгородської  міської ради, </w:t>
      </w:r>
      <w:proofErr w:type="spellStart"/>
      <w:r w:rsidRPr="00281068">
        <w:rPr>
          <w:rFonts w:ascii="Times New Roman CYR" w:hAnsi="Times New Roman CYR" w:cs="Times New Roman CYR"/>
          <w:sz w:val="28"/>
          <w:szCs w:val="28"/>
        </w:rPr>
        <w:t>Держпродспоживслужба</w:t>
      </w:r>
      <w:proofErr w:type="spellEnd"/>
      <w:r w:rsidRPr="00281068">
        <w:rPr>
          <w:rFonts w:ascii="Times New Roman CYR" w:hAnsi="Times New Roman CYR" w:cs="Times New Roman CYR"/>
          <w:sz w:val="28"/>
          <w:szCs w:val="28"/>
        </w:rPr>
        <w:t xml:space="preserve"> Закарпатської області.  у</w:t>
      </w:r>
      <w:r w:rsidRPr="00281068">
        <w:rPr>
          <w:spacing w:val="4"/>
          <w:sz w:val="28"/>
          <w:szCs w:val="28"/>
        </w:rPr>
        <w:t xml:space="preserve">правління   ДСНС  України  в  Закарпатській  області, </w:t>
      </w:r>
      <w:r w:rsidRPr="00281068">
        <w:rPr>
          <w:sz w:val="28"/>
          <w:szCs w:val="28"/>
        </w:rPr>
        <w:t>д</w:t>
      </w:r>
      <w:r w:rsidRPr="00281068">
        <w:rPr>
          <w:spacing w:val="-4"/>
          <w:sz w:val="28"/>
          <w:szCs w:val="28"/>
        </w:rPr>
        <w:t xml:space="preserve">епартаменту екології </w:t>
      </w:r>
      <w:r w:rsidRPr="00281068">
        <w:rPr>
          <w:spacing w:val="4"/>
          <w:sz w:val="28"/>
          <w:szCs w:val="28"/>
        </w:rPr>
        <w:t>та природних ресурсів</w:t>
      </w:r>
      <w:r w:rsidR="009146DB" w:rsidRPr="00281068">
        <w:rPr>
          <w:spacing w:val="4"/>
          <w:sz w:val="28"/>
          <w:szCs w:val="28"/>
        </w:rPr>
        <w:t xml:space="preserve"> </w:t>
      </w:r>
      <w:r w:rsidRPr="00281068">
        <w:rPr>
          <w:spacing w:val="4"/>
          <w:sz w:val="28"/>
          <w:szCs w:val="28"/>
        </w:rPr>
        <w:t>Закарпатської</w:t>
      </w:r>
      <w:r w:rsidR="009146DB" w:rsidRPr="00281068">
        <w:rPr>
          <w:spacing w:val="4"/>
          <w:sz w:val="28"/>
          <w:szCs w:val="28"/>
        </w:rPr>
        <w:t xml:space="preserve"> </w:t>
      </w:r>
      <w:r w:rsidRPr="00281068">
        <w:rPr>
          <w:spacing w:val="4"/>
          <w:sz w:val="28"/>
          <w:szCs w:val="28"/>
        </w:rPr>
        <w:t>облдержадміністрації,</w:t>
      </w:r>
      <w:r w:rsidRPr="00281068">
        <w:rPr>
          <w:sz w:val="28"/>
          <w:szCs w:val="28"/>
        </w:rPr>
        <w:t xml:space="preserve"> в</w:t>
      </w:r>
      <w:r w:rsidRPr="00281068">
        <w:rPr>
          <w:spacing w:val="4"/>
          <w:sz w:val="28"/>
          <w:szCs w:val="28"/>
        </w:rPr>
        <w:t xml:space="preserve">ідділу в Ужгородському районі головного управління </w:t>
      </w:r>
      <w:proofErr w:type="spellStart"/>
      <w:r w:rsidRPr="00281068">
        <w:rPr>
          <w:spacing w:val="4"/>
          <w:sz w:val="28"/>
          <w:szCs w:val="28"/>
        </w:rPr>
        <w:t>Держгеокадастру</w:t>
      </w:r>
      <w:proofErr w:type="spellEnd"/>
      <w:r w:rsidRPr="00281068">
        <w:rPr>
          <w:spacing w:val="4"/>
          <w:sz w:val="28"/>
          <w:szCs w:val="28"/>
        </w:rPr>
        <w:t xml:space="preserve"> у Закарпатській області,</w:t>
      </w:r>
      <w:r w:rsidRPr="00281068">
        <w:rPr>
          <w:sz w:val="28"/>
          <w:szCs w:val="28"/>
        </w:rPr>
        <w:t xml:space="preserve"> </w:t>
      </w:r>
      <w:proofErr w:type="spellStart"/>
      <w:r w:rsidRPr="00281068">
        <w:rPr>
          <w:sz w:val="28"/>
          <w:szCs w:val="28"/>
        </w:rPr>
        <w:t>Баранинської</w:t>
      </w:r>
      <w:proofErr w:type="spellEnd"/>
      <w:r w:rsidRPr="00281068">
        <w:rPr>
          <w:sz w:val="28"/>
          <w:szCs w:val="28"/>
        </w:rPr>
        <w:t xml:space="preserve"> сільської ради, Чопського прикордонного загону.</w:t>
      </w:r>
    </w:p>
    <w:p w:rsidR="009146DB" w:rsidRPr="00281068" w:rsidRDefault="009146DB" w:rsidP="009146DB">
      <w:pPr>
        <w:ind w:firstLine="708"/>
        <w:jc w:val="both"/>
        <w:rPr>
          <w:sz w:val="28"/>
          <w:szCs w:val="28"/>
        </w:rPr>
      </w:pPr>
      <w:r w:rsidRPr="00281068">
        <w:rPr>
          <w:sz w:val="28"/>
        </w:rPr>
        <w:t xml:space="preserve">  </w:t>
      </w:r>
      <w:r w:rsidRPr="00281068">
        <w:rPr>
          <w:b/>
          <w:bCs/>
          <w:sz w:val="28"/>
          <w:szCs w:val="28"/>
        </w:rPr>
        <w:t>Основним проблемним питанням</w:t>
      </w:r>
      <w:r w:rsidRPr="00281068">
        <w:rPr>
          <w:bCs/>
          <w:sz w:val="28"/>
          <w:szCs w:val="28"/>
        </w:rPr>
        <w:t xml:space="preserve"> галузі є недостатня кількість кадрів, </w:t>
      </w:r>
      <w:r w:rsidRPr="00281068">
        <w:rPr>
          <w:spacing w:val="2"/>
          <w:sz w:val="28"/>
        </w:rPr>
        <w:t xml:space="preserve">відсутність коштів на оновлення топографічних матеріалів та проектних робіт з </w:t>
      </w:r>
      <w:r w:rsidRPr="00281068">
        <w:rPr>
          <w:sz w:val="28"/>
          <w:szCs w:val="28"/>
        </w:rPr>
        <w:t>внесення змін до</w:t>
      </w:r>
      <w:r w:rsidRPr="00281068">
        <w:rPr>
          <w:spacing w:val="2"/>
          <w:sz w:val="28"/>
        </w:rPr>
        <w:t xml:space="preserve"> </w:t>
      </w:r>
      <w:r w:rsidRPr="00281068">
        <w:rPr>
          <w:sz w:val="28"/>
          <w:szCs w:val="28"/>
        </w:rPr>
        <w:t>містобудівної документації населених пунктів району</w:t>
      </w:r>
      <w:r w:rsidRPr="00281068">
        <w:rPr>
          <w:spacing w:val="2"/>
          <w:sz w:val="28"/>
        </w:rPr>
        <w:t>, для створення служби містобудівного кадастру.</w:t>
      </w:r>
    </w:p>
    <w:p w:rsidR="00661395" w:rsidRPr="00281068" w:rsidRDefault="00661395" w:rsidP="002D00DE">
      <w:pPr>
        <w:jc w:val="center"/>
        <w:rPr>
          <w:b/>
          <w:i/>
          <w:sz w:val="28"/>
          <w:szCs w:val="28"/>
        </w:rPr>
      </w:pPr>
    </w:p>
    <w:p w:rsidR="0005073E" w:rsidRPr="00281068" w:rsidRDefault="0005073E" w:rsidP="002D00DE">
      <w:pPr>
        <w:jc w:val="center"/>
        <w:rPr>
          <w:b/>
          <w:i/>
          <w:sz w:val="28"/>
          <w:szCs w:val="28"/>
        </w:rPr>
      </w:pPr>
      <w:r w:rsidRPr="00281068">
        <w:rPr>
          <w:b/>
          <w:i/>
          <w:sz w:val="28"/>
          <w:szCs w:val="28"/>
        </w:rPr>
        <w:t>Торгівля та послуги</w:t>
      </w:r>
    </w:p>
    <w:p w:rsidR="00DB5983" w:rsidRPr="00281068" w:rsidRDefault="00DB5983" w:rsidP="00DB5983">
      <w:pPr>
        <w:shd w:val="clear" w:color="auto" w:fill="FFFFFF"/>
        <w:ind w:firstLine="709"/>
        <w:jc w:val="both"/>
        <w:rPr>
          <w:sz w:val="28"/>
          <w:szCs w:val="28"/>
        </w:rPr>
      </w:pPr>
      <w:r w:rsidRPr="00281068">
        <w:rPr>
          <w:sz w:val="28"/>
          <w:szCs w:val="28"/>
        </w:rPr>
        <w:t xml:space="preserve">Сучасний споживчий ринок району характеризується як стабільний із відповідним рівнем насичення товарами, достатньо розвиненою мережею підприємств торгівлі та ресторанного господарства. </w:t>
      </w:r>
    </w:p>
    <w:p w:rsidR="00DB5983" w:rsidRPr="00281068" w:rsidRDefault="00DB5983" w:rsidP="00DB5983">
      <w:pPr>
        <w:shd w:val="clear" w:color="auto" w:fill="FFFFFF"/>
        <w:ind w:firstLine="709"/>
        <w:jc w:val="both"/>
        <w:rPr>
          <w:sz w:val="28"/>
          <w:szCs w:val="28"/>
        </w:rPr>
      </w:pPr>
      <w:r w:rsidRPr="00281068">
        <w:rPr>
          <w:sz w:val="28"/>
          <w:szCs w:val="28"/>
        </w:rPr>
        <w:t xml:space="preserve">Всього в районі налічується 368 об’єктів роздрібної торгівлі, як юридичних так і фізичних осіб, зокрема, 228 магазинів, 112 об’єктів ресторанного господарства, 27 </w:t>
      </w:r>
      <w:proofErr w:type="spellStart"/>
      <w:r w:rsidRPr="00281068">
        <w:rPr>
          <w:sz w:val="28"/>
          <w:szCs w:val="28"/>
        </w:rPr>
        <w:t>автозаправочних</w:t>
      </w:r>
      <w:proofErr w:type="spellEnd"/>
      <w:r w:rsidRPr="00281068">
        <w:rPr>
          <w:sz w:val="28"/>
          <w:szCs w:val="28"/>
        </w:rPr>
        <w:t xml:space="preserve"> станцій та 2 ринки.</w:t>
      </w:r>
    </w:p>
    <w:p w:rsidR="00DB5983" w:rsidRPr="00281068" w:rsidRDefault="00DB5983" w:rsidP="00DB5983">
      <w:pPr>
        <w:ind w:firstLine="709"/>
        <w:jc w:val="both"/>
        <w:rPr>
          <w:sz w:val="28"/>
          <w:szCs w:val="28"/>
        </w:rPr>
      </w:pPr>
      <w:r w:rsidRPr="00281068">
        <w:rPr>
          <w:b/>
          <w:sz w:val="28"/>
          <w:szCs w:val="28"/>
        </w:rPr>
        <w:t>Загальний обсяг роздрібного товарообороту</w:t>
      </w:r>
      <w:r w:rsidRPr="00281068">
        <w:rPr>
          <w:sz w:val="28"/>
          <w:szCs w:val="28"/>
        </w:rPr>
        <w:t xml:space="preserve"> підприємств торгівлі        за січень-червень 2019 року склав 424,2 млн. грн., що становить 92,0 відсотки у порівняних цінах до показника відповідного періоду 2018 року.</w:t>
      </w:r>
    </w:p>
    <w:p w:rsidR="00DB5983" w:rsidRPr="00281068" w:rsidRDefault="00DB5983" w:rsidP="00DB5983">
      <w:pPr>
        <w:ind w:firstLine="709"/>
        <w:jc w:val="both"/>
        <w:rPr>
          <w:sz w:val="28"/>
          <w:szCs w:val="28"/>
        </w:rPr>
      </w:pPr>
      <w:r w:rsidRPr="00281068">
        <w:rPr>
          <w:sz w:val="28"/>
          <w:szCs w:val="28"/>
        </w:rPr>
        <w:t xml:space="preserve">Спад роздрібного товарообороту відбувся за рахунок суттєвого зменшення роздрібного продажу автомобілів та </w:t>
      </w:r>
      <w:proofErr w:type="spellStart"/>
      <w:r w:rsidRPr="00281068">
        <w:rPr>
          <w:sz w:val="28"/>
          <w:szCs w:val="28"/>
        </w:rPr>
        <w:t>автотоварів</w:t>
      </w:r>
      <w:proofErr w:type="spellEnd"/>
      <w:r w:rsidRPr="00281068">
        <w:rPr>
          <w:sz w:val="28"/>
          <w:szCs w:val="28"/>
        </w:rPr>
        <w:t xml:space="preserve">. </w:t>
      </w:r>
    </w:p>
    <w:p w:rsidR="00DB5983" w:rsidRPr="00281068" w:rsidRDefault="00DB5983" w:rsidP="00DB5983">
      <w:pPr>
        <w:ind w:firstLine="709"/>
        <w:jc w:val="both"/>
        <w:rPr>
          <w:sz w:val="28"/>
          <w:szCs w:val="28"/>
        </w:rPr>
      </w:pPr>
      <w:r w:rsidRPr="00281068">
        <w:rPr>
          <w:b/>
          <w:sz w:val="28"/>
          <w:szCs w:val="28"/>
        </w:rPr>
        <w:t>Загальний обсяг оптового товарообороту</w:t>
      </w:r>
      <w:r w:rsidRPr="00281068">
        <w:rPr>
          <w:sz w:val="28"/>
          <w:szCs w:val="28"/>
        </w:rPr>
        <w:t xml:space="preserve"> підприємств торгівлі за  січень-червень 2019 року склав 493,0 млн. грн., що становить 138,1 відсотків до показника відповідного періоду 2018 року.</w:t>
      </w:r>
    </w:p>
    <w:p w:rsidR="00DB5983" w:rsidRPr="00281068" w:rsidRDefault="00DB5983" w:rsidP="00DB5983">
      <w:pPr>
        <w:ind w:firstLine="709"/>
        <w:jc w:val="both"/>
        <w:rPr>
          <w:sz w:val="28"/>
          <w:szCs w:val="28"/>
        </w:rPr>
      </w:pPr>
      <w:r w:rsidRPr="00281068">
        <w:rPr>
          <w:b/>
          <w:sz w:val="28"/>
          <w:szCs w:val="28"/>
        </w:rPr>
        <w:t>Обсяг від реалізації послуг</w:t>
      </w:r>
      <w:r w:rsidRPr="00281068">
        <w:rPr>
          <w:sz w:val="28"/>
          <w:szCs w:val="28"/>
        </w:rPr>
        <w:t xml:space="preserve"> січень-червень 2019 року склав 207,9 млн. грн., що становить 100,6 відсотків до показника відповідного періоду 2018 року.</w:t>
      </w:r>
    </w:p>
    <w:p w:rsidR="0005073E" w:rsidRPr="00281068" w:rsidRDefault="0005073E" w:rsidP="0005073E">
      <w:pPr>
        <w:jc w:val="center"/>
        <w:rPr>
          <w:b/>
          <w:i/>
          <w:sz w:val="28"/>
          <w:szCs w:val="28"/>
        </w:rPr>
      </w:pPr>
      <w:r w:rsidRPr="00281068">
        <w:rPr>
          <w:b/>
          <w:i/>
          <w:sz w:val="28"/>
          <w:szCs w:val="28"/>
        </w:rPr>
        <w:t>Зовнішньоекономічна діяльність</w:t>
      </w:r>
    </w:p>
    <w:p w:rsidR="0080108C" w:rsidRPr="00281068" w:rsidRDefault="0080108C" w:rsidP="0080108C">
      <w:pPr>
        <w:tabs>
          <w:tab w:val="left" w:pos="0"/>
        </w:tabs>
        <w:ind w:firstLine="709"/>
        <w:jc w:val="both"/>
        <w:rPr>
          <w:sz w:val="28"/>
          <w:szCs w:val="28"/>
        </w:rPr>
      </w:pPr>
      <w:r w:rsidRPr="00281068">
        <w:rPr>
          <w:sz w:val="28"/>
          <w:szCs w:val="28"/>
        </w:rPr>
        <w:t xml:space="preserve">За </w:t>
      </w:r>
      <w:r w:rsidR="00336B7B" w:rsidRPr="00281068">
        <w:rPr>
          <w:sz w:val="28"/>
          <w:szCs w:val="28"/>
        </w:rPr>
        <w:t>січень-</w:t>
      </w:r>
      <w:r w:rsidR="00461C12" w:rsidRPr="00281068">
        <w:rPr>
          <w:sz w:val="28"/>
          <w:szCs w:val="28"/>
        </w:rPr>
        <w:t>верес</w:t>
      </w:r>
      <w:r w:rsidR="00260924" w:rsidRPr="00281068">
        <w:rPr>
          <w:sz w:val="28"/>
          <w:szCs w:val="28"/>
        </w:rPr>
        <w:t>е</w:t>
      </w:r>
      <w:r w:rsidR="00336B7B" w:rsidRPr="00281068">
        <w:rPr>
          <w:sz w:val="28"/>
          <w:szCs w:val="28"/>
        </w:rPr>
        <w:t xml:space="preserve">нь </w:t>
      </w:r>
      <w:r w:rsidRPr="00281068">
        <w:rPr>
          <w:sz w:val="28"/>
          <w:szCs w:val="28"/>
        </w:rPr>
        <w:t>201</w:t>
      </w:r>
      <w:r w:rsidR="00336B7B" w:rsidRPr="00281068">
        <w:rPr>
          <w:sz w:val="28"/>
          <w:szCs w:val="28"/>
        </w:rPr>
        <w:t>9</w:t>
      </w:r>
      <w:r w:rsidRPr="00281068">
        <w:rPr>
          <w:sz w:val="28"/>
          <w:szCs w:val="28"/>
        </w:rPr>
        <w:t xml:space="preserve"> р</w:t>
      </w:r>
      <w:r w:rsidR="00336B7B" w:rsidRPr="00281068">
        <w:rPr>
          <w:sz w:val="28"/>
          <w:szCs w:val="28"/>
        </w:rPr>
        <w:t>оку</w:t>
      </w:r>
      <w:r w:rsidRPr="00281068">
        <w:rPr>
          <w:sz w:val="28"/>
          <w:szCs w:val="28"/>
        </w:rPr>
        <w:t xml:space="preserve"> </w:t>
      </w:r>
      <w:r w:rsidRPr="00281068">
        <w:rPr>
          <w:b/>
          <w:sz w:val="28"/>
          <w:szCs w:val="28"/>
        </w:rPr>
        <w:t>обсяг експорту товарів</w:t>
      </w:r>
      <w:r w:rsidR="008C0483" w:rsidRPr="00281068">
        <w:rPr>
          <w:b/>
          <w:sz w:val="28"/>
          <w:szCs w:val="28"/>
        </w:rPr>
        <w:t xml:space="preserve"> </w:t>
      </w:r>
      <w:r w:rsidRPr="00281068">
        <w:rPr>
          <w:sz w:val="28"/>
          <w:szCs w:val="28"/>
        </w:rPr>
        <w:t xml:space="preserve">суб’єктами зовнішньоекономічної діяльності району склав </w:t>
      </w:r>
      <w:r w:rsidR="00461C12" w:rsidRPr="00281068">
        <w:rPr>
          <w:sz w:val="28"/>
          <w:szCs w:val="28"/>
        </w:rPr>
        <w:t>335,3</w:t>
      </w:r>
      <w:r w:rsidRPr="00281068">
        <w:rPr>
          <w:sz w:val="28"/>
          <w:szCs w:val="28"/>
        </w:rPr>
        <w:t xml:space="preserve">  млн. дол. США (</w:t>
      </w:r>
      <w:r w:rsidR="00461C12" w:rsidRPr="00281068">
        <w:rPr>
          <w:sz w:val="28"/>
          <w:szCs w:val="28"/>
        </w:rPr>
        <w:t>29,4</w:t>
      </w:r>
      <w:r w:rsidRPr="00281068">
        <w:rPr>
          <w:sz w:val="28"/>
          <w:szCs w:val="28"/>
        </w:rPr>
        <w:t xml:space="preserve">% до загальнообласного обсягу),  </w:t>
      </w:r>
      <w:r w:rsidRPr="00281068">
        <w:rPr>
          <w:b/>
          <w:sz w:val="28"/>
          <w:szCs w:val="28"/>
        </w:rPr>
        <w:t>обсяг імпорту</w:t>
      </w:r>
      <w:r w:rsidRPr="00281068">
        <w:rPr>
          <w:sz w:val="28"/>
          <w:szCs w:val="28"/>
        </w:rPr>
        <w:t xml:space="preserve"> досяг </w:t>
      </w:r>
      <w:r w:rsidR="00461C12" w:rsidRPr="00281068">
        <w:rPr>
          <w:sz w:val="28"/>
          <w:szCs w:val="28"/>
        </w:rPr>
        <w:t>372,8</w:t>
      </w:r>
      <w:r w:rsidRPr="00281068">
        <w:rPr>
          <w:sz w:val="28"/>
          <w:szCs w:val="28"/>
        </w:rPr>
        <w:t xml:space="preserve"> млн. дол. США (</w:t>
      </w:r>
      <w:r w:rsidR="00461C12" w:rsidRPr="00281068">
        <w:rPr>
          <w:sz w:val="28"/>
          <w:szCs w:val="28"/>
        </w:rPr>
        <w:t>41,4</w:t>
      </w:r>
      <w:r w:rsidRPr="00281068">
        <w:rPr>
          <w:sz w:val="28"/>
          <w:szCs w:val="28"/>
        </w:rPr>
        <w:t>% до загальнообласного показника). Коефіцієнт покриття експортом імпорту становить 0,</w:t>
      </w:r>
      <w:r w:rsidR="00B832D8" w:rsidRPr="00281068">
        <w:rPr>
          <w:sz w:val="28"/>
          <w:szCs w:val="28"/>
        </w:rPr>
        <w:t>9</w:t>
      </w:r>
      <w:r w:rsidRPr="00281068">
        <w:rPr>
          <w:sz w:val="28"/>
          <w:szCs w:val="28"/>
        </w:rPr>
        <w:t xml:space="preserve">. Від’ємне </w:t>
      </w:r>
      <w:r w:rsidRPr="00281068">
        <w:rPr>
          <w:b/>
          <w:sz w:val="28"/>
          <w:szCs w:val="28"/>
        </w:rPr>
        <w:t>сальдо</w:t>
      </w:r>
      <w:r w:rsidRPr="00281068">
        <w:rPr>
          <w:sz w:val="28"/>
          <w:szCs w:val="28"/>
        </w:rPr>
        <w:t xml:space="preserve"> зовнішньоторговельного обороту складає </w:t>
      </w:r>
      <w:r w:rsidR="00B83E3C" w:rsidRPr="00281068">
        <w:rPr>
          <w:sz w:val="28"/>
          <w:szCs w:val="28"/>
        </w:rPr>
        <w:t>37,5</w:t>
      </w:r>
      <w:r w:rsidRPr="00281068">
        <w:rPr>
          <w:sz w:val="28"/>
          <w:szCs w:val="28"/>
        </w:rPr>
        <w:t xml:space="preserve"> млн. дол. США</w:t>
      </w:r>
      <w:r w:rsidR="00260924" w:rsidRPr="00281068">
        <w:rPr>
          <w:sz w:val="28"/>
          <w:szCs w:val="28"/>
        </w:rPr>
        <w:t xml:space="preserve"> проти </w:t>
      </w:r>
      <w:r w:rsidR="00B83E3C" w:rsidRPr="00281068">
        <w:rPr>
          <w:sz w:val="28"/>
          <w:szCs w:val="28"/>
        </w:rPr>
        <w:t>68,0</w:t>
      </w:r>
      <w:r w:rsidR="00260924" w:rsidRPr="00281068">
        <w:rPr>
          <w:sz w:val="28"/>
          <w:szCs w:val="28"/>
        </w:rPr>
        <w:t xml:space="preserve"> млн. </w:t>
      </w:r>
      <w:proofErr w:type="spellStart"/>
      <w:r w:rsidR="00260924" w:rsidRPr="00281068">
        <w:rPr>
          <w:sz w:val="28"/>
          <w:szCs w:val="28"/>
        </w:rPr>
        <w:t>дол.США</w:t>
      </w:r>
      <w:proofErr w:type="spellEnd"/>
      <w:r w:rsidR="00260924" w:rsidRPr="00281068">
        <w:rPr>
          <w:sz w:val="28"/>
          <w:szCs w:val="28"/>
        </w:rPr>
        <w:t xml:space="preserve"> у відповідному періоді 2018 року</w:t>
      </w:r>
      <w:r w:rsidRPr="00281068">
        <w:rPr>
          <w:sz w:val="28"/>
          <w:szCs w:val="28"/>
        </w:rPr>
        <w:t xml:space="preserve">. </w:t>
      </w:r>
    </w:p>
    <w:p w:rsidR="0080108C" w:rsidRPr="00281068" w:rsidRDefault="0080108C" w:rsidP="0080108C">
      <w:pPr>
        <w:pStyle w:val="26"/>
        <w:shd w:val="clear" w:color="auto" w:fill="auto"/>
        <w:spacing w:line="310" w:lineRule="exact"/>
        <w:ind w:left="20" w:firstLine="660"/>
        <w:rPr>
          <w:sz w:val="28"/>
          <w:szCs w:val="28"/>
        </w:rPr>
      </w:pPr>
      <w:r w:rsidRPr="00281068">
        <w:rPr>
          <w:sz w:val="28"/>
          <w:szCs w:val="28"/>
          <w:lang w:val="uk-UA"/>
        </w:rPr>
        <w:t xml:space="preserve">За </w:t>
      </w:r>
      <w:r w:rsidR="00D12F04" w:rsidRPr="00281068">
        <w:rPr>
          <w:sz w:val="28"/>
          <w:szCs w:val="28"/>
          <w:lang w:val="uk-UA"/>
        </w:rPr>
        <w:t>9 місяців</w:t>
      </w:r>
      <w:r w:rsidR="005F6FE6" w:rsidRPr="00281068">
        <w:rPr>
          <w:sz w:val="28"/>
          <w:szCs w:val="28"/>
          <w:lang w:val="uk-UA"/>
        </w:rPr>
        <w:t xml:space="preserve"> ц.р.</w:t>
      </w:r>
      <w:r w:rsidRPr="00281068">
        <w:rPr>
          <w:sz w:val="28"/>
          <w:szCs w:val="28"/>
          <w:lang w:val="uk-UA"/>
        </w:rPr>
        <w:t xml:space="preserve"> </w:t>
      </w:r>
      <w:r w:rsidRPr="00281068">
        <w:rPr>
          <w:b/>
          <w:sz w:val="28"/>
          <w:szCs w:val="28"/>
          <w:lang w:val="uk-UA"/>
        </w:rPr>
        <w:t>обсяг експорту послуг</w:t>
      </w:r>
      <w:r w:rsidRPr="00281068">
        <w:rPr>
          <w:sz w:val="28"/>
          <w:szCs w:val="28"/>
          <w:lang w:val="uk-UA"/>
        </w:rPr>
        <w:t xml:space="preserve"> суб’єктами господарської діяльності Ужгородського району склав </w:t>
      </w:r>
      <w:r w:rsidR="00D12F04" w:rsidRPr="00281068">
        <w:rPr>
          <w:sz w:val="28"/>
          <w:szCs w:val="28"/>
          <w:lang w:val="uk-UA"/>
        </w:rPr>
        <w:t>42,4</w:t>
      </w:r>
      <w:r w:rsidRPr="00281068">
        <w:rPr>
          <w:sz w:val="28"/>
          <w:szCs w:val="28"/>
          <w:lang w:val="uk-UA"/>
        </w:rPr>
        <w:t xml:space="preserve">  млн. дол. </w:t>
      </w:r>
      <w:r w:rsidR="00D12F04" w:rsidRPr="00281068">
        <w:rPr>
          <w:sz w:val="28"/>
          <w:szCs w:val="28"/>
        </w:rPr>
        <w:t>США</w:t>
      </w:r>
      <w:r w:rsidRPr="00281068">
        <w:rPr>
          <w:sz w:val="28"/>
          <w:szCs w:val="28"/>
        </w:rPr>
        <w:t xml:space="preserve">, </w:t>
      </w:r>
      <w:proofErr w:type="spellStart"/>
      <w:r w:rsidRPr="00281068">
        <w:rPr>
          <w:b/>
          <w:sz w:val="28"/>
          <w:szCs w:val="28"/>
        </w:rPr>
        <w:t>імпорту</w:t>
      </w:r>
      <w:proofErr w:type="spellEnd"/>
      <w:r w:rsidRPr="00281068">
        <w:rPr>
          <w:sz w:val="28"/>
          <w:szCs w:val="28"/>
        </w:rPr>
        <w:t xml:space="preserve"> – </w:t>
      </w:r>
      <w:r w:rsidR="00D12F04" w:rsidRPr="00281068">
        <w:rPr>
          <w:sz w:val="28"/>
          <w:szCs w:val="28"/>
          <w:lang w:val="uk-UA"/>
        </w:rPr>
        <w:t>13,0</w:t>
      </w:r>
      <w:r w:rsidRPr="00281068">
        <w:rPr>
          <w:sz w:val="28"/>
          <w:szCs w:val="28"/>
        </w:rPr>
        <w:t xml:space="preserve"> </w:t>
      </w:r>
      <w:proofErr w:type="spellStart"/>
      <w:r w:rsidRPr="00281068">
        <w:rPr>
          <w:sz w:val="28"/>
          <w:szCs w:val="28"/>
        </w:rPr>
        <w:t>млн.дол</w:t>
      </w:r>
      <w:proofErr w:type="gramStart"/>
      <w:r w:rsidRPr="00281068">
        <w:rPr>
          <w:sz w:val="28"/>
          <w:szCs w:val="28"/>
        </w:rPr>
        <w:t>.С</w:t>
      </w:r>
      <w:proofErr w:type="gramEnd"/>
      <w:r w:rsidRPr="00281068">
        <w:rPr>
          <w:sz w:val="28"/>
          <w:szCs w:val="28"/>
        </w:rPr>
        <w:t>ША</w:t>
      </w:r>
      <w:proofErr w:type="spellEnd"/>
      <w:r w:rsidRPr="00281068">
        <w:rPr>
          <w:sz w:val="28"/>
          <w:szCs w:val="28"/>
        </w:rPr>
        <w:t xml:space="preserve">. </w:t>
      </w:r>
      <w:proofErr w:type="spellStart"/>
      <w:r w:rsidRPr="00281068">
        <w:rPr>
          <w:sz w:val="28"/>
          <w:szCs w:val="28"/>
        </w:rPr>
        <w:t>Питома</w:t>
      </w:r>
      <w:proofErr w:type="spellEnd"/>
      <w:r w:rsidRPr="00281068">
        <w:rPr>
          <w:sz w:val="28"/>
          <w:szCs w:val="28"/>
        </w:rPr>
        <w:t xml:space="preserve"> вага району в </w:t>
      </w:r>
      <w:proofErr w:type="spellStart"/>
      <w:r w:rsidRPr="00281068">
        <w:rPr>
          <w:sz w:val="28"/>
          <w:szCs w:val="28"/>
        </w:rPr>
        <w:t>загальнообласному</w:t>
      </w:r>
      <w:proofErr w:type="spellEnd"/>
      <w:r w:rsidRPr="00281068">
        <w:rPr>
          <w:sz w:val="28"/>
          <w:szCs w:val="28"/>
        </w:rPr>
        <w:t xml:space="preserve"> </w:t>
      </w:r>
      <w:proofErr w:type="spellStart"/>
      <w:r w:rsidRPr="00281068">
        <w:rPr>
          <w:sz w:val="28"/>
          <w:szCs w:val="28"/>
        </w:rPr>
        <w:t>обсязі</w:t>
      </w:r>
      <w:proofErr w:type="spellEnd"/>
      <w:r w:rsidRPr="00281068">
        <w:rPr>
          <w:sz w:val="28"/>
          <w:szCs w:val="28"/>
        </w:rPr>
        <w:t xml:space="preserve"> становить </w:t>
      </w:r>
      <w:proofErr w:type="spellStart"/>
      <w:r w:rsidRPr="00281068">
        <w:rPr>
          <w:sz w:val="28"/>
          <w:szCs w:val="28"/>
        </w:rPr>
        <w:t>відповідно</w:t>
      </w:r>
      <w:proofErr w:type="spellEnd"/>
      <w:r w:rsidRPr="00281068">
        <w:rPr>
          <w:sz w:val="28"/>
          <w:szCs w:val="28"/>
        </w:rPr>
        <w:t xml:space="preserve"> </w:t>
      </w:r>
      <w:r w:rsidR="007C29BB" w:rsidRPr="00281068">
        <w:rPr>
          <w:sz w:val="28"/>
          <w:szCs w:val="28"/>
          <w:lang w:val="uk-UA"/>
        </w:rPr>
        <w:t>1</w:t>
      </w:r>
      <w:r w:rsidR="00D12F04" w:rsidRPr="00281068">
        <w:rPr>
          <w:sz w:val="28"/>
          <w:szCs w:val="28"/>
          <w:lang w:val="uk-UA"/>
        </w:rPr>
        <w:t>8,6</w:t>
      </w:r>
      <w:r w:rsidRPr="00281068">
        <w:rPr>
          <w:sz w:val="28"/>
          <w:szCs w:val="28"/>
        </w:rPr>
        <w:t xml:space="preserve">% та </w:t>
      </w:r>
      <w:r w:rsidR="00D12F04" w:rsidRPr="00281068">
        <w:rPr>
          <w:sz w:val="28"/>
          <w:szCs w:val="28"/>
          <w:lang w:val="uk-UA"/>
        </w:rPr>
        <w:t>56,4</w:t>
      </w:r>
      <w:r w:rsidRPr="00281068">
        <w:rPr>
          <w:sz w:val="28"/>
          <w:szCs w:val="28"/>
        </w:rPr>
        <w:t xml:space="preserve">%. </w:t>
      </w:r>
      <w:proofErr w:type="spellStart"/>
      <w:r w:rsidRPr="00281068">
        <w:rPr>
          <w:sz w:val="28"/>
          <w:szCs w:val="28"/>
        </w:rPr>
        <w:t>Додатн</w:t>
      </w:r>
      <w:proofErr w:type="spellEnd"/>
      <w:r w:rsidR="00D246D3" w:rsidRPr="00281068">
        <w:rPr>
          <w:sz w:val="28"/>
          <w:szCs w:val="28"/>
          <w:lang w:val="uk-UA"/>
        </w:rPr>
        <w:t>е</w:t>
      </w:r>
      <w:r w:rsidRPr="00281068">
        <w:rPr>
          <w:sz w:val="28"/>
          <w:szCs w:val="28"/>
        </w:rPr>
        <w:t xml:space="preserve"> </w:t>
      </w:r>
      <w:r w:rsidRPr="00281068">
        <w:rPr>
          <w:b/>
          <w:sz w:val="28"/>
          <w:szCs w:val="28"/>
        </w:rPr>
        <w:t xml:space="preserve">сальдо </w:t>
      </w:r>
      <w:proofErr w:type="spellStart"/>
      <w:r w:rsidRPr="00281068">
        <w:rPr>
          <w:sz w:val="28"/>
          <w:szCs w:val="28"/>
        </w:rPr>
        <w:t>зовнішньої</w:t>
      </w:r>
      <w:proofErr w:type="spellEnd"/>
      <w:r w:rsidRPr="00281068">
        <w:rPr>
          <w:sz w:val="28"/>
          <w:szCs w:val="28"/>
        </w:rPr>
        <w:t xml:space="preserve"> </w:t>
      </w:r>
      <w:proofErr w:type="spellStart"/>
      <w:r w:rsidRPr="00281068">
        <w:rPr>
          <w:sz w:val="28"/>
          <w:szCs w:val="28"/>
        </w:rPr>
        <w:t>торгівлі</w:t>
      </w:r>
      <w:proofErr w:type="spellEnd"/>
      <w:r w:rsidRPr="00281068">
        <w:rPr>
          <w:sz w:val="28"/>
          <w:szCs w:val="28"/>
        </w:rPr>
        <w:t xml:space="preserve"> </w:t>
      </w:r>
      <w:proofErr w:type="spellStart"/>
      <w:r w:rsidRPr="00281068">
        <w:rPr>
          <w:sz w:val="28"/>
          <w:szCs w:val="28"/>
        </w:rPr>
        <w:t>послугами</w:t>
      </w:r>
      <w:proofErr w:type="spellEnd"/>
      <w:r w:rsidRPr="00281068">
        <w:rPr>
          <w:sz w:val="28"/>
          <w:szCs w:val="28"/>
        </w:rPr>
        <w:t xml:space="preserve"> </w:t>
      </w:r>
      <w:proofErr w:type="spellStart"/>
      <w:r w:rsidRPr="00281068">
        <w:rPr>
          <w:sz w:val="28"/>
          <w:szCs w:val="28"/>
        </w:rPr>
        <w:t>склало</w:t>
      </w:r>
      <w:proofErr w:type="spellEnd"/>
      <w:r w:rsidRPr="00281068">
        <w:rPr>
          <w:sz w:val="28"/>
          <w:szCs w:val="28"/>
        </w:rPr>
        <w:t xml:space="preserve"> </w:t>
      </w:r>
      <w:r w:rsidR="00D12F04" w:rsidRPr="00281068">
        <w:rPr>
          <w:sz w:val="28"/>
          <w:szCs w:val="28"/>
          <w:lang w:val="uk-UA"/>
        </w:rPr>
        <w:t>29,4</w:t>
      </w:r>
      <w:r w:rsidRPr="00281068">
        <w:rPr>
          <w:sz w:val="28"/>
          <w:szCs w:val="28"/>
        </w:rPr>
        <w:t xml:space="preserve"> </w:t>
      </w:r>
      <w:proofErr w:type="spellStart"/>
      <w:r w:rsidRPr="00281068">
        <w:rPr>
          <w:sz w:val="28"/>
          <w:szCs w:val="28"/>
        </w:rPr>
        <w:t>млн.дол</w:t>
      </w:r>
      <w:proofErr w:type="gramStart"/>
      <w:r w:rsidRPr="00281068">
        <w:rPr>
          <w:sz w:val="28"/>
          <w:szCs w:val="28"/>
        </w:rPr>
        <w:t>.С</w:t>
      </w:r>
      <w:proofErr w:type="gramEnd"/>
      <w:r w:rsidRPr="00281068">
        <w:rPr>
          <w:sz w:val="28"/>
          <w:szCs w:val="28"/>
        </w:rPr>
        <w:t>ША</w:t>
      </w:r>
      <w:proofErr w:type="spellEnd"/>
      <w:r w:rsidR="005F6FE6" w:rsidRPr="00281068">
        <w:rPr>
          <w:sz w:val="28"/>
          <w:szCs w:val="28"/>
          <w:lang w:val="uk-UA"/>
        </w:rPr>
        <w:t>.</w:t>
      </w:r>
      <w:r w:rsidRPr="00281068">
        <w:rPr>
          <w:sz w:val="28"/>
          <w:szCs w:val="28"/>
        </w:rPr>
        <w:t xml:space="preserve"> </w:t>
      </w:r>
    </w:p>
    <w:p w:rsidR="0080108C" w:rsidRPr="00281068" w:rsidRDefault="0080108C" w:rsidP="0080108C">
      <w:pPr>
        <w:tabs>
          <w:tab w:val="left" w:pos="0"/>
        </w:tabs>
        <w:ind w:firstLine="709"/>
        <w:jc w:val="both"/>
        <w:rPr>
          <w:sz w:val="28"/>
          <w:szCs w:val="28"/>
          <w:lang w:val="ru-RU"/>
        </w:rPr>
      </w:pPr>
    </w:p>
    <w:p w:rsidR="008E05C5" w:rsidRPr="00281068" w:rsidRDefault="008E05C5" w:rsidP="008C0483">
      <w:pPr>
        <w:ind w:firstLine="708"/>
        <w:jc w:val="center"/>
        <w:rPr>
          <w:sz w:val="28"/>
          <w:szCs w:val="28"/>
          <w:lang w:val="ru-RU"/>
        </w:rPr>
      </w:pPr>
      <w:r w:rsidRPr="00281068">
        <w:rPr>
          <w:b/>
          <w:i/>
          <w:sz w:val="28"/>
          <w:szCs w:val="28"/>
        </w:rPr>
        <w:t>Підприємництво</w:t>
      </w:r>
    </w:p>
    <w:p w:rsidR="00C03686" w:rsidRPr="00281068" w:rsidRDefault="00C03686" w:rsidP="00C03686">
      <w:pPr>
        <w:ind w:firstLine="708"/>
        <w:jc w:val="both"/>
        <w:rPr>
          <w:sz w:val="28"/>
          <w:szCs w:val="28"/>
        </w:rPr>
      </w:pPr>
      <w:proofErr w:type="spellStart"/>
      <w:r w:rsidRPr="00281068">
        <w:rPr>
          <w:sz w:val="28"/>
          <w:szCs w:val="28"/>
        </w:rPr>
        <w:t>Ужгородщина</w:t>
      </w:r>
      <w:proofErr w:type="spellEnd"/>
      <w:r w:rsidRPr="00281068">
        <w:rPr>
          <w:sz w:val="28"/>
          <w:szCs w:val="28"/>
        </w:rPr>
        <w:t xml:space="preserve"> належить до тих регіонів, які активно працюють над власною привабливістю, демонструють відкритість і готовність до діалогу. Конструктивне партнерство влади і підприємців, підтримка малого і середнього бізнесу, соціальна відповідальність є важливими чинниками подальшого розвитку нашого району.</w:t>
      </w:r>
    </w:p>
    <w:p w:rsidR="00C03686" w:rsidRPr="00281068" w:rsidRDefault="00C03686" w:rsidP="00C03686">
      <w:pPr>
        <w:jc w:val="both"/>
        <w:rPr>
          <w:sz w:val="28"/>
          <w:szCs w:val="28"/>
        </w:rPr>
      </w:pPr>
      <w:r w:rsidRPr="00281068">
        <w:rPr>
          <w:sz w:val="28"/>
          <w:szCs w:val="28"/>
        </w:rPr>
        <w:tab/>
        <w:t>Завдяки діяльності підприємницьких структур активно розвивається  торгівля, ресторанне господарство, виробництво сільськогосподарської  продукції та сфери послуг.</w:t>
      </w:r>
    </w:p>
    <w:p w:rsidR="00C03686" w:rsidRPr="00281068" w:rsidRDefault="00C03686" w:rsidP="00C03686">
      <w:pPr>
        <w:pStyle w:val="af1"/>
        <w:spacing w:before="0" w:beforeAutospacing="0" w:after="0" w:afterAutospacing="0"/>
        <w:ind w:firstLine="708"/>
        <w:jc w:val="both"/>
        <w:rPr>
          <w:sz w:val="28"/>
          <w:szCs w:val="28"/>
        </w:rPr>
      </w:pPr>
      <w:r w:rsidRPr="00281068">
        <w:rPr>
          <w:sz w:val="28"/>
          <w:szCs w:val="28"/>
        </w:rPr>
        <w:t xml:space="preserve">За даними статистичної звітності кількість малих підприємств в районі становить 529 одиниць, кількість зайнятих працівників 2536 осіб, кількість найманих працівників 2227 осіб, витрати на оплату праці склали 105707,3 </w:t>
      </w:r>
      <w:proofErr w:type="spellStart"/>
      <w:r w:rsidRPr="00281068">
        <w:rPr>
          <w:sz w:val="28"/>
          <w:szCs w:val="28"/>
        </w:rPr>
        <w:t>тис.грн</w:t>
      </w:r>
      <w:proofErr w:type="spellEnd"/>
      <w:r w:rsidRPr="00281068">
        <w:rPr>
          <w:sz w:val="28"/>
          <w:szCs w:val="28"/>
        </w:rPr>
        <w:t xml:space="preserve">. У розрахунку на 10 тис. наявного населення припадає біля 74 малих підприємств. Обсяг реалізованої продукції (товарів, послуг)  становив 1676842,8 </w:t>
      </w:r>
      <w:proofErr w:type="spellStart"/>
      <w:r w:rsidRPr="00281068">
        <w:rPr>
          <w:sz w:val="28"/>
          <w:szCs w:val="28"/>
        </w:rPr>
        <w:t>тис.грн</w:t>
      </w:r>
      <w:proofErr w:type="spellEnd"/>
      <w:r w:rsidRPr="00281068">
        <w:rPr>
          <w:sz w:val="28"/>
          <w:szCs w:val="28"/>
        </w:rPr>
        <w:t>.</w:t>
      </w:r>
    </w:p>
    <w:p w:rsidR="00C03686" w:rsidRPr="00281068" w:rsidRDefault="00C03686" w:rsidP="00C03686">
      <w:pPr>
        <w:jc w:val="both"/>
        <w:rPr>
          <w:sz w:val="28"/>
          <w:szCs w:val="28"/>
        </w:rPr>
      </w:pPr>
      <w:r w:rsidRPr="00281068">
        <w:rPr>
          <w:sz w:val="28"/>
          <w:szCs w:val="28"/>
        </w:rPr>
        <w:tab/>
        <w:t>За  станом на 01 жовтня 2019 року в районі зареєстровано 3366 фізичних осіб-підприємців.</w:t>
      </w:r>
      <w:r w:rsidRPr="00281068">
        <w:rPr>
          <w:sz w:val="28"/>
          <w:szCs w:val="28"/>
        </w:rPr>
        <w:tab/>
        <w:t xml:space="preserve">Надійшло до зведеного бюджету від суб’єктів господарської  діяльності за січень - вересень 2019 року – 268 391,6 </w:t>
      </w:r>
      <w:proofErr w:type="spellStart"/>
      <w:r w:rsidRPr="00281068">
        <w:rPr>
          <w:sz w:val="28"/>
          <w:szCs w:val="28"/>
        </w:rPr>
        <w:t>тис.грн</w:t>
      </w:r>
      <w:proofErr w:type="spellEnd"/>
      <w:r w:rsidRPr="00281068">
        <w:rPr>
          <w:sz w:val="28"/>
          <w:szCs w:val="28"/>
        </w:rPr>
        <w:t xml:space="preserve">. (від фізичних осіб – 56 187,79 </w:t>
      </w:r>
      <w:proofErr w:type="spellStart"/>
      <w:r w:rsidRPr="00281068">
        <w:rPr>
          <w:sz w:val="28"/>
          <w:szCs w:val="28"/>
        </w:rPr>
        <w:t>тис.грн</w:t>
      </w:r>
      <w:proofErr w:type="spellEnd"/>
      <w:r w:rsidRPr="00281068">
        <w:rPr>
          <w:sz w:val="28"/>
          <w:szCs w:val="28"/>
        </w:rPr>
        <w:t xml:space="preserve">., юридичних осіб – 212 203,82 </w:t>
      </w:r>
      <w:proofErr w:type="spellStart"/>
      <w:r w:rsidRPr="00281068">
        <w:rPr>
          <w:sz w:val="28"/>
          <w:szCs w:val="28"/>
        </w:rPr>
        <w:t>тис.грн</w:t>
      </w:r>
      <w:proofErr w:type="spellEnd"/>
      <w:r w:rsidRPr="00281068">
        <w:rPr>
          <w:sz w:val="28"/>
          <w:szCs w:val="28"/>
        </w:rPr>
        <w:t xml:space="preserve">.). Питома вага податкових надходжень від діяльності суб’єктів  малого підприємництва у загальних  надходженнях до зведеного бюджету складає 50,8%. </w:t>
      </w:r>
    </w:p>
    <w:p w:rsidR="00C03686" w:rsidRPr="00281068" w:rsidRDefault="00C03686" w:rsidP="00C03686">
      <w:pPr>
        <w:ind w:firstLine="709"/>
        <w:jc w:val="both"/>
        <w:rPr>
          <w:sz w:val="28"/>
          <w:szCs w:val="28"/>
        </w:rPr>
      </w:pPr>
      <w:r w:rsidRPr="00281068">
        <w:rPr>
          <w:sz w:val="28"/>
          <w:szCs w:val="28"/>
        </w:rPr>
        <w:t>Для сприяння подальшому розвитку малого та середнього бізнесу здійснюється ресурсне забезпечення. Сформована та постійно оновлюється база вільних нежитлових приміщень, виробничих площ, вільних земельних ділянок, які можуть бути продані або передані в оренду суб’єктам господарювання для здійснення підприємницької діяльності .</w:t>
      </w:r>
    </w:p>
    <w:p w:rsidR="00C03686" w:rsidRPr="00281068" w:rsidRDefault="00C03686" w:rsidP="00C03686">
      <w:pPr>
        <w:ind w:firstLine="709"/>
        <w:jc w:val="both"/>
        <w:rPr>
          <w:sz w:val="28"/>
          <w:szCs w:val="28"/>
        </w:rPr>
      </w:pPr>
      <w:r w:rsidRPr="00281068">
        <w:rPr>
          <w:sz w:val="28"/>
          <w:szCs w:val="28"/>
        </w:rPr>
        <w:t>Першим кроком до ефективного ведення підприємницької діяльності є обізнаність громадян з основ ведення бізнесу. Районним центром зайнятості  проводиться цілеспрямована робота  щодо залучення безробітних до навчання за професіями, що дають можливість займатися підприємницькою діяльністю. З метою залучення безробітних до підприємництва центром зайнятості проводиться інформаційно-роз’яснювальна та консультаційна робота щодо сприяння незайнятим громадянам у відкритті власної справи.</w:t>
      </w:r>
    </w:p>
    <w:p w:rsidR="00C03686" w:rsidRPr="00281068" w:rsidRDefault="00C03686" w:rsidP="00C03686">
      <w:pPr>
        <w:ind w:firstLine="709"/>
        <w:jc w:val="both"/>
        <w:rPr>
          <w:sz w:val="28"/>
          <w:szCs w:val="28"/>
        </w:rPr>
      </w:pPr>
      <w:r w:rsidRPr="00281068">
        <w:rPr>
          <w:sz w:val="28"/>
          <w:szCs w:val="28"/>
        </w:rPr>
        <w:t>З метою  підтримки підприємницької діяльності спрощено процедуру започаткування власної справи та видачі документів дозвільного характеру. На сьогодні в районі на базі дозвільного офісу створено Центр надання адміністративних послуг, метою якого є організація зручних і сприятливих умов отримання адміністративних послуг громадянами та суб’єктами господарювання.</w:t>
      </w:r>
    </w:p>
    <w:p w:rsidR="00C03686" w:rsidRPr="00281068" w:rsidRDefault="00C03686" w:rsidP="00C03686">
      <w:pPr>
        <w:jc w:val="both"/>
        <w:rPr>
          <w:sz w:val="28"/>
          <w:szCs w:val="28"/>
        </w:rPr>
      </w:pPr>
      <w:r w:rsidRPr="00281068">
        <w:rPr>
          <w:sz w:val="28"/>
          <w:szCs w:val="28"/>
        </w:rPr>
        <w:tab/>
        <w:t xml:space="preserve">В Ужгородському  районі діє </w:t>
      </w:r>
      <w:proofErr w:type="spellStart"/>
      <w:r w:rsidRPr="00281068">
        <w:rPr>
          <w:sz w:val="28"/>
          <w:szCs w:val="28"/>
        </w:rPr>
        <w:t>„Програма</w:t>
      </w:r>
      <w:proofErr w:type="spellEnd"/>
      <w:r w:rsidRPr="00281068">
        <w:rPr>
          <w:sz w:val="28"/>
          <w:szCs w:val="28"/>
        </w:rPr>
        <w:t xml:space="preserve"> розвитку малого і середнього підприємництва в районі на 2019-2020 </w:t>
      </w:r>
      <w:proofErr w:type="spellStart"/>
      <w:r w:rsidRPr="00281068">
        <w:rPr>
          <w:sz w:val="28"/>
          <w:szCs w:val="28"/>
        </w:rPr>
        <w:t>роки”</w:t>
      </w:r>
      <w:proofErr w:type="spellEnd"/>
      <w:r w:rsidRPr="00281068">
        <w:t xml:space="preserve"> </w:t>
      </w:r>
      <w:r w:rsidRPr="00281068">
        <w:rPr>
          <w:sz w:val="28"/>
          <w:szCs w:val="28"/>
        </w:rPr>
        <w:t>затверджена рішення двадцять дев’ятої  сесії сьомого скликання Ужгородської районної  ради 07.12.2018 №477.</w:t>
      </w:r>
    </w:p>
    <w:p w:rsidR="00C03686" w:rsidRPr="00281068" w:rsidRDefault="00C03686" w:rsidP="00C03686">
      <w:pPr>
        <w:jc w:val="both"/>
        <w:rPr>
          <w:sz w:val="28"/>
          <w:szCs w:val="28"/>
        </w:rPr>
      </w:pPr>
      <w:r w:rsidRPr="00281068">
        <w:rPr>
          <w:sz w:val="28"/>
          <w:szCs w:val="28"/>
        </w:rPr>
        <w:tab/>
        <w:t>Заходами Програми передбачено запровадження дієвих механізмів надання допомоги суб’єктам підприємницької діяльності.</w:t>
      </w:r>
      <w:r w:rsidRPr="00281068">
        <w:rPr>
          <w:sz w:val="28"/>
          <w:szCs w:val="28"/>
        </w:rPr>
        <w:tab/>
      </w:r>
    </w:p>
    <w:p w:rsidR="00836FFA" w:rsidRPr="00281068" w:rsidRDefault="00836FFA" w:rsidP="0005073E">
      <w:pPr>
        <w:pStyle w:val="a8"/>
        <w:tabs>
          <w:tab w:val="left" w:pos="7704"/>
        </w:tabs>
        <w:spacing w:before="40" w:after="60"/>
        <w:ind w:left="72" w:right="72" w:firstLine="432"/>
        <w:jc w:val="center"/>
        <w:rPr>
          <w:b/>
          <w:i/>
          <w:sz w:val="28"/>
          <w:szCs w:val="28"/>
        </w:rPr>
      </w:pPr>
    </w:p>
    <w:p w:rsidR="00281068" w:rsidRPr="00281068" w:rsidRDefault="00281068" w:rsidP="00AF4069">
      <w:pPr>
        <w:jc w:val="center"/>
        <w:rPr>
          <w:b/>
          <w:i/>
          <w:sz w:val="28"/>
          <w:szCs w:val="28"/>
        </w:rPr>
      </w:pPr>
    </w:p>
    <w:p w:rsidR="00416A89" w:rsidRPr="00281068" w:rsidRDefault="00416A89" w:rsidP="00AF4069">
      <w:pPr>
        <w:jc w:val="center"/>
        <w:rPr>
          <w:b/>
          <w:i/>
          <w:sz w:val="28"/>
          <w:szCs w:val="28"/>
        </w:rPr>
      </w:pPr>
      <w:r w:rsidRPr="00281068">
        <w:rPr>
          <w:b/>
          <w:i/>
          <w:sz w:val="28"/>
          <w:szCs w:val="28"/>
        </w:rPr>
        <w:t>Інфраструктура</w:t>
      </w:r>
    </w:p>
    <w:p w:rsidR="00B77E13" w:rsidRPr="00281068" w:rsidRDefault="00B77E13" w:rsidP="00B77E13">
      <w:pPr>
        <w:jc w:val="center"/>
        <w:rPr>
          <w:b/>
          <w:sz w:val="28"/>
          <w:szCs w:val="28"/>
        </w:rPr>
      </w:pPr>
      <w:r w:rsidRPr="00281068">
        <w:rPr>
          <w:b/>
          <w:sz w:val="28"/>
          <w:szCs w:val="28"/>
        </w:rPr>
        <w:t>Енергетичний комплекс</w:t>
      </w:r>
    </w:p>
    <w:p w:rsidR="00B77E13" w:rsidRPr="00281068" w:rsidRDefault="00B77E13" w:rsidP="00B77E13">
      <w:pPr>
        <w:ind w:firstLine="708"/>
        <w:jc w:val="both"/>
        <w:rPr>
          <w:sz w:val="28"/>
          <w:szCs w:val="28"/>
        </w:rPr>
      </w:pPr>
      <w:r w:rsidRPr="00281068">
        <w:rPr>
          <w:sz w:val="28"/>
          <w:szCs w:val="28"/>
        </w:rPr>
        <w:t xml:space="preserve">За січень - вересень 2019 року Ужгородським РЕМ на території району проводились регламентні роботи та технічне обслуговування (ремонт) на об’єктах енергетики. Виконано технічне обслуговування лінії електропостачання (0,4 кВт), протяжністю 288 км у 42 населених пунктах району. </w:t>
      </w:r>
    </w:p>
    <w:p w:rsidR="00B77E13" w:rsidRPr="00281068" w:rsidRDefault="00B77E13" w:rsidP="00B77E13">
      <w:pPr>
        <w:ind w:firstLine="708"/>
        <w:jc w:val="both"/>
        <w:rPr>
          <w:sz w:val="28"/>
          <w:szCs w:val="28"/>
        </w:rPr>
      </w:pPr>
      <w:proofErr w:type="spellStart"/>
      <w:r w:rsidRPr="00281068">
        <w:rPr>
          <w:sz w:val="28"/>
          <w:szCs w:val="28"/>
        </w:rPr>
        <w:t>„Ужгородським</w:t>
      </w:r>
      <w:proofErr w:type="spellEnd"/>
      <w:r w:rsidRPr="00281068">
        <w:rPr>
          <w:sz w:val="28"/>
          <w:szCs w:val="28"/>
        </w:rPr>
        <w:t xml:space="preserve"> районом </w:t>
      </w:r>
      <w:proofErr w:type="spellStart"/>
      <w:r w:rsidRPr="00281068">
        <w:rPr>
          <w:sz w:val="28"/>
          <w:szCs w:val="28"/>
        </w:rPr>
        <w:t>електромереж”</w:t>
      </w:r>
      <w:proofErr w:type="spellEnd"/>
      <w:r w:rsidRPr="00281068">
        <w:rPr>
          <w:sz w:val="28"/>
          <w:szCs w:val="28"/>
        </w:rPr>
        <w:t xml:space="preserve"> (РЕМ) ПАТ </w:t>
      </w:r>
      <w:proofErr w:type="spellStart"/>
      <w:r w:rsidRPr="00281068">
        <w:rPr>
          <w:sz w:val="28"/>
          <w:szCs w:val="28"/>
        </w:rPr>
        <w:t>„Закарпаттяобленерго”</w:t>
      </w:r>
      <w:proofErr w:type="spellEnd"/>
      <w:r w:rsidRPr="00281068">
        <w:rPr>
          <w:sz w:val="28"/>
          <w:szCs w:val="28"/>
        </w:rPr>
        <w:t xml:space="preserve"> приведено до умов технічної експлуатаційні дві дільниці, три оперативно – виробничих, технічно-транспортних групи; одинадцять підстанцій, дві кабельні та чотири повітряні лінії електропередач загальною протяжністю 921 км, а також 208 трансформаторних підстанцій.</w:t>
      </w:r>
    </w:p>
    <w:p w:rsidR="00B77E13" w:rsidRPr="00281068" w:rsidRDefault="00B77E13" w:rsidP="00B77E13">
      <w:pPr>
        <w:ind w:firstLine="708"/>
        <w:jc w:val="both"/>
        <w:rPr>
          <w:sz w:val="28"/>
          <w:szCs w:val="28"/>
        </w:rPr>
      </w:pPr>
      <w:r w:rsidRPr="00281068">
        <w:rPr>
          <w:sz w:val="28"/>
          <w:szCs w:val="28"/>
        </w:rPr>
        <w:t>На території району проводиться робота по будівництву сонячних електростанцій. Станом на вересень  2019 року в районі діє 9 електростанцій, ще 14 у стадії будівництва.</w:t>
      </w:r>
    </w:p>
    <w:p w:rsidR="00B77E13" w:rsidRPr="00281068" w:rsidRDefault="00B77E13" w:rsidP="00B77E13">
      <w:pPr>
        <w:jc w:val="center"/>
        <w:rPr>
          <w:b/>
          <w:sz w:val="28"/>
          <w:szCs w:val="28"/>
        </w:rPr>
      </w:pPr>
      <w:r w:rsidRPr="00281068">
        <w:rPr>
          <w:b/>
          <w:sz w:val="28"/>
          <w:szCs w:val="28"/>
        </w:rPr>
        <w:t>Транспортний комплекс</w:t>
      </w:r>
    </w:p>
    <w:p w:rsidR="00B77E13" w:rsidRPr="00281068" w:rsidRDefault="00B77E13" w:rsidP="00B77E13">
      <w:pPr>
        <w:ind w:firstLine="708"/>
        <w:jc w:val="both"/>
        <w:rPr>
          <w:sz w:val="28"/>
          <w:szCs w:val="28"/>
        </w:rPr>
      </w:pPr>
      <w:r w:rsidRPr="00281068">
        <w:rPr>
          <w:sz w:val="28"/>
          <w:szCs w:val="28"/>
        </w:rPr>
        <w:t xml:space="preserve">Згідно </w:t>
      </w:r>
      <w:proofErr w:type="spellStart"/>
      <w:r w:rsidRPr="00281068">
        <w:rPr>
          <w:sz w:val="28"/>
          <w:szCs w:val="28"/>
        </w:rPr>
        <w:t>„Нумерації</w:t>
      </w:r>
      <w:proofErr w:type="spellEnd"/>
      <w:r w:rsidRPr="00281068">
        <w:rPr>
          <w:sz w:val="28"/>
          <w:szCs w:val="28"/>
        </w:rPr>
        <w:t xml:space="preserve"> міжміських і приміських автобусних маршрутів, що не виходять за межі області (внутрішньо обласні маршрути) загального </w:t>
      </w:r>
      <w:proofErr w:type="spellStart"/>
      <w:r w:rsidRPr="00281068">
        <w:rPr>
          <w:sz w:val="28"/>
          <w:szCs w:val="28"/>
        </w:rPr>
        <w:t>користування”</w:t>
      </w:r>
      <w:proofErr w:type="spellEnd"/>
      <w:r w:rsidRPr="00281068">
        <w:rPr>
          <w:sz w:val="28"/>
          <w:szCs w:val="28"/>
        </w:rPr>
        <w:t>, затвердженої 09.04.2010 року головою Закарпатської облдержадміністрації, у межах Ужгородського району, зареєстровано 51 приміський автобусний маршрут загального користування, з яких використовується для перевезення пасажирів на умовах чинного законодавства, 33 маршрути. Проведено один конкурс із визначення перевізників на автобусних маршрутах.</w:t>
      </w:r>
    </w:p>
    <w:p w:rsidR="00B77E13" w:rsidRPr="00281068" w:rsidRDefault="00B77E13" w:rsidP="00B77E13">
      <w:pPr>
        <w:ind w:firstLine="708"/>
        <w:jc w:val="both"/>
        <w:rPr>
          <w:sz w:val="28"/>
          <w:szCs w:val="28"/>
        </w:rPr>
      </w:pPr>
      <w:r w:rsidRPr="00281068">
        <w:rPr>
          <w:sz w:val="28"/>
          <w:szCs w:val="28"/>
        </w:rPr>
        <w:t>Загальна протяжність звичайних приміських автобусних маршрутів загального користування у межах району складає 765,5 км.</w:t>
      </w:r>
    </w:p>
    <w:p w:rsidR="00B77E13" w:rsidRPr="00281068" w:rsidRDefault="00B77E13" w:rsidP="00B77E13">
      <w:pPr>
        <w:ind w:firstLine="708"/>
        <w:jc w:val="both"/>
        <w:rPr>
          <w:sz w:val="28"/>
          <w:szCs w:val="28"/>
        </w:rPr>
      </w:pPr>
      <w:r w:rsidRPr="00281068">
        <w:rPr>
          <w:sz w:val="28"/>
          <w:szCs w:val="28"/>
        </w:rPr>
        <w:t xml:space="preserve">Перевізників, які виконують пасажирські перевезення на вищезазначених маршрутах, 12. </w:t>
      </w:r>
    </w:p>
    <w:p w:rsidR="00B77E13" w:rsidRPr="00281068" w:rsidRDefault="00B77E13" w:rsidP="00B77E13">
      <w:pPr>
        <w:ind w:firstLine="708"/>
        <w:jc w:val="both"/>
        <w:rPr>
          <w:sz w:val="28"/>
          <w:szCs w:val="28"/>
        </w:rPr>
      </w:pPr>
      <w:r w:rsidRPr="00281068">
        <w:rPr>
          <w:sz w:val="28"/>
          <w:szCs w:val="28"/>
        </w:rPr>
        <w:t xml:space="preserve">Згідно даних таблиць вартості проїзду на приміських автобусних маршрутах Ужгородському районі в середньому складає 0,85 грн. за один пасажиро-кілометр без ПДВ. </w:t>
      </w:r>
    </w:p>
    <w:p w:rsidR="00B77E13" w:rsidRPr="00281068" w:rsidRDefault="00B77E13" w:rsidP="00B77E13">
      <w:pPr>
        <w:ind w:firstLine="708"/>
        <w:jc w:val="both"/>
        <w:rPr>
          <w:sz w:val="28"/>
          <w:szCs w:val="28"/>
        </w:rPr>
      </w:pPr>
      <w:r w:rsidRPr="00281068">
        <w:rPr>
          <w:sz w:val="28"/>
          <w:szCs w:val="28"/>
        </w:rPr>
        <w:t>В межах району також діють 5-ть приміських автобусних маршрутів регулярних спеціальних перевезень (РСМ), загальною протяжністю 177 км, які виконують два автомобільні перевізники. Кількість оборотних рейсів -23.</w:t>
      </w:r>
    </w:p>
    <w:p w:rsidR="00B77E13" w:rsidRPr="00281068" w:rsidRDefault="00B77E13" w:rsidP="00B77E13">
      <w:pPr>
        <w:jc w:val="center"/>
        <w:rPr>
          <w:b/>
          <w:sz w:val="28"/>
          <w:szCs w:val="28"/>
        </w:rPr>
      </w:pPr>
      <w:r w:rsidRPr="00281068">
        <w:rPr>
          <w:b/>
          <w:sz w:val="28"/>
          <w:szCs w:val="28"/>
        </w:rPr>
        <w:t>3. Дорожньо-мостове господарство району</w:t>
      </w:r>
    </w:p>
    <w:p w:rsidR="00B77E13" w:rsidRPr="00281068" w:rsidRDefault="00B77E13" w:rsidP="00B77E13">
      <w:pPr>
        <w:pStyle w:val="a5"/>
        <w:ind w:firstLine="709"/>
        <w:jc w:val="both"/>
        <w:rPr>
          <w:szCs w:val="28"/>
        </w:rPr>
      </w:pPr>
      <w:r w:rsidRPr="00281068">
        <w:rPr>
          <w:szCs w:val="28"/>
        </w:rPr>
        <w:t xml:space="preserve">Кількість автомобільних доріг (вулиць) загального користування державної та комунальної власності у районі складає </w:t>
      </w:r>
      <w:r w:rsidRPr="00281068">
        <w:rPr>
          <w:b/>
          <w:szCs w:val="28"/>
          <w:lang w:val="ru-RU"/>
        </w:rPr>
        <w:t>695</w:t>
      </w:r>
      <w:r w:rsidRPr="00281068">
        <w:rPr>
          <w:b/>
          <w:szCs w:val="28"/>
        </w:rPr>
        <w:t xml:space="preserve"> </w:t>
      </w:r>
      <w:r w:rsidRPr="00281068">
        <w:rPr>
          <w:szCs w:val="28"/>
        </w:rPr>
        <w:t xml:space="preserve">одиниць. Із них: </w:t>
      </w:r>
      <w:r w:rsidRPr="00281068">
        <w:rPr>
          <w:b/>
          <w:szCs w:val="28"/>
        </w:rPr>
        <w:t>44</w:t>
      </w:r>
      <w:r w:rsidRPr="00281068">
        <w:rPr>
          <w:szCs w:val="28"/>
        </w:rPr>
        <w:t xml:space="preserve"> автомобільні дороги державного та місцевого значення (</w:t>
      </w:r>
      <w:r w:rsidRPr="00281068">
        <w:rPr>
          <w:b/>
          <w:szCs w:val="28"/>
        </w:rPr>
        <w:t>350,0</w:t>
      </w:r>
      <w:r w:rsidRPr="00281068">
        <w:rPr>
          <w:szCs w:val="28"/>
        </w:rPr>
        <w:t xml:space="preserve"> км) та </w:t>
      </w:r>
      <w:r w:rsidRPr="00281068">
        <w:rPr>
          <w:b/>
          <w:szCs w:val="28"/>
          <w:lang w:val="ru-RU"/>
        </w:rPr>
        <w:t>651</w:t>
      </w:r>
      <w:r w:rsidRPr="00281068">
        <w:rPr>
          <w:szCs w:val="28"/>
        </w:rPr>
        <w:t xml:space="preserve"> вулиці (дороги) комунальної власності (</w:t>
      </w:r>
      <w:r w:rsidRPr="00281068">
        <w:rPr>
          <w:b/>
          <w:szCs w:val="28"/>
          <w:lang w:val="ru-RU"/>
        </w:rPr>
        <w:t>391</w:t>
      </w:r>
      <w:r w:rsidRPr="00281068">
        <w:rPr>
          <w:b/>
          <w:szCs w:val="28"/>
        </w:rPr>
        <w:t>,5</w:t>
      </w:r>
      <w:r w:rsidRPr="00281068">
        <w:rPr>
          <w:szCs w:val="28"/>
        </w:rPr>
        <w:t xml:space="preserve"> км). Загальна протяжність вулично-дорожньої мережі </w:t>
      </w:r>
      <w:r w:rsidRPr="00281068">
        <w:rPr>
          <w:b/>
          <w:szCs w:val="28"/>
        </w:rPr>
        <w:t>741,5 км</w:t>
      </w:r>
      <w:r w:rsidRPr="00281068">
        <w:rPr>
          <w:szCs w:val="28"/>
        </w:rPr>
        <w:t xml:space="preserve">. Загальна площа вулично-дорожньої мережі складає </w:t>
      </w:r>
      <w:r w:rsidRPr="00281068">
        <w:rPr>
          <w:b/>
          <w:szCs w:val="28"/>
        </w:rPr>
        <w:t>2,06 млн. кв. м</w:t>
      </w:r>
      <w:r w:rsidRPr="00281068">
        <w:rPr>
          <w:szCs w:val="28"/>
        </w:rPr>
        <w:t>.</w:t>
      </w:r>
    </w:p>
    <w:p w:rsidR="00B77E13" w:rsidRPr="00281068" w:rsidRDefault="00B77E13" w:rsidP="00B77E13">
      <w:pPr>
        <w:pStyle w:val="a5"/>
        <w:ind w:firstLine="709"/>
        <w:jc w:val="both"/>
        <w:rPr>
          <w:szCs w:val="28"/>
        </w:rPr>
      </w:pPr>
      <w:r w:rsidRPr="00281068">
        <w:rPr>
          <w:szCs w:val="28"/>
        </w:rPr>
        <w:t xml:space="preserve">Загальна кількість районних автомобільних доріг місцевого значення загального користування що перебувають у сфері управління та на балансі Ужгородської райдержадміністрації складає </w:t>
      </w:r>
      <w:r w:rsidRPr="00281068">
        <w:rPr>
          <w:b/>
          <w:szCs w:val="28"/>
        </w:rPr>
        <w:t xml:space="preserve">29 одиниць. </w:t>
      </w:r>
      <w:r w:rsidRPr="00281068">
        <w:rPr>
          <w:szCs w:val="28"/>
        </w:rPr>
        <w:t xml:space="preserve">Загальна протяжність доріг складає </w:t>
      </w:r>
      <w:r w:rsidRPr="00281068">
        <w:rPr>
          <w:b/>
          <w:szCs w:val="28"/>
        </w:rPr>
        <w:t>135,1 км.</w:t>
      </w:r>
      <w:r w:rsidRPr="00281068">
        <w:rPr>
          <w:szCs w:val="28"/>
        </w:rPr>
        <w:t xml:space="preserve"> Відповідно паспортів усі автодороги введені в експлуатацію у 1955-1958 роках. На даний час </w:t>
      </w:r>
      <w:r w:rsidRPr="00281068">
        <w:rPr>
          <w:b/>
          <w:szCs w:val="28"/>
        </w:rPr>
        <w:t xml:space="preserve">10 автодоріг </w:t>
      </w:r>
      <w:r w:rsidRPr="00281068">
        <w:rPr>
          <w:szCs w:val="28"/>
        </w:rPr>
        <w:t>протяжністю</w:t>
      </w:r>
      <w:r w:rsidRPr="00281068">
        <w:rPr>
          <w:b/>
          <w:szCs w:val="28"/>
        </w:rPr>
        <w:t xml:space="preserve"> 26,4 км</w:t>
      </w:r>
      <w:r w:rsidRPr="00281068">
        <w:rPr>
          <w:szCs w:val="28"/>
        </w:rPr>
        <w:t xml:space="preserve"> повністю співпадають з вулицями населених пунктів району. </w:t>
      </w:r>
    </w:p>
    <w:p w:rsidR="00B77E13" w:rsidRPr="00281068" w:rsidRDefault="00B77E13" w:rsidP="00B77E13">
      <w:pPr>
        <w:pStyle w:val="a5"/>
        <w:ind w:firstLine="709"/>
        <w:jc w:val="both"/>
        <w:rPr>
          <w:szCs w:val="28"/>
        </w:rPr>
      </w:pPr>
      <w:r w:rsidRPr="00281068">
        <w:rPr>
          <w:szCs w:val="28"/>
        </w:rPr>
        <w:t xml:space="preserve">Відповідно розпорядження голови Закарпатської облдержадміністрації 09.07.2019 №371 </w:t>
      </w:r>
      <w:proofErr w:type="spellStart"/>
      <w:r w:rsidRPr="00281068">
        <w:rPr>
          <w:szCs w:val="28"/>
        </w:rPr>
        <w:t>„Про</w:t>
      </w:r>
      <w:proofErr w:type="spellEnd"/>
      <w:r w:rsidRPr="00281068">
        <w:rPr>
          <w:szCs w:val="28"/>
        </w:rPr>
        <w:t xml:space="preserve"> внесення змін до розпорядження голови облдержадміністрації 27.02.2019 №94” до затвердженого переліку об’єктів, на яких сплановано фінансування для проведення ремонтів, входять:</w:t>
      </w:r>
    </w:p>
    <w:p w:rsidR="00B77E13" w:rsidRPr="00281068" w:rsidRDefault="00B77E13" w:rsidP="005A647D">
      <w:pPr>
        <w:pStyle w:val="a5"/>
        <w:numPr>
          <w:ilvl w:val="0"/>
          <w:numId w:val="4"/>
        </w:numPr>
        <w:tabs>
          <w:tab w:val="left" w:pos="993"/>
        </w:tabs>
        <w:suppressAutoHyphens/>
        <w:ind w:left="0" w:firstLine="709"/>
        <w:jc w:val="both"/>
        <w:rPr>
          <w:b/>
          <w:szCs w:val="28"/>
        </w:rPr>
      </w:pPr>
      <w:r w:rsidRPr="00281068">
        <w:rPr>
          <w:szCs w:val="28"/>
        </w:rPr>
        <w:t xml:space="preserve">Об’єкти капітального ремонту, </w:t>
      </w:r>
      <w:r w:rsidRPr="00281068">
        <w:rPr>
          <w:b/>
          <w:szCs w:val="28"/>
        </w:rPr>
        <w:t xml:space="preserve">2 </w:t>
      </w:r>
      <w:r w:rsidRPr="00281068">
        <w:rPr>
          <w:szCs w:val="28"/>
        </w:rPr>
        <w:t xml:space="preserve">районних автомобільних дороги. Ремонтні роботи виконано в межах фінансування на 2019 рік у розмірі </w:t>
      </w:r>
      <w:r w:rsidRPr="00281068">
        <w:rPr>
          <w:b/>
          <w:szCs w:val="28"/>
        </w:rPr>
        <w:t>1300,0 тис. грн.</w:t>
      </w:r>
    </w:p>
    <w:p w:rsidR="00B77E13" w:rsidRPr="00281068" w:rsidRDefault="00B77E13" w:rsidP="005A647D">
      <w:pPr>
        <w:pStyle w:val="a5"/>
        <w:numPr>
          <w:ilvl w:val="0"/>
          <w:numId w:val="4"/>
        </w:numPr>
        <w:tabs>
          <w:tab w:val="left" w:pos="993"/>
        </w:tabs>
        <w:suppressAutoHyphens/>
        <w:ind w:left="0" w:firstLine="709"/>
        <w:jc w:val="both"/>
        <w:rPr>
          <w:b/>
          <w:szCs w:val="28"/>
        </w:rPr>
      </w:pPr>
      <w:r w:rsidRPr="00281068">
        <w:rPr>
          <w:szCs w:val="28"/>
        </w:rPr>
        <w:t xml:space="preserve"> Об’єкти поточного середнього ремонту, </w:t>
      </w:r>
      <w:r w:rsidRPr="00281068">
        <w:rPr>
          <w:b/>
          <w:szCs w:val="28"/>
        </w:rPr>
        <w:t xml:space="preserve">4 </w:t>
      </w:r>
      <w:r w:rsidRPr="00281068">
        <w:rPr>
          <w:szCs w:val="28"/>
        </w:rPr>
        <w:t xml:space="preserve">районних автомобільних дороги. Ремонтні роботи виконано в межах фінансування на 2019 рік у розмірі </w:t>
      </w:r>
      <w:r w:rsidRPr="00281068">
        <w:rPr>
          <w:b/>
          <w:szCs w:val="28"/>
        </w:rPr>
        <w:t>1470,0 тис. грн.</w:t>
      </w:r>
    </w:p>
    <w:p w:rsidR="00B77E13" w:rsidRPr="00281068" w:rsidRDefault="00B77E13" w:rsidP="005A647D">
      <w:pPr>
        <w:pStyle w:val="a5"/>
        <w:numPr>
          <w:ilvl w:val="0"/>
          <w:numId w:val="4"/>
        </w:numPr>
        <w:tabs>
          <w:tab w:val="left" w:pos="993"/>
        </w:tabs>
        <w:suppressAutoHyphens/>
        <w:ind w:left="0" w:firstLine="709"/>
        <w:jc w:val="both"/>
        <w:rPr>
          <w:szCs w:val="28"/>
        </w:rPr>
      </w:pPr>
      <w:r w:rsidRPr="00281068">
        <w:rPr>
          <w:szCs w:val="28"/>
        </w:rPr>
        <w:t xml:space="preserve">Станом на вересень 2019 по Ужгородському району сплановано виділення коштів в розмірі </w:t>
      </w:r>
      <w:r w:rsidRPr="00281068">
        <w:rPr>
          <w:b/>
          <w:szCs w:val="28"/>
        </w:rPr>
        <w:t>39161,2 тис. грн</w:t>
      </w:r>
      <w:r w:rsidRPr="00281068">
        <w:rPr>
          <w:szCs w:val="28"/>
        </w:rPr>
        <w:t>. на проведення ремонту доріг, вулиць комунальної власності, а саме:</w:t>
      </w:r>
    </w:p>
    <w:p w:rsidR="00B77E13" w:rsidRPr="00281068" w:rsidRDefault="00B77E13" w:rsidP="00B77E13">
      <w:pPr>
        <w:pStyle w:val="afa"/>
        <w:widowControl w:val="0"/>
        <w:ind w:left="0" w:firstLine="567"/>
        <w:rPr>
          <w:sz w:val="28"/>
          <w:szCs w:val="28"/>
        </w:rPr>
      </w:pPr>
      <w:r w:rsidRPr="00281068">
        <w:rPr>
          <w:sz w:val="28"/>
          <w:szCs w:val="28"/>
        </w:rPr>
        <w:t>1. Субвенція з державного бюджету – 2770,0 тис. грн.;</w:t>
      </w:r>
    </w:p>
    <w:p w:rsidR="00B77E13" w:rsidRPr="00281068" w:rsidRDefault="00B77E13" w:rsidP="00B77E13">
      <w:pPr>
        <w:pStyle w:val="afa"/>
        <w:widowControl w:val="0"/>
        <w:ind w:left="0" w:firstLine="567"/>
        <w:rPr>
          <w:sz w:val="28"/>
          <w:szCs w:val="28"/>
        </w:rPr>
      </w:pPr>
      <w:r w:rsidRPr="00281068">
        <w:rPr>
          <w:sz w:val="28"/>
          <w:szCs w:val="28"/>
        </w:rPr>
        <w:t>2. З обласного бюджету -</w:t>
      </w:r>
      <w:r w:rsidRPr="00281068">
        <w:rPr>
          <w:sz w:val="28"/>
          <w:szCs w:val="28"/>
          <w:lang w:val="ru-RU"/>
        </w:rPr>
        <w:t>1500,</w:t>
      </w:r>
      <w:r w:rsidRPr="00281068">
        <w:rPr>
          <w:sz w:val="28"/>
          <w:szCs w:val="28"/>
        </w:rPr>
        <w:t>0 тис. грн.;</w:t>
      </w:r>
    </w:p>
    <w:p w:rsidR="00B77E13" w:rsidRPr="00281068" w:rsidRDefault="00B77E13" w:rsidP="00B77E13">
      <w:pPr>
        <w:pStyle w:val="afa"/>
        <w:widowControl w:val="0"/>
        <w:ind w:left="0" w:firstLine="567"/>
        <w:rPr>
          <w:sz w:val="28"/>
          <w:szCs w:val="28"/>
        </w:rPr>
      </w:pPr>
      <w:r w:rsidRPr="00281068">
        <w:rPr>
          <w:sz w:val="28"/>
          <w:szCs w:val="28"/>
        </w:rPr>
        <w:t>3. З районного бюджету – 7526,0 тис. грн.;</w:t>
      </w:r>
    </w:p>
    <w:p w:rsidR="00B77E13" w:rsidRPr="00281068" w:rsidRDefault="00B77E13" w:rsidP="00B77E13">
      <w:pPr>
        <w:ind w:firstLine="567"/>
        <w:rPr>
          <w:sz w:val="28"/>
          <w:szCs w:val="28"/>
        </w:rPr>
      </w:pPr>
      <w:r w:rsidRPr="00281068">
        <w:rPr>
          <w:sz w:val="28"/>
          <w:szCs w:val="28"/>
        </w:rPr>
        <w:t xml:space="preserve">4. З бюджетів селищної, сільських рад – </w:t>
      </w:r>
      <w:r w:rsidRPr="00281068">
        <w:rPr>
          <w:sz w:val="28"/>
          <w:szCs w:val="28"/>
          <w:lang w:val="ru-RU"/>
        </w:rPr>
        <w:t xml:space="preserve">27361,2 </w:t>
      </w:r>
      <w:r w:rsidRPr="00281068">
        <w:rPr>
          <w:sz w:val="28"/>
          <w:szCs w:val="28"/>
        </w:rPr>
        <w:t xml:space="preserve"> тис. грн.</w:t>
      </w:r>
    </w:p>
    <w:p w:rsidR="00B77E13" w:rsidRPr="00281068" w:rsidRDefault="00B77E13" w:rsidP="00B77E13">
      <w:pPr>
        <w:ind w:firstLine="567"/>
        <w:jc w:val="both"/>
        <w:rPr>
          <w:sz w:val="28"/>
          <w:szCs w:val="28"/>
        </w:rPr>
      </w:pPr>
      <w:r w:rsidRPr="00281068">
        <w:rPr>
          <w:sz w:val="28"/>
          <w:szCs w:val="28"/>
        </w:rPr>
        <w:t xml:space="preserve">Проведено ремонтні роботи на загальну суму </w:t>
      </w:r>
      <w:r w:rsidRPr="00281068">
        <w:rPr>
          <w:b/>
          <w:sz w:val="28"/>
          <w:szCs w:val="28"/>
        </w:rPr>
        <w:t>31029,4 тис. грн.</w:t>
      </w:r>
      <w:r w:rsidRPr="00281068">
        <w:rPr>
          <w:sz w:val="28"/>
          <w:szCs w:val="28"/>
        </w:rPr>
        <w:t>, що складає 79% від запланованих.</w:t>
      </w:r>
    </w:p>
    <w:p w:rsidR="00B77E13" w:rsidRPr="00281068" w:rsidRDefault="00B77E13" w:rsidP="00B77E13">
      <w:pPr>
        <w:jc w:val="center"/>
        <w:rPr>
          <w:b/>
          <w:sz w:val="28"/>
          <w:szCs w:val="28"/>
        </w:rPr>
      </w:pPr>
      <w:r w:rsidRPr="00281068">
        <w:rPr>
          <w:b/>
          <w:sz w:val="28"/>
          <w:szCs w:val="28"/>
        </w:rPr>
        <w:t>Зв'язок та інформаційні технології</w:t>
      </w:r>
    </w:p>
    <w:p w:rsidR="00B77E13" w:rsidRPr="00281068" w:rsidRDefault="00B77E13" w:rsidP="00B77E13">
      <w:pPr>
        <w:ind w:firstLine="709"/>
        <w:jc w:val="both"/>
        <w:rPr>
          <w:sz w:val="28"/>
          <w:szCs w:val="28"/>
        </w:rPr>
      </w:pPr>
      <w:r w:rsidRPr="00281068">
        <w:rPr>
          <w:b/>
          <w:i/>
          <w:sz w:val="28"/>
          <w:szCs w:val="28"/>
        </w:rPr>
        <w:t>Поштовий зв'язок</w:t>
      </w:r>
      <w:r w:rsidRPr="00281068">
        <w:rPr>
          <w:b/>
          <w:sz w:val="28"/>
          <w:szCs w:val="28"/>
        </w:rPr>
        <w:t>.</w:t>
      </w:r>
      <w:r w:rsidRPr="00281068">
        <w:rPr>
          <w:sz w:val="28"/>
          <w:szCs w:val="28"/>
        </w:rPr>
        <w:t xml:space="preserve">  Цей вид послуги на території району надають </w:t>
      </w:r>
      <w:r w:rsidRPr="00281068">
        <w:rPr>
          <w:b/>
          <w:sz w:val="28"/>
          <w:szCs w:val="28"/>
        </w:rPr>
        <w:t>1</w:t>
      </w:r>
      <w:r w:rsidRPr="00281068">
        <w:rPr>
          <w:sz w:val="28"/>
          <w:szCs w:val="28"/>
        </w:rPr>
        <w:t xml:space="preserve"> поштовий міський заклад та </w:t>
      </w:r>
      <w:r w:rsidRPr="00281068">
        <w:rPr>
          <w:b/>
          <w:sz w:val="28"/>
          <w:szCs w:val="28"/>
        </w:rPr>
        <w:t xml:space="preserve">17 </w:t>
      </w:r>
      <w:r w:rsidRPr="00281068">
        <w:rPr>
          <w:sz w:val="28"/>
          <w:szCs w:val="28"/>
        </w:rPr>
        <w:t xml:space="preserve">сільських відділень поштового зв’язку Ужгородського поштамту (за юридичними адресами сільських рад), які  пропонують населенню швидке і в цілому якісне надання 48 видів поштових послуг. Інші відділення переведені на варіант мобільного забезпечення поштових послуг. Відділ інфраструктури та житлово-комунального господарства  райдержадміністрації щомісячно </w:t>
      </w:r>
      <w:proofErr w:type="spellStart"/>
      <w:r w:rsidRPr="00281068">
        <w:rPr>
          <w:sz w:val="28"/>
          <w:szCs w:val="28"/>
        </w:rPr>
        <w:t>моніторить</w:t>
      </w:r>
      <w:proofErr w:type="spellEnd"/>
      <w:r w:rsidRPr="00281068">
        <w:rPr>
          <w:sz w:val="28"/>
          <w:szCs w:val="28"/>
        </w:rPr>
        <w:t xml:space="preserve"> повноту і якість наданих цього виду послуг через селищну та сільські ради району і, за потреби, втручається у цей вид послуг за наявності скарг населення. </w:t>
      </w:r>
    </w:p>
    <w:p w:rsidR="00B77E13" w:rsidRPr="00281068" w:rsidRDefault="00B77E13" w:rsidP="00B77E13">
      <w:pPr>
        <w:ind w:firstLine="709"/>
        <w:jc w:val="both"/>
        <w:rPr>
          <w:sz w:val="28"/>
          <w:szCs w:val="28"/>
        </w:rPr>
      </w:pPr>
      <w:r w:rsidRPr="00281068">
        <w:rPr>
          <w:b/>
          <w:i/>
          <w:sz w:val="28"/>
          <w:szCs w:val="28"/>
        </w:rPr>
        <w:t>Електронний зв'язок.</w:t>
      </w:r>
      <w:r w:rsidRPr="00281068">
        <w:rPr>
          <w:sz w:val="28"/>
          <w:szCs w:val="28"/>
        </w:rPr>
        <w:t xml:space="preserve"> </w:t>
      </w:r>
      <w:r w:rsidRPr="00281068">
        <w:rPr>
          <w:b/>
          <w:i/>
          <w:sz w:val="28"/>
          <w:szCs w:val="28"/>
        </w:rPr>
        <w:t>Радіо, телебачення.</w:t>
      </w:r>
      <w:r w:rsidRPr="00281068">
        <w:rPr>
          <w:sz w:val="28"/>
          <w:szCs w:val="28"/>
        </w:rPr>
        <w:t xml:space="preserve"> Ринок послуг зв’язку в районі забезпечується, в основному, підрозділом ПАТ </w:t>
      </w:r>
      <w:proofErr w:type="spellStart"/>
      <w:r w:rsidRPr="00281068">
        <w:rPr>
          <w:sz w:val="28"/>
          <w:szCs w:val="28"/>
        </w:rPr>
        <w:t>“Укртелеком”</w:t>
      </w:r>
      <w:proofErr w:type="spellEnd"/>
      <w:r w:rsidRPr="00281068">
        <w:rPr>
          <w:sz w:val="28"/>
          <w:szCs w:val="28"/>
        </w:rPr>
        <w:t xml:space="preserve"> ЦТП №10 та операторами мобільного зв’язку ЗАТ “УМЗ”, ВАТ </w:t>
      </w:r>
      <w:proofErr w:type="spellStart"/>
      <w:r w:rsidRPr="00281068">
        <w:rPr>
          <w:sz w:val="28"/>
          <w:szCs w:val="28"/>
        </w:rPr>
        <w:t>“Київстар-Дж.Ес.Ем.”</w:t>
      </w:r>
      <w:proofErr w:type="spellEnd"/>
      <w:r w:rsidRPr="00281068">
        <w:rPr>
          <w:sz w:val="28"/>
          <w:szCs w:val="28"/>
        </w:rPr>
        <w:t xml:space="preserve">, ЗАТ </w:t>
      </w:r>
      <w:proofErr w:type="spellStart"/>
      <w:r w:rsidRPr="00281068">
        <w:rPr>
          <w:sz w:val="28"/>
          <w:szCs w:val="28"/>
        </w:rPr>
        <w:t>“Українські</w:t>
      </w:r>
      <w:proofErr w:type="spellEnd"/>
      <w:r w:rsidRPr="00281068">
        <w:rPr>
          <w:sz w:val="28"/>
          <w:szCs w:val="28"/>
        </w:rPr>
        <w:t xml:space="preserve"> </w:t>
      </w:r>
      <w:proofErr w:type="spellStart"/>
      <w:r w:rsidRPr="00281068">
        <w:rPr>
          <w:sz w:val="28"/>
          <w:szCs w:val="28"/>
        </w:rPr>
        <w:t>радіосистеми”</w:t>
      </w:r>
      <w:proofErr w:type="spellEnd"/>
      <w:r w:rsidRPr="00281068">
        <w:rPr>
          <w:sz w:val="28"/>
          <w:szCs w:val="28"/>
        </w:rPr>
        <w:t xml:space="preserve">. Загальна кількість зареєстрованих споживачів доступу до Інтернету в Ужгородському районі складає 17111 абонентів. Послуги </w:t>
      </w:r>
      <w:proofErr w:type="spellStart"/>
      <w:r w:rsidRPr="00281068">
        <w:rPr>
          <w:sz w:val="28"/>
          <w:szCs w:val="28"/>
        </w:rPr>
        <w:t>інтернет-зв’язку</w:t>
      </w:r>
      <w:proofErr w:type="spellEnd"/>
      <w:r w:rsidRPr="00281068">
        <w:rPr>
          <w:sz w:val="28"/>
          <w:szCs w:val="28"/>
        </w:rPr>
        <w:t xml:space="preserve"> в районі окрім ПАТ </w:t>
      </w:r>
      <w:proofErr w:type="spellStart"/>
      <w:r w:rsidRPr="00281068">
        <w:rPr>
          <w:sz w:val="28"/>
          <w:szCs w:val="28"/>
        </w:rPr>
        <w:t>“Укртелеком”</w:t>
      </w:r>
      <w:proofErr w:type="spellEnd"/>
      <w:r w:rsidRPr="00281068">
        <w:rPr>
          <w:sz w:val="28"/>
          <w:szCs w:val="28"/>
        </w:rPr>
        <w:t xml:space="preserve"> надають ще 4 (приватні) суб’єкти господарської діяльності. Спостерігається стійка тенденція зниження користування серед населення стаціонарним телефонним зв’язком та провідним радіомовленням (чинники: підвищення тарифів на послуги стаціонарного телефонного зв’язку ПАТ </w:t>
      </w:r>
      <w:proofErr w:type="spellStart"/>
      <w:r w:rsidRPr="00281068">
        <w:rPr>
          <w:sz w:val="28"/>
          <w:szCs w:val="28"/>
        </w:rPr>
        <w:t>Укртелеком</w:t>
      </w:r>
      <w:proofErr w:type="spellEnd"/>
      <w:r w:rsidRPr="00281068">
        <w:rPr>
          <w:sz w:val="28"/>
          <w:szCs w:val="28"/>
        </w:rPr>
        <w:t xml:space="preserve"> та набуття стрімкого розвитку стільникового зв’язку, </w:t>
      </w:r>
      <w:proofErr w:type="spellStart"/>
      <w:r w:rsidRPr="00281068">
        <w:rPr>
          <w:sz w:val="28"/>
          <w:szCs w:val="28"/>
        </w:rPr>
        <w:t>інтернет-зв’язку</w:t>
      </w:r>
      <w:proofErr w:type="spellEnd"/>
      <w:r w:rsidRPr="00281068">
        <w:rPr>
          <w:sz w:val="28"/>
          <w:szCs w:val="28"/>
        </w:rPr>
        <w:t xml:space="preserve"> з використанням новітніх програм </w:t>
      </w:r>
      <w:proofErr w:type="spellStart"/>
      <w:r w:rsidRPr="00281068">
        <w:rPr>
          <w:sz w:val="28"/>
          <w:szCs w:val="28"/>
        </w:rPr>
        <w:t>відео-</w:t>
      </w:r>
      <w:proofErr w:type="spellEnd"/>
      <w:r w:rsidRPr="00281068">
        <w:rPr>
          <w:sz w:val="28"/>
          <w:szCs w:val="28"/>
        </w:rPr>
        <w:t xml:space="preserve"> зв’язку </w:t>
      </w:r>
      <w:proofErr w:type="spellStart"/>
      <w:r w:rsidRPr="00281068">
        <w:rPr>
          <w:sz w:val="28"/>
          <w:szCs w:val="28"/>
        </w:rPr>
        <w:t>“Скайп”</w:t>
      </w:r>
      <w:proofErr w:type="spellEnd"/>
      <w:r w:rsidRPr="00281068">
        <w:rPr>
          <w:sz w:val="28"/>
          <w:szCs w:val="28"/>
        </w:rPr>
        <w:t xml:space="preserve">), також швидкого розвиту </w:t>
      </w:r>
      <w:r w:rsidRPr="00281068">
        <w:rPr>
          <w:sz w:val="28"/>
          <w:szCs w:val="28"/>
          <w:lang w:val="en-US"/>
        </w:rPr>
        <w:t>FM</w:t>
      </w:r>
      <w:r w:rsidRPr="00281068">
        <w:rPr>
          <w:sz w:val="28"/>
          <w:szCs w:val="28"/>
        </w:rPr>
        <w:t xml:space="preserve"> – мовлення. </w:t>
      </w:r>
    </w:p>
    <w:p w:rsidR="00F30FE0" w:rsidRPr="00281068" w:rsidRDefault="00F30FE0" w:rsidP="00416A89">
      <w:pPr>
        <w:ind w:firstLine="720"/>
        <w:jc w:val="center"/>
        <w:rPr>
          <w:b/>
          <w:i/>
          <w:color w:val="000000"/>
          <w:sz w:val="28"/>
          <w:szCs w:val="28"/>
          <w:lang w:eastAsia="uk-UA"/>
        </w:rPr>
      </w:pPr>
    </w:p>
    <w:p w:rsidR="00416A89" w:rsidRPr="00281068" w:rsidRDefault="00416A89" w:rsidP="00416A89">
      <w:pPr>
        <w:ind w:firstLine="720"/>
        <w:jc w:val="center"/>
        <w:rPr>
          <w:b/>
          <w:i/>
          <w:color w:val="000000"/>
          <w:sz w:val="28"/>
          <w:szCs w:val="28"/>
          <w:lang w:eastAsia="uk-UA"/>
        </w:rPr>
      </w:pPr>
      <w:r w:rsidRPr="00281068">
        <w:rPr>
          <w:b/>
          <w:i/>
          <w:color w:val="000000"/>
          <w:sz w:val="28"/>
          <w:szCs w:val="28"/>
          <w:lang w:eastAsia="uk-UA"/>
        </w:rPr>
        <w:t>Житлово-комунальне господарство</w:t>
      </w:r>
    </w:p>
    <w:p w:rsidR="00572C62" w:rsidRPr="00281068" w:rsidRDefault="00572C62" w:rsidP="004C77A4">
      <w:pPr>
        <w:spacing w:line="240" w:lineRule="atLeast"/>
        <w:ind w:firstLine="709"/>
        <w:jc w:val="both"/>
        <w:rPr>
          <w:sz w:val="28"/>
          <w:szCs w:val="28"/>
        </w:rPr>
      </w:pPr>
      <w:r w:rsidRPr="00281068">
        <w:rPr>
          <w:sz w:val="28"/>
          <w:szCs w:val="28"/>
        </w:rPr>
        <w:t xml:space="preserve">Згідно наказу від 23.03.2017 №57 </w:t>
      </w:r>
      <w:proofErr w:type="spellStart"/>
      <w:r w:rsidRPr="00281068">
        <w:rPr>
          <w:sz w:val="28"/>
          <w:szCs w:val="28"/>
        </w:rPr>
        <w:t>„Про</w:t>
      </w:r>
      <w:proofErr w:type="spellEnd"/>
      <w:r w:rsidRPr="00281068">
        <w:rPr>
          <w:sz w:val="28"/>
          <w:szCs w:val="28"/>
        </w:rPr>
        <w:t xml:space="preserve"> затвердження Порядку розроблення, погодження та затвердження схем санітарного очищення населених </w:t>
      </w:r>
      <w:proofErr w:type="spellStart"/>
      <w:r w:rsidRPr="00281068">
        <w:rPr>
          <w:sz w:val="28"/>
          <w:szCs w:val="28"/>
        </w:rPr>
        <w:t>пунктів”</w:t>
      </w:r>
      <w:proofErr w:type="spellEnd"/>
      <w:r w:rsidRPr="00281068">
        <w:rPr>
          <w:sz w:val="28"/>
          <w:szCs w:val="28"/>
        </w:rPr>
        <w:t xml:space="preserve">, зареєстрованого в Міністерстві юстиції України 14 квітня 2017 року № 505/30373,  яким визначено єдині вимоги до порядку розроблення, погодження та затвердження схем санітарного очищення населених пунктів органами місцевого самоврядування  району були розроблені, погоджені та затверджені схеми санітарного очищення населених пунктів району. </w:t>
      </w:r>
    </w:p>
    <w:p w:rsidR="00572C62" w:rsidRPr="00281068" w:rsidRDefault="00572C62" w:rsidP="002D490A">
      <w:pPr>
        <w:tabs>
          <w:tab w:val="left" w:pos="709"/>
        </w:tabs>
        <w:spacing w:line="240" w:lineRule="atLeast"/>
        <w:jc w:val="both"/>
        <w:rPr>
          <w:sz w:val="28"/>
          <w:szCs w:val="28"/>
        </w:rPr>
      </w:pPr>
      <w:r w:rsidRPr="00281068">
        <w:rPr>
          <w:sz w:val="28"/>
          <w:szCs w:val="28"/>
        </w:rPr>
        <w:t xml:space="preserve">     </w:t>
      </w:r>
      <w:r w:rsidRPr="00281068">
        <w:rPr>
          <w:sz w:val="28"/>
          <w:szCs w:val="28"/>
        </w:rPr>
        <w:tab/>
        <w:t xml:space="preserve">Збирання та вивезення твердих побутових відходів від населення та суб‘єктів господарської діяльності в районі здійснюють три державних  комунальних підприємства (ДКП </w:t>
      </w:r>
      <w:proofErr w:type="spellStart"/>
      <w:r w:rsidRPr="00281068">
        <w:rPr>
          <w:sz w:val="28"/>
          <w:szCs w:val="28"/>
        </w:rPr>
        <w:t>„Комунальне</w:t>
      </w:r>
      <w:proofErr w:type="spellEnd"/>
      <w:r w:rsidRPr="00281068">
        <w:rPr>
          <w:sz w:val="28"/>
          <w:szCs w:val="28"/>
        </w:rPr>
        <w:t xml:space="preserve"> </w:t>
      </w:r>
      <w:proofErr w:type="spellStart"/>
      <w:r w:rsidRPr="00281068">
        <w:rPr>
          <w:sz w:val="28"/>
          <w:szCs w:val="28"/>
        </w:rPr>
        <w:t>господарство”</w:t>
      </w:r>
      <w:proofErr w:type="spellEnd"/>
      <w:r w:rsidRPr="00281068">
        <w:rPr>
          <w:sz w:val="28"/>
          <w:szCs w:val="28"/>
        </w:rPr>
        <w:t xml:space="preserve"> с. Кам’яниця, ДКП </w:t>
      </w:r>
      <w:proofErr w:type="spellStart"/>
      <w:r w:rsidRPr="00281068">
        <w:rPr>
          <w:sz w:val="28"/>
          <w:szCs w:val="28"/>
        </w:rPr>
        <w:t>„Комунальне</w:t>
      </w:r>
      <w:proofErr w:type="spellEnd"/>
      <w:r w:rsidRPr="00281068">
        <w:rPr>
          <w:sz w:val="28"/>
          <w:szCs w:val="28"/>
        </w:rPr>
        <w:t xml:space="preserve"> </w:t>
      </w:r>
      <w:proofErr w:type="spellStart"/>
      <w:r w:rsidRPr="00281068">
        <w:rPr>
          <w:sz w:val="28"/>
          <w:szCs w:val="28"/>
        </w:rPr>
        <w:t>господарство”</w:t>
      </w:r>
      <w:proofErr w:type="spellEnd"/>
      <w:r w:rsidRPr="00281068">
        <w:rPr>
          <w:sz w:val="28"/>
          <w:szCs w:val="28"/>
        </w:rPr>
        <w:t xml:space="preserve"> с. </w:t>
      </w:r>
      <w:proofErr w:type="spellStart"/>
      <w:r w:rsidRPr="00281068">
        <w:rPr>
          <w:sz w:val="28"/>
          <w:szCs w:val="28"/>
        </w:rPr>
        <w:t>Оноківці</w:t>
      </w:r>
      <w:proofErr w:type="spellEnd"/>
      <w:r w:rsidRPr="00281068">
        <w:rPr>
          <w:sz w:val="28"/>
          <w:szCs w:val="28"/>
        </w:rPr>
        <w:t xml:space="preserve">, </w:t>
      </w:r>
      <w:proofErr w:type="spellStart"/>
      <w:r w:rsidRPr="00281068">
        <w:rPr>
          <w:sz w:val="28"/>
          <w:szCs w:val="28"/>
        </w:rPr>
        <w:t>КП</w:t>
      </w:r>
      <w:proofErr w:type="spellEnd"/>
      <w:r w:rsidRPr="00281068">
        <w:rPr>
          <w:sz w:val="28"/>
          <w:szCs w:val="28"/>
        </w:rPr>
        <w:t xml:space="preserve"> </w:t>
      </w:r>
      <w:proofErr w:type="spellStart"/>
      <w:r w:rsidRPr="00281068">
        <w:rPr>
          <w:sz w:val="28"/>
          <w:szCs w:val="28"/>
        </w:rPr>
        <w:t>„Еко-сервіс”</w:t>
      </w:r>
      <w:proofErr w:type="spellEnd"/>
      <w:r w:rsidRPr="00281068">
        <w:rPr>
          <w:sz w:val="28"/>
          <w:szCs w:val="28"/>
        </w:rPr>
        <w:t xml:space="preserve"> с. </w:t>
      </w:r>
      <w:proofErr w:type="spellStart"/>
      <w:r w:rsidRPr="00281068">
        <w:rPr>
          <w:sz w:val="28"/>
          <w:szCs w:val="28"/>
        </w:rPr>
        <w:t>Невицьке</w:t>
      </w:r>
      <w:proofErr w:type="spellEnd"/>
      <w:r w:rsidRPr="00281068">
        <w:rPr>
          <w:sz w:val="28"/>
          <w:szCs w:val="28"/>
        </w:rPr>
        <w:t xml:space="preserve">), ПП </w:t>
      </w:r>
      <w:proofErr w:type="spellStart"/>
      <w:r w:rsidRPr="00281068">
        <w:rPr>
          <w:sz w:val="28"/>
          <w:szCs w:val="28"/>
        </w:rPr>
        <w:t>„Сані”</w:t>
      </w:r>
      <w:proofErr w:type="spellEnd"/>
      <w:r w:rsidRPr="00281068">
        <w:rPr>
          <w:sz w:val="28"/>
          <w:szCs w:val="28"/>
        </w:rPr>
        <w:t xml:space="preserve"> та ТОВ „АВЕ </w:t>
      </w:r>
      <w:proofErr w:type="spellStart"/>
      <w:r w:rsidRPr="00281068">
        <w:rPr>
          <w:sz w:val="28"/>
          <w:szCs w:val="28"/>
        </w:rPr>
        <w:t>Ужгород”</w:t>
      </w:r>
      <w:proofErr w:type="spellEnd"/>
      <w:r w:rsidRPr="00281068">
        <w:rPr>
          <w:sz w:val="28"/>
          <w:szCs w:val="28"/>
        </w:rPr>
        <w:t xml:space="preserve"> згідно укладених договорів. </w:t>
      </w:r>
    </w:p>
    <w:p w:rsidR="00572C62" w:rsidRPr="00281068" w:rsidRDefault="00572C62" w:rsidP="00572C62">
      <w:pPr>
        <w:tabs>
          <w:tab w:val="left" w:pos="709"/>
        </w:tabs>
        <w:spacing w:line="240" w:lineRule="atLeast"/>
        <w:jc w:val="both"/>
        <w:rPr>
          <w:sz w:val="28"/>
          <w:szCs w:val="28"/>
        </w:rPr>
      </w:pPr>
      <w:r w:rsidRPr="00281068">
        <w:rPr>
          <w:sz w:val="28"/>
          <w:szCs w:val="28"/>
        </w:rPr>
        <w:t xml:space="preserve">     </w:t>
      </w:r>
      <w:r w:rsidRPr="00281068">
        <w:rPr>
          <w:sz w:val="28"/>
          <w:szCs w:val="28"/>
        </w:rPr>
        <w:tab/>
        <w:t xml:space="preserve">Станом на 01.11.2019 ТОВ „АВЕ </w:t>
      </w:r>
      <w:proofErr w:type="spellStart"/>
      <w:r w:rsidRPr="00281068">
        <w:rPr>
          <w:sz w:val="28"/>
          <w:szCs w:val="28"/>
        </w:rPr>
        <w:t>Ужгород”</w:t>
      </w:r>
      <w:proofErr w:type="spellEnd"/>
      <w:r w:rsidRPr="00281068">
        <w:rPr>
          <w:sz w:val="28"/>
          <w:szCs w:val="28"/>
        </w:rPr>
        <w:t xml:space="preserve"> укладені договори на надання послуг із збирання та вивезення твердих побутових відходів з населенням (по </w:t>
      </w:r>
      <w:proofErr w:type="spellStart"/>
      <w:r w:rsidRPr="00281068">
        <w:rPr>
          <w:sz w:val="28"/>
          <w:szCs w:val="28"/>
        </w:rPr>
        <w:t>дворогосподарствах</w:t>
      </w:r>
      <w:proofErr w:type="spellEnd"/>
      <w:r w:rsidRPr="00281068">
        <w:rPr>
          <w:sz w:val="28"/>
          <w:szCs w:val="28"/>
        </w:rPr>
        <w:t xml:space="preserve">) та юридичними особами наступних сільських рад: </w:t>
      </w:r>
      <w:proofErr w:type="spellStart"/>
      <w:r w:rsidRPr="00281068">
        <w:rPr>
          <w:sz w:val="28"/>
          <w:szCs w:val="28"/>
        </w:rPr>
        <w:t>Галоцька</w:t>
      </w:r>
      <w:proofErr w:type="spellEnd"/>
      <w:r w:rsidRPr="00281068">
        <w:rPr>
          <w:sz w:val="28"/>
          <w:szCs w:val="28"/>
        </w:rPr>
        <w:t xml:space="preserve">, </w:t>
      </w:r>
      <w:proofErr w:type="spellStart"/>
      <w:r w:rsidRPr="00281068">
        <w:rPr>
          <w:sz w:val="28"/>
          <w:szCs w:val="28"/>
        </w:rPr>
        <w:t>Коритнянська</w:t>
      </w:r>
      <w:proofErr w:type="spellEnd"/>
      <w:r w:rsidRPr="00281068">
        <w:rPr>
          <w:sz w:val="28"/>
          <w:szCs w:val="28"/>
        </w:rPr>
        <w:t xml:space="preserve">, </w:t>
      </w:r>
      <w:proofErr w:type="spellStart"/>
      <w:r w:rsidRPr="00281068">
        <w:rPr>
          <w:sz w:val="28"/>
          <w:szCs w:val="28"/>
        </w:rPr>
        <w:t>Паладькомарівецька</w:t>
      </w:r>
      <w:proofErr w:type="spellEnd"/>
      <w:r w:rsidRPr="00281068">
        <w:rPr>
          <w:sz w:val="28"/>
          <w:szCs w:val="28"/>
        </w:rPr>
        <w:t xml:space="preserve">, </w:t>
      </w:r>
      <w:proofErr w:type="spellStart"/>
      <w:r w:rsidRPr="00281068">
        <w:rPr>
          <w:sz w:val="28"/>
          <w:szCs w:val="28"/>
        </w:rPr>
        <w:t>Соломонівська</w:t>
      </w:r>
      <w:proofErr w:type="spellEnd"/>
      <w:r w:rsidRPr="00281068">
        <w:rPr>
          <w:sz w:val="28"/>
          <w:szCs w:val="28"/>
        </w:rPr>
        <w:t xml:space="preserve">, </w:t>
      </w:r>
      <w:proofErr w:type="spellStart"/>
      <w:r w:rsidRPr="00281068">
        <w:rPr>
          <w:sz w:val="28"/>
          <w:szCs w:val="28"/>
        </w:rPr>
        <w:t>Сюртівська</w:t>
      </w:r>
      <w:proofErr w:type="spellEnd"/>
      <w:r w:rsidRPr="00281068">
        <w:rPr>
          <w:sz w:val="28"/>
          <w:szCs w:val="28"/>
        </w:rPr>
        <w:t xml:space="preserve">, </w:t>
      </w:r>
      <w:proofErr w:type="spellStart"/>
      <w:r w:rsidRPr="00281068">
        <w:rPr>
          <w:sz w:val="28"/>
          <w:szCs w:val="28"/>
        </w:rPr>
        <w:t>Часлівецька</w:t>
      </w:r>
      <w:proofErr w:type="spellEnd"/>
      <w:r w:rsidRPr="00281068">
        <w:rPr>
          <w:sz w:val="28"/>
          <w:szCs w:val="28"/>
        </w:rPr>
        <w:t xml:space="preserve">, </w:t>
      </w:r>
      <w:proofErr w:type="spellStart"/>
      <w:r w:rsidRPr="00281068">
        <w:rPr>
          <w:sz w:val="28"/>
          <w:szCs w:val="28"/>
        </w:rPr>
        <w:t>Яроцька</w:t>
      </w:r>
      <w:proofErr w:type="spellEnd"/>
      <w:r w:rsidRPr="00281068">
        <w:rPr>
          <w:sz w:val="28"/>
          <w:szCs w:val="28"/>
        </w:rPr>
        <w:t xml:space="preserve">, </w:t>
      </w:r>
      <w:proofErr w:type="spellStart"/>
      <w:r w:rsidRPr="00281068">
        <w:rPr>
          <w:sz w:val="28"/>
          <w:szCs w:val="28"/>
        </w:rPr>
        <w:t>Тарнівецька</w:t>
      </w:r>
      <w:proofErr w:type="spellEnd"/>
      <w:r w:rsidRPr="00281068">
        <w:rPr>
          <w:sz w:val="28"/>
          <w:szCs w:val="28"/>
        </w:rPr>
        <w:t xml:space="preserve">, </w:t>
      </w:r>
      <w:proofErr w:type="spellStart"/>
      <w:r w:rsidRPr="00281068">
        <w:rPr>
          <w:sz w:val="28"/>
          <w:szCs w:val="28"/>
        </w:rPr>
        <w:t>Холмківська</w:t>
      </w:r>
      <w:proofErr w:type="spellEnd"/>
      <w:r w:rsidRPr="00281068">
        <w:rPr>
          <w:sz w:val="28"/>
          <w:szCs w:val="28"/>
        </w:rPr>
        <w:t xml:space="preserve">, </w:t>
      </w:r>
      <w:proofErr w:type="spellStart"/>
      <w:r w:rsidRPr="00281068">
        <w:rPr>
          <w:sz w:val="28"/>
          <w:szCs w:val="28"/>
        </w:rPr>
        <w:t>Тийгласька</w:t>
      </w:r>
      <w:proofErr w:type="spellEnd"/>
      <w:r w:rsidRPr="00281068">
        <w:rPr>
          <w:sz w:val="28"/>
          <w:szCs w:val="28"/>
        </w:rPr>
        <w:t xml:space="preserve">, </w:t>
      </w:r>
      <w:proofErr w:type="spellStart"/>
      <w:r w:rsidRPr="00281068">
        <w:rPr>
          <w:sz w:val="28"/>
          <w:szCs w:val="28"/>
        </w:rPr>
        <w:t>Дубрівська</w:t>
      </w:r>
      <w:proofErr w:type="spellEnd"/>
      <w:r w:rsidRPr="00281068">
        <w:rPr>
          <w:sz w:val="28"/>
          <w:szCs w:val="28"/>
        </w:rPr>
        <w:t xml:space="preserve">, </w:t>
      </w:r>
      <w:proofErr w:type="spellStart"/>
      <w:r w:rsidRPr="00281068">
        <w:rPr>
          <w:sz w:val="28"/>
          <w:szCs w:val="28"/>
        </w:rPr>
        <w:t>Пацканівська</w:t>
      </w:r>
      <w:proofErr w:type="spellEnd"/>
      <w:r w:rsidRPr="00281068">
        <w:rPr>
          <w:sz w:val="28"/>
          <w:szCs w:val="28"/>
        </w:rPr>
        <w:t xml:space="preserve">, </w:t>
      </w:r>
      <w:proofErr w:type="spellStart"/>
      <w:r w:rsidRPr="00281068">
        <w:rPr>
          <w:sz w:val="28"/>
          <w:szCs w:val="28"/>
        </w:rPr>
        <w:t>Великогеєвецька</w:t>
      </w:r>
      <w:proofErr w:type="spellEnd"/>
      <w:r w:rsidRPr="00281068">
        <w:rPr>
          <w:sz w:val="28"/>
          <w:szCs w:val="28"/>
        </w:rPr>
        <w:t xml:space="preserve">, </w:t>
      </w:r>
      <w:proofErr w:type="spellStart"/>
      <w:r w:rsidRPr="00281068">
        <w:rPr>
          <w:sz w:val="28"/>
          <w:szCs w:val="28"/>
        </w:rPr>
        <w:t>Киблярівська</w:t>
      </w:r>
      <w:proofErr w:type="spellEnd"/>
      <w:r w:rsidRPr="00281068">
        <w:rPr>
          <w:sz w:val="28"/>
          <w:szCs w:val="28"/>
        </w:rPr>
        <w:t xml:space="preserve">, </w:t>
      </w:r>
      <w:proofErr w:type="spellStart"/>
      <w:r w:rsidRPr="00281068">
        <w:rPr>
          <w:sz w:val="28"/>
          <w:szCs w:val="28"/>
        </w:rPr>
        <w:t>Худлівська</w:t>
      </w:r>
      <w:proofErr w:type="spellEnd"/>
      <w:r w:rsidRPr="00281068">
        <w:rPr>
          <w:sz w:val="28"/>
          <w:szCs w:val="28"/>
        </w:rPr>
        <w:t xml:space="preserve">,  </w:t>
      </w:r>
      <w:proofErr w:type="spellStart"/>
      <w:r w:rsidRPr="00281068">
        <w:rPr>
          <w:sz w:val="28"/>
          <w:szCs w:val="28"/>
        </w:rPr>
        <w:t>Сторожницька</w:t>
      </w:r>
      <w:proofErr w:type="spellEnd"/>
      <w:r w:rsidRPr="00281068">
        <w:rPr>
          <w:sz w:val="28"/>
          <w:szCs w:val="28"/>
        </w:rPr>
        <w:t xml:space="preserve">, </w:t>
      </w:r>
      <w:proofErr w:type="spellStart"/>
      <w:r w:rsidRPr="00281068">
        <w:rPr>
          <w:sz w:val="28"/>
          <w:szCs w:val="28"/>
        </w:rPr>
        <w:t>Руськокомарівецька</w:t>
      </w:r>
      <w:proofErr w:type="spellEnd"/>
      <w:r w:rsidRPr="00281068">
        <w:rPr>
          <w:sz w:val="28"/>
          <w:szCs w:val="28"/>
        </w:rPr>
        <w:t xml:space="preserve"> та </w:t>
      </w:r>
      <w:proofErr w:type="spellStart"/>
      <w:r w:rsidRPr="00281068">
        <w:rPr>
          <w:sz w:val="28"/>
          <w:szCs w:val="28"/>
        </w:rPr>
        <w:t>Середнянська</w:t>
      </w:r>
      <w:proofErr w:type="spellEnd"/>
      <w:r w:rsidRPr="00281068">
        <w:rPr>
          <w:sz w:val="28"/>
          <w:szCs w:val="28"/>
        </w:rPr>
        <w:t xml:space="preserve"> селищна.</w:t>
      </w:r>
    </w:p>
    <w:p w:rsidR="00572C62" w:rsidRPr="00281068" w:rsidRDefault="00572C62" w:rsidP="00572C62">
      <w:pPr>
        <w:tabs>
          <w:tab w:val="left" w:pos="709"/>
        </w:tabs>
        <w:spacing w:line="240" w:lineRule="atLeast"/>
        <w:jc w:val="both"/>
        <w:rPr>
          <w:sz w:val="28"/>
          <w:szCs w:val="28"/>
        </w:rPr>
      </w:pPr>
      <w:r w:rsidRPr="00281068">
        <w:rPr>
          <w:sz w:val="28"/>
          <w:szCs w:val="28"/>
        </w:rPr>
        <w:t xml:space="preserve">       </w:t>
      </w:r>
      <w:r w:rsidRPr="00281068">
        <w:rPr>
          <w:sz w:val="28"/>
          <w:szCs w:val="28"/>
        </w:rPr>
        <w:tab/>
      </w:r>
      <w:r w:rsidRPr="00281068">
        <w:rPr>
          <w:sz w:val="28"/>
          <w:szCs w:val="28"/>
        </w:rPr>
        <w:tab/>
        <w:t>Роботи по укладанню договорів з іншими сільськими радами продовжуються.</w:t>
      </w:r>
    </w:p>
    <w:p w:rsidR="00572C62" w:rsidRPr="00281068" w:rsidRDefault="00617CA7" w:rsidP="00572C62">
      <w:pPr>
        <w:spacing w:line="240" w:lineRule="atLeast"/>
        <w:ind w:firstLine="720"/>
        <w:jc w:val="both"/>
        <w:rPr>
          <w:sz w:val="28"/>
          <w:szCs w:val="28"/>
        </w:rPr>
      </w:pPr>
      <w:r w:rsidRPr="00281068">
        <w:rPr>
          <w:sz w:val="28"/>
          <w:szCs w:val="28"/>
        </w:rPr>
        <w:t xml:space="preserve">На території району </w:t>
      </w:r>
      <w:r w:rsidR="00572C62" w:rsidRPr="00281068">
        <w:rPr>
          <w:sz w:val="28"/>
          <w:szCs w:val="28"/>
        </w:rPr>
        <w:t>дію</w:t>
      </w:r>
      <w:r w:rsidRPr="00281068">
        <w:rPr>
          <w:sz w:val="28"/>
          <w:szCs w:val="28"/>
        </w:rPr>
        <w:t xml:space="preserve">ть наступні </w:t>
      </w:r>
      <w:r w:rsidR="00572C62" w:rsidRPr="00281068">
        <w:rPr>
          <w:sz w:val="28"/>
          <w:szCs w:val="28"/>
        </w:rPr>
        <w:t>паспортизован</w:t>
      </w:r>
      <w:r w:rsidRPr="00281068">
        <w:rPr>
          <w:sz w:val="28"/>
          <w:szCs w:val="28"/>
        </w:rPr>
        <w:t>і</w:t>
      </w:r>
      <w:r w:rsidR="00572C62" w:rsidRPr="00281068">
        <w:rPr>
          <w:sz w:val="28"/>
          <w:szCs w:val="28"/>
        </w:rPr>
        <w:t xml:space="preserve"> </w:t>
      </w:r>
      <w:proofErr w:type="spellStart"/>
      <w:r w:rsidR="00572C62" w:rsidRPr="00281068">
        <w:rPr>
          <w:sz w:val="28"/>
          <w:szCs w:val="28"/>
        </w:rPr>
        <w:t>сміттєзвалищ</w:t>
      </w:r>
      <w:r w:rsidRPr="00281068">
        <w:rPr>
          <w:sz w:val="28"/>
          <w:szCs w:val="28"/>
        </w:rPr>
        <w:t>а</w:t>
      </w:r>
      <w:proofErr w:type="spellEnd"/>
      <w:r w:rsidR="00572C62" w:rsidRPr="00281068">
        <w:rPr>
          <w:sz w:val="28"/>
          <w:szCs w:val="28"/>
        </w:rPr>
        <w:t>:</w:t>
      </w:r>
    </w:p>
    <w:p w:rsidR="00572C62" w:rsidRPr="00281068" w:rsidRDefault="00572C62" w:rsidP="00DE4183">
      <w:pPr>
        <w:pStyle w:val="afa"/>
        <w:numPr>
          <w:ilvl w:val="0"/>
          <w:numId w:val="3"/>
        </w:numPr>
        <w:tabs>
          <w:tab w:val="left" w:pos="1134"/>
        </w:tabs>
        <w:spacing w:line="240" w:lineRule="atLeast"/>
        <w:ind w:left="0" w:firstLine="709"/>
        <w:jc w:val="both"/>
        <w:rPr>
          <w:sz w:val="28"/>
          <w:szCs w:val="28"/>
        </w:rPr>
      </w:pPr>
      <w:proofErr w:type="spellStart"/>
      <w:r w:rsidRPr="00281068">
        <w:rPr>
          <w:sz w:val="28"/>
          <w:szCs w:val="28"/>
        </w:rPr>
        <w:t>Великодобронська</w:t>
      </w:r>
      <w:proofErr w:type="spellEnd"/>
      <w:r w:rsidRPr="00281068">
        <w:rPr>
          <w:sz w:val="28"/>
          <w:szCs w:val="28"/>
        </w:rPr>
        <w:t xml:space="preserve">    сільська    рада,   с. В. </w:t>
      </w:r>
      <w:proofErr w:type="spellStart"/>
      <w:r w:rsidRPr="00281068">
        <w:rPr>
          <w:sz w:val="28"/>
          <w:szCs w:val="28"/>
        </w:rPr>
        <w:t>Добронь</w:t>
      </w:r>
      <w:proofErr w:type="spellEnd"/>
      <w:r w:rsidRPr="00281068">
        <w:rPr>
          <w:sz w:val="28"/>
          <w:szCs w:val="28"/>
        </w:rPr>
        <w:t>,      вул. Ангори,1;</w:t>
      </w:r>
    </w:p>
    <w:p w:rsidR="00572C62" w:rsidRPr="00281068" w:rsidRDefault="00572C62" w:rsidP="002D490A">
      <w:pPr>
        <w:pStyle w:val="afa"/>
        <w:spacing w:line="240" w:lineRule="atLeast"/>
        <w:ind w:left="0" w:firstLine="709"/>
        <w:jc w:val="both"/>
        <w:rPr>
          <w:sz w:val="28"/>
          <w:szCs w:val="28"/>
        </w:rPr>
      </w:pPr>
      <w:r w:rsidRPr="00281068">
        <w:rPr>
          <w:sz w:val="28"/>
          <w:szCs w:val="28"/>
        </w:rPr>
        <w:t xml:space="preserve">2.  </w:t>
      </w:r>
      <w:proofErr w:type="spellStart"/>
      <w:r w:rsidRPr="00281068">
        <w:rPr>
          <w:sz w:val="28"/>
          <w:szCs w:val="28"/>
        </w:rPr>
        <w:t>Малодобронська</w:t>
      </w:r>
      <w:proofErr w:type="spellEnd"/>
      <w:r w:rsidRPr="00281068">
        <w:rPr>
          <w:sz w:val="28"/>
          <w:szCs w:val="28"/>
        </w:rPr>
        <w:t xml:space="preserve"> сільська рада, с. М. </w:t>
      </w:r>
      <w:proofErr w:type="spellStart"/>
      <w:r w:rsidRPr="00281068">
        <w:rPr>
          <w:sz w:val="28"/>
          <w:szCs w:val="28"/>
        </w:rPr>
        <w:t>Добронь</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„Дісно</w:t>
      </w:r>
      <w:proofErr w:type="spellEnd"/>
      <w:r w:rsidRPr="00281068">
        <w:rPr>
          <w:sz w:val="28"/>
          <w:szCs w:val="28"/>
        </w:rPr>
        <w:t xml:space="preserve"> </w:t>
      </w:r>
      <w:proofErr w:type="spellStart"/>
      <w:r w:rsidRPr="00281068">
        <w:rPr>
          <w:sz w:val="28"/>
          <w:szCs w:val="28"/>
        </w:rPr>
        <w:t>Легели”</w:t>
      </w:r>
      <w:proofErr w:type="spellEnd"/>
      <w:r w:rsidRPr="00281068">
        <w:rPr>
          <w:sz w:val="28"/>
          <w:szCs w:val="28"/>
        </w:rPr>
        <w:t>;</w:t>
      </w:r>
    </w:p>
    <w:p w:rsidR="00572C62" w:rsidRPr="00281068" w:rsidRDefault="00572C62" w:rsidP="00572C62">
      <w:pPr>
        <w:pStyle w:val="afa"/>
        <w:spacing w:line="240" w:lineRule="atLeast"/>
        <w:ind w:left="0"/>
        <w:jc w:val="both"/>
        <w:rPr>
          <w:sz w:val="28"/>
          <w:szCs w:val="28"/>
        </w:rPr>
      </w:pPr>
      <w:r w:rsidRPr="00281068">
        <w:rPr>
          <w:sz w:val="28"/>
          <w:szCs w:val="28"/>
        </w:rPr>
        <w:t xml:space="preserve">с. </w:t>
      </w:r>
      <w:proofErr w:type="spellStart"/>
      <w:r w:rsidRPr="00281068">
        <w:rPr>
          <w:sz w:val="28"/>
          <w:szCs w:val="28"/>
        </w:rPr>
        <w:t>Тисаагтелек</w:t>
      </w:r>
      <w:proofErr w:type="spellEnd"/>
      <w:r w:rsidRPr="00281068">
        <w:rPr>
          <w:sz w:val="28"/>
          <w:szCs w:val="28"/>
        </w:rPr>
        <w:t xml:space="preserve">, </w:t>
      </w:r>
      <w:proofErr w:type="spellStart"/>
      <w:r w:rsidRPr="00281068">
        <w:rPr>
          <w:sz w:val="28"/>
          <w:szCs w:val="28"/>
        </w:rPr>
        <w:t>ур</w:t>
      </w:r>
      <w:proofErr w:type="spellEnd"/>
      <w:r w:rsidRPr="00281068">
        <w:rPr>
          <w:sz w:val="28"/>
          <w:szCs w:val="28"/>
        </w:rPr>
        <w:t xml:space="preserve">. </w:t>
      </w:r>
      <w:proofErr w:type="spellStart"/>
      <w:r w:rsidRPr="00281068">
        <w:rPr>
          <w:sz w:val="28"/>
          <w:szCs w:val="28"/>
        </w:rPr>
        <w:t>„Мезирет”</w:t>
      </w:r>
      <w:proofErr w:type="spellEnd"/>
      <w:r w:rsidRPr="00281068">
        <w:rPr>
          <w:sz w:val="28"/>
          <w:szCs w:val="28"/>
        </w:rPr>
        <w:t>.</w:t>
      </w:r>
    </w:p>
    <w:p w:rsidR="00572C62" w:rsidRPr="00281068" w:rsidRDefault="00572C62" w:rsidP="00572C62">
      <w:pPr>
        <w:pStyle w:val="afa"/>
        <w:spacing w:line="240" w:lineRule="atLeast"/>
        <w:ind w:left="0"/>
        <w:jc w:val="both"/>
        <w:rPr>
          <w:sz w:val="28"/>
          <w:szCs w:val="28"/>
        </w:rPr>
      </w:pPr>
      <w:r w:rsidRPr="00281068">
        <w:rPr>
          <w:sz w:val="28"/>
          <w:szCs w:val="28"/>
        </w:rPr>
        <w:t xml:space="preserve">          Дані сільські ради заключили договір на надання послуг із збирання та вивезення твердих побутових відходів з ПП </w:t>
      </w:r>
      <w:proofErr w:type="spellStart"/>
      <w:r w:rsidRPr="00281068">
        <w:rPr>
          <w:sz w:val="28"/>
          <w:szCs w:val="28"/>
        </w:rPr>
        <w:t>„Сані”</w:t>
      </w:r>
      <w:proofErr w:type="spellEnd"/>
      <w:r w:rsidRPr="00281068">
        <w:rPr>
          <w:sz w:val="28"/>
          <w:szCs w:val="28"/>
        </w:rPr>
        <w:t>.</w:t>
      </w:r>
    </w:p>
    <w:p w:rsidR="00572C62" w:rsidRPr="00281068" w:rsidRDefault="00572C62" w:rsidP="00572C62">
      <w:pPr>
        <w:pStyle w:val="afa"/>
        <w:spacing w:line="240" w:lineRule="atLeast"/>
        <w:ind w:left="0"/>
        <w:jc w:val="both"/>
        <w:rPr>
          <w:sz w:val="28"/>
          <w:szCs w:val="28"/>
        </w:rPr>
      </w:pPr>
      <w:r w:rsidRPr="00281068">
        <w:rPr>
          <w:sz w:val="28"/>
          <w:szCs w:val="28"/>
        </w:rPr>
        <w:t xml:space="preserve">     </w:t>
      </w:r>
      <w:r w:rsidRPr="00281068">
        <w:rPr>
          <w:szCs w:val="28"/>
        </w:rPr>
        <w:tab/>
      </w:r>
      <w:r w:rsidRPr="00281068">
        <w:rPr>
          <w:sz w:val="28"/>
          <w:szCs w:val="28"/>
        </w:rPr>
        <w:t>У трьох сільських радах послуги із збирання та вивезення твердих побутових відходів надаються комунальними підприємствами, а саме:</w:t>
      </w:r>
    </w:p>
    <w:p w:rsidR="00572C62" w:rsidRPr="00281068" w:rsidRDefault="00572C62" w:rsidP="00810845">
      <w:pPr>
        <w:spacing w:line="240" w:lineRule="atLeast"/>
        <w:ind w:firstLine="709"/>
        <w:jc w:val="both"/>
        <w:rPr>
          <w:sz w:val="28"/>
          <w:szCs w:val="28"/>
        </w:rPr>
      </w:pPr>
      <w:proofErr w:type="spellStart"/>
      <w:r w:rsidRPr="00281068">
        <w:rPr>
          <w:sz w:val="28"/>
          <w:szCs w:val="28"/>
        </w:rPr>
        <w:t>Кам’яницька</w:t>
      </w:r>
      <w:proofErr w:type="spellEnd"/>
      <w:r w:rsidRPr="00281068">
        <w:rPr>
          <w:sz w:val="28"/>
          <w:szCs w:val="28"/>
        </w:rPr>
        <w:t xml:space="preserve">       сільська       рада  -    ДКП        </w:t>
      </w:r>
      <w:proofErr w:type="spellStart"/>
      <w:r w:rsidRPr="00281068">
        <w:rPr>
          <w:sz w:val="28"/>
          <w:szCs w:val="28"/>
        </w:rPr>
        <w:t>„Комунальне</w:t>
      </w:r>
      <w:proofErr w:type="spellEnd"/>
      <w:r w:rsidRPr="00281068">
        <w:rPr>
          <w:sz w:val="28"/>
          <w:szCs w:val="28"/>
        </w:rPr>
        <w:t xml:space="preserve">       </w:t>
      </w:r>
      <w:proofErr w:type="spellStart"/>
      <w:r w:rsidRPr="00281068">
        <w:rPr>
          <w:sz w:val="28"/>
          <w:szCs w:val="28"/>
        </w:rPr>
        <w:t>господарство”</w:t>
      </w:r>
      <w:proofErr w:type="spellEnd"/>
      <w:r w:rsidRPr="00281068">
        <w:rPr>
          <w:sz w:val="28"/>
          <w:szCs w:val="28"/>
        </w:rPr>
        <w:t xml:space="preserve">  с. Кам’яниця;</w:t>
      </w:r>
    </w:p>
    <w:p w:rsidR="00572C62" w:rsidRPr="00281068" w:rsidRDefault="00572C62" w:rsidP="00810845">
      <w:pPr>
        <w:spacing w:line="240" w:lineRule="atLeast"/>
        <w:ind w:firstLine="709"/>
        <w:jc w:val="both"/>
        <w:rPr>
          <w:sz w:val="28"/>
          <w:szCs w:val="28"/>
        </w:rPr>
      </w:pPr>
      <w:proofErr w:type="spellStart"/>
      <w:r w:rsidRPr="00281068">
        <w:rPr>
          <w:sz w:val="28"/>
          <w:szCs w:val="28"/>
        </w:rPr>
        <w:t>Оноківська</w:t>
      </w:r>
      <w:proofErr w:type="spellEnd"/>
      <w:r w:rsidRPr="00281068">
        <w:rPr>
          <w:sz w:val="28"/>
          <w:szCs w:val="28"/>
        </w:rPr>
        <w:t xml:space="preserve"> сільська рада – ДКП </w:t>
      </w:r>
      <w:proofErr w:type="spellStart"/>
      <w:r w:rsidRPr="00281068">
        <w:rPr>
          <w:sz w:val="28"/>
          <w:szCs w:val="28"/>
        </w:rPr>
        <w:t>„Комунальне</w:t>
      </w:r>
      <w:proofErr w:type="spellEnd"/>
      <w:r w:rsidRPr="00281068">
        <w:rPr>
          <w:sz w:val="28"/>
          <w:szCs w:val="28"/>
        </w:rPr>
        <w:t xml:space="preserve"> </w:t>
      </w:r>
      <w:proofErr w:type="spellStart"/>
      <w:r w:rsidRPr="00281068">
        <w:rPr>
          <w:sz w:val="28"/>
          <w:szCs w:val="28"/>
        </w:rPr>
        <w:t>господарство”</w:t>
      </w:r>
      <w:proofErr w:type="spellEnd"/>
      <w:r w:rsidRPr="00281068">
        <w:rPr>
          <w:sz w:val="28"/>
          <w:szCs w:val="28"/>
        </w:rPr>
        <w:t xml:space="preserve"> с. </w:t>
      </w:r>
      <w:proofErr w:type="spellStart"/>
      <w:r w:rsidRPr="00281068">
        <w:rPr>
          <w:sz w:val="28"/>
          <w:szCs w:val="28"/>
        </w:rPr>
        <w:t>Оноківці</w:t>
      </w:r>
      <w:proofErr w:type="spellEnd"/>
      <w:r w:rsidRPr="00281068">
        <w:rPr>
          <w:sz w:val="28"/>
          <w:szCs w:val="28"/>
        </w:rPr>
        <w:t>;</w:t>
      </w:r>
    </w:p>
    <w:p w:rsidR="00572C62" w:rsidRPr="00281068" w:rsidRDefault="00572C62" w:rsidP="00810845">
      <w:pPr>
        <w:spacing w:line="240" w:lineRule="atLeast"/>
        <w:ind w:firstLine="709"/>
        <w:jc w:val="both"/>
        <w:rPr>
          <w:sz w:val="28"/>
          <w:szCs w:val="28"/>
        </w:rPr>
      </w:pPr>
      <w:proofErr w:type="spellStart"/>
      <w:r w:rsidRPr="00281068">
        <w:rPr>
          <w:sz w:val="28"/>
          <w:szCs w:val="28"/>
        </w:rPr>
        <w:t>Невицька</w:t>
      </w:r>
      <w:proofErr w:type="spellEnd"/>
      <w:r w:rsidRPr="00281068">
        <w:rPr>
          <w:sz w:val="28"/>
          <w:szCs w:val="28"/>
        </w:rPr>
        <w:t xml:space="preserve"> сільська рада – </w:t>
      </w:r>
      <w:proofErr w:type="spellStart"/>
      <w:r w:rsidRPr="00281068">
        <w:rPr>
          <w:sz w:val="28"/>
          <w:szCs w:val="28"/>
        </w:rPr>
        <w:t>КП</w:t>
      </w:r>
      <w:proofErr w:type="spellEnd"/>
      <w:r w:rsidRPr="00281068">
        <w:rPr>
          <w:sz w:val="28"/>
          <w:szCs w:val="28"/>
        </w:rPr>
        <w:t xml:space="preserve"> </w:t>
      </w:r>
      <w:proofErr w:type="spellStart"/>
      <w:r w:rsidRPr="00281068">
        <w:rPr>
          <w:sz w:val="28"/>
          <w:szCs w:val="28"/>
        </w:rPr>
        <w:t>„Еко-сервіс”</w:t>
      </w:r>
      <w:proofErr w:type="spellEnd"/>
      <w:r w:rsidRPr="00281068">
        <w:rPr>
          <w:sz w:val="28"/>
          <w:szCs w:val="28"/>
        </w:rPr>
        <w:t xml:space="preserve"> с. </w:t>
      </w:r>
      <w:proofErr w:type="spellStart"/>
      <w:r w:rsidRPr="00281068">
        <w:rPr>
          <w:sz w:val="28"/>
          <w:szCs w:val="28"/>
        </w:rPr>
        <w:t>Невицьке</w:t>
      </w:r>
      <w:proofErr w:type="spellEnd"/>
      <w:r w:rsidRPr="00281068">
        <w:rPr>
          <w:sz w:val="28"/>
          <w:szCs w:val="28"/>
        </w:rPr>
        <w:t xml:space="preserve">.   </w:t>
      </w:r>
    </w:p>
    <w:p w:rsidR="00572C62" w:rsidRPr="00281068" w:rsidRDefault="00572C62" w:rsidP="00572C62">
      <w:pPr>
        <w:pStyle w:val="afa"/>
        <w:spacing w:line="240" w:lineRule="atLeast"/>
        <w:ind w:left="0"/>
        <w:jc w:val="both"/>
        <w:rPr>
          <w:sz w:val="28"/>
          <w:szCs w:val="28"/>
        </w:rPr>
      </w:pPr>
      <w:r w:rsidRPr="00281068">
        <w:rPr>
          <w:sz w:val="28"/>
          <w:szCs w:val="28"/>
        </w:rPr>
        <w:t xml:space="preserve">      </w:t>
      </w:r>
      <w:r w:rsidRPr="00281068">
        <w:rPr>
          <w:szCs w:val="28"/>
        </w:rPr>
        <w:tab/>
      </w:r>
      <w:r w:rsidRPr="00281068">
        <w:rPr>
          <w:sz w:val="28"/>
          <w:szCs w:val="28"/>
        </w:rPr>
        <w:t xml:space="preserve">Несанкціоновані </w:t>
      </w:r>
      <w:proofErr w:type="spellStart"/>
      <w:r w:rsidRPr="00281068">
        <w:rPr>
          <w:sz w:val="28"/>
          <w:szCs w:val="28"/>
        </w:rPr>
        <w:t>сміттєзвалища</w:t>
      </w:r>
      <w:proofErr w:type="spellEnd"/>
      <w:r w:rsidRPr="00281068">
        <w:rPr>
          <w:sz w:val="28"/>
          <w:szCs w:val="28"/>
        </w:rPr>
        <w:t xml:space="preserve"> - відсутні.  </w:t>
      </w:r>
    </w:p>
    <w:p w:rsidR="00572C62" w:rsidRPr="00281068" w:rsidRDefault="00572C62" w:rsidP="00B436AF">
      <w:pPr>
        <w:pStyle w:val="afa"/>
        <w:spacing w:line="240" w:lineRule="atLeast"/>
        <w:ind w:left="0"/>
        <w:jc w:val="both"/>
        <w:rPr>
          <w:sz w:val="28"/>
          <w:szCs w:val="28"/>
        </w:rPr>
      </w:pPr>
      <w:r w:rsidRPr="00281068">
        <w:rPr>
          <w:sz w:val="28"/>
          <w:szCs w:val="28"/>
        </w:rPr>
        <w:t xml:space="preserve">     </w:t>
      </w:r>
      <w:r w:rsidRPr="00281068">
        <w:rPr>
          <w:szCs w:val="28"/>
        </w:rPr>
        <w:tab/>
      </w:r>
      <w:r w:rsidRPr="00281068">
        <w:rPr>
          <w:sz w:val="28"/>
          <w:szCs w:val="28"/>
        </w:rPr>
        <w:t xml:space="preserve">Єдиним шляхом видалення відходів у районі є їх розміщення на </w:t>
      </w:r>
      <w:proofErr w:type="spellStart"/>
      <w:r w:rsidRPr="00281068">
        <w:rPr>
          <w:sz w:val="28"/>
          <w:szCs w:val="28"/>
        </w:rPr>
        <w:t>сміттєзвалищах</w:t>
      </w:r>
      <w:proofErr w:type="spellEnd"/>
      <w:r w:rsidRPr="00281068">
        <w:rPr>
          <w:sz w:val="28"/>
          <w:szCs w:val="28"/>
        </w:rPr>
        <w:t xml:space="preserve">.       </w:t>
      </w:r>
      <w:r w:rsidRPr="00281068">
        <w:rPr>
          <w:sz w:val="28"/>
          <w:szCs w:val="28"/>
        </w:rPr>
        <w:tab/>
        <w:t xml:space="preserve">Роздільний    спосіб    збирання    відходів   запроваджено   в с. Кам’яниця.       </w:t>
      </w:r>
      <w:r w:rsidRPr="00281068">
        <w:rPr>
          <w:sz w:val="28"/>
          <w:szCs w:val="28"/>
        </w:rPr>
        <w:tab/>
        <w:t xml:space="preserve">Завод по переробці вторинних відходів відсутній. </w:t>
      </w:r>
    </w:p>
    <w:p w:rsidR="00572C62" w:rsidRPr="00281068" w:rsidRDefault="00572C62" w:rsidP="00572C62">
      <w:pPr>
        <w:spacing w:line="240" w:lineRule="atLeast"/>
        <w:jc w:val="both"/>
        <w:rPr>
          <w:sz w:val="28"/>
          <w:szCs w:val="28"/>
        </w:rPr>
      </w:pPr>
      <w:r w:rsidRPr="00281068">
        <w:rPr>
          <w:sz w:val="28"/>
          <w:szCs w:val="28"/>
        </w:rPr>
        <w:t xml:space="preserve">      </w:t>
      </w:r>
      <w:r w:rsidRPr="00281068">
        <w:rPr>
          <w:sz w:val="28"/>
          <w:szCs w:val="28"/>
        </w:rPr>
        <w:tab/>
        <w:t xml:space="preserve">У проекті Схема планування району передбачено декілька ділянок для розміщення  </w:t>
      </w:r>
      <w:proofErr w:type="spellStart"/>
      <w:r w:rsidRPr="00281068">
        <w:rPr>
          <w:sz w:val="28"/>
          <w:szCs w:val="28"/>
        </w:rPr>
        <w:t>сміттєпереробних</w:t>
      </w:r>
      <w:proofErr w:type="spellEnd"/>
      <w:r w:rsidRPr="00281068">
        <w:rPr>
          <w:sz w:val="28"/>
          <w:szCs w:val="28"/>
        </w:rPr>
        <w:t xml:space="preserve"> об’єктів на території району, за межами населених пунктів, а саме:</w:t>
      </w:r>
    </w:p>
    <w:p w:rsidR="00572C62" w:rsidRPr="00281068" w:rsidRDefault="00572C62" w:rsidP="006D1B84">
      <w:pPr>
        <w:tabs>
          <w:tab w:val="left" w:pos="0"/>
          <w:tab w:val="left" w:pos="993"/>
        </w:tabs>
        <w:spacing w:line="240" w:lineRule="atLeast"/>
        <w:ind w:firstLine="709"/>
        <w:jc w:val="both"/>
        <w:rPr>
          <w:sz w:val="28"/>
          <w:szCs w:val="28"/>
        </w:rPr>
      </w:pPr>
      <w:proofErr w:type="spellStart"/>
      <w:r w:rsidRPr="00281068">
        <w:rPr>
          <w:sz w:val="28"/>
          <w:szCs w:val="28"/>
        </w:rPr>
        <w:t>Паладь-Комарівська</w:t>
      </w:r>
      <w:proofErr w:type="spellEnd"/>
      <w:r w:rsidRPr="00281068">
        <w:rPr>
          <w:sz w:val="28"/>
          <w:szCs w:val="28"/>
        </w:rPr>
        <w:t xml:space="preserve">   сільська    рада,  згідно  раніше    затвердженого містобудівного обґрунтування;</w:t>
      </w:r>
    </w:p>
    <w:p w:rsidR="00572C62" w:rsidRPr="00281068" w:rsidRDefault="00572C62" w:rsidP="006D1B84">
      <w:pPr>
        <w:tabs>
          <w:tab w:val="left" w:pos="0"/>
          <w:tab w:val="left" w:pos="993"/>
        </w:tabs>
        <w:spacing w:line="240" w:lineRule="atLeast"/>
        <w:ind w:firstLine="709"/>
        <w:jc w:val="both"/>
        <w:rPr>
          <w:sz w:val="28"/>
          <w:szCs w:val="28"/>
        </w:rPr>
      </w:pPr>
      <w:proofErr w:type="spellStart"/>
      <w:r w:rsidRPr="00281068">
        <w:rPr>
          <w:sz w:val="28"/>
          <w:szCs w:val="28"/>
        </w:rPr>
        <w:t>Ірлявська</w:t>
      </w:r>
      <w:proofErr w:type="spellEnd"/>
      <w:r w:rsidRPr="00281068">
        <w:rPr>
          <w:sz w:val="28"/>
          <w:szCs w:val="28"/>
        </w:rPr>
        <w:t xml:space="preserve">  та </w:t>
      </w:r>
      <w:proofErr w:type="spellStart"/>
      <w:r w:rsidRPr="00281068">
        <w:rPr>
          <w:sz w:val="28"/>
          <w:szCs w:val="28"/>
        </w:rPr>
        <w:t>Тисаашванська</w:t>
      </w:r>
      <w:proofErr w:type="spellEnd"/>
      <w:r w:rsidRPr="00281068">
        <w:rPr>
          <w:sz w:val="28"/>
          <w:szCs w:val="28"/>
        </w:rPr>
        <w:t xml:space="preserve"> сільські  ради.  Розроблені   детальні    плани  території,   не затверджені;</w:t>
      </w:r>
    </w:p>
    <w:p w:rsidR="00572C62" w:rsidRPr="00281068" w:rsidRDefault="00572C62" w:rsidP="006D1B84">
      <w:pPr>
        <w:tabs>
          <w:tab w:val="left" w:pos="0"/>
          <w:tab w:val="left" w:pos="1134"/>
        </w:tabs>
        <w:spacing w:line="240" w:lineRule="atLeast"/>
        <w:ind w:firstLine="709"/>
        <w:jc w:val="both"/>
        <w:rPr>
          <w:sz w:val="28"/>
          <w:szCs w:val="28"/>
        </w:rPr>
      </w:pPr>
      <w:proofErr w:type="spellStart"/>
      <w:r w:rsidRPr="00281068">
        <w:rPr>
          <w:sz w:val="28"/>
          <w:szCs w:val="28"/>
        </w:rPr>
        <w:t>Середнянська</w:t>
      </w:r>
      <w:proofErr w:type="spellEnd"/>
      <w:r w:rsidRPr="00281068">
        <w:rPr>
          <w:sz w:val="28"/>
          <w:szCs w:val="28"/>
        </w:rPr>
        <w:t xml:space="preserve"> сільська рада. Видані містобудівні умови та обмеження на будівництво </w:t>
      </w:r>
      <w:proofErr w:type="spellStart"/>
      <w:r w:rsidRPr="00281068">
        <w:rPr>
          <w:sz w:val="28"/>
          <w:szCs w:val="28"/>
        </w:rPr>
        <w:t>сміттєпереробного</w:t>
      </w:r>
      <w:proofErr w:type="spellEnd"/>
      <w:r w:rsidRPr="00281068">
        <w:rPr>
          <w:sz w:val="28"/>
          <w:szCs w:val="28"/>
        </w:rPr>
        <w:t xml:space="preserve"> об’єкта (сортувального цеху та полігону твердих побутових відходів). Площа – 10 га; потужність – 4540 т/місяць. </w:t>
      </w:r>
    </w:p>
    <w:p w:rsidR="00572C62" w:rsidRPr="00281068" w:rsidRDefault="00572C62" w:rsidP="00572C62">
      <w:pPr>
        <w:tabs>
          <w:tab w:val="left" w:pos="5056"/>
        </w:tabs>
        <w:spacing w:line="240" w:lineRule="atLeast"/>
        <w:ind w:firstLine="709"/>
        <w:jc w:val="both"/>
        <w:rPr>
          <w:sz w:val="28"/>
          <w:szCs w:val="28"/>
        </w:rPr>
      </w:pPr>
      <w:r w:rsidRPr="00281068">
        <w:rPr>
          <w:sz w:val="28"/>
          <w:szCs w:val="28"/>
        </w:rPr>
        <w:t xml:space="preserve"> З метою забезпечення належного санітарного стану територій населених пунктів району проводиться роз’яснювальна робота з населенням щодо необхідності будівництва </w:t>
      </w:r>
      <w:proofErr w:type="spellStart"/>
      <w:r w:rsidRPr="00281068">
        <w:rPr>
          <w:sz w:val="28"/>
          <w:szCs w:val="28"/>
        </w:rPr>
        <w:t>сміттєпереробних</w:t>
      </w:r>
      <w:proofErr w:type="spellEnd"/>
      <w:r w:rsidRPr="00281068">
        <w:rPr>
          <w:sz w:val="28"/>
          <w:szCs w:val="28"/>
        </w:rPr>
        <w:t xml:space="preserve"> (</w:t>
      </w:r>
      <w:proofErr w:type="spellStart"/>
      <w:r w:rsidRPr="00281068">
        <w:rPr>
          <w:sz w:val="28"/>
          <w:szCs w:val="28"/>
        </w:rPr>
        <w:t>сміттєсортувальних</w:t>
      </w:r>
      <w:proofErr w:type="spellEnd"/>
      <w:r w:rsidRPr="00281068">
        <w:rPr>
          <w:sz w:val="28"/>
          <w:szCs w:val="28"/>
        </w:rPr>
        <w:t>) комплексів.</w:t>
      </w:r>
    </w:p>
    <w:p w:rsidR="00572C62" w:rsidRPr="00281068" w:rsidRDefault="00572C62" w:rsidP="00572C62">
      <w:pPr>
        <w:ind w:firstLine="709"/>
        <w:jc w:val="both"/>
        <w:rPr>
          <w:color w:val="000000"/>
          <w:sz w:val="28"/>
          <w:szCs w:val="28"/>
        </w:rPr>
      </w:pPr>
      <w:r w:rsidRPr="00281068">
        <w:rPr>
          <w:color w:val="000000"/>
          <w:sz w:val="28"/>
          <w:szCs w:val="28"/>
        </w:rPr>
        <w:t>Для фінансового забезпечення виконання заходів із  підготовки в зимових умовах 2019-2020 років та безаварійної роботи державних комунальних підприємств (ДКП), створених при сільських  радах  запропоновано переглянути затверджені тарифи на житлово-комунальні послуги та у разі необхідності привести їх у відповідність до економічно обґрунтованих витрат.</w:t>
      </w:r>
    </w:p>
    <w:p w:rsidR="00572C62" w:rsidRPr="00281068" w:rsidRDefault="00572C62" w:rsidP="00572C62">
      <w:pPr>
        <w:ind w:firstLine="709"/>
        <w:jc w:val="both"/>
        <w:rPr>
          <w:color w:val="000000"/>
          <w:sz w:val="28"/>
          <w:szCs w:val="28"/>
        </w:rPr>
      </w:pPr>
      <w:r w:rsidRPr="00281068">
        <w:rPr>
          <w:color w:val="000000"/>
          <w:sz w:val="28"/>
          <w:szCs w:val="28"/>
        </w:rPr>
        <w:t>Вживаються відповідні заходи щодо постійного контролю за станом розрахунків споживачів усіх категорій за спожиті енергоносії і житлово-комунальні послуги та підвищення рівня розрахунків.</w:t>
      </w:r>
    </w:p>
    <w:p w:rsidR="00572C62" w:rsidRPr="00281068" w:rsidRDefault="00572C62" w:rsidP="00572C62">
      <w:pPr>
        <w:ind w:firstLine="709"/>
        <w:jc w:val="both"/>
        <w:rPr>
          <w:sz w:val="28"/>
          <w:szCs w:val="28"/>
        </w:rPr>
      </w:pPr>
      <w:r w:rsidRPr="00281068">
        <w:rPr>
          <w:color w:val="000000"/>
          <w:sz w:val="28"/>
          <w:szCs w:val="28"/>
        </w:rPr>
        <w:t>Проводиться роз’яснювальна  робота серед населення про необхідність своєчасних розрахунків за спожиті енергоносії та надані житлово-комунальні послуги, економного витрачання теплової та електричної енергії, газу, питної води, про доцільність встановлення індивідуальних засобів обліку споживання газу, води і тепла, а також через засоби масової інформації.</w:t>
      </w:r>
      <w:r w:rsidRPr="00281068">
        <w:rPr>
          <w:sz w:val="28"/>
          <w:szCs w:val="28"/>
        </w:rPr>
        <w:t xml:space="preserve">          </w:t>
      </w:r>
    </w:p>
    <w:p w:rsidR="00572C62" w:rsidRPr="00281068" w:rsidRDefault="00572C62" w:rsidP="00572C62">
      <w:pPr>
        <w:jc w:val="both"/>
        <w:rPr>
          <w:color w:val="000000"/>
          <w:sz w:val="28"/>
          <w:szCs w:val="28"/>
        </w:rPr>
      </w:pPr>
      <w:r w:rsidRPr="00281068">
        <w:rPr>
          <w:sz w:val="28"/>
          <w:szCs w:val="28"/>
        </w:rPr>
        <w:t xml:space="preserve">      </w:t>
      </w:r>
      <w:r w:rsidRPr="00281068">
        <w:rPr>
          <w:sz w:val="28"/>
          <w:szCs w:val="28"/>
        </w:rPr>
        <w:tab/>
        <w:t>Керівникам державних комунальних підприємств району рекомендовано посилити претензійно-позовні роботи із неплатниками комунальних послуг.</w:t>
      </w:r>
    </w:p>
    <w:p w:rsidR="00572C62" w:rsidRPr="00281068" w:rsidRDefault="00572C62" w:rsidP="00F47487">
      <w:pPr>
        <w:ind w:firstLine="720"/>
        <w:jc w:val="both"/>
        <w:rPr>
          <w:color w:val="000000"/>
          <w:sz w:val="28"/>
          <w:szCs w:val="28"/>
        </w:rPr>
      </w:pPr>
      <w:r w:rsidRPr="00281068">
        <w:rPr>
          <w:color w:val="000000"/>
          <w:sz w:val="28"/>
          <w:szCs w:val="28"/>
        </w:rPr>
        <w:t xml:space="preserve">Оплата за спожиті енергоносії в усіх бюджетних установах здійснена в повному обсязі. </w:t>
      </w:r>
    </w:p>
    <w:p w:rsidR="00572C62" w:rsidRPr="00281068" w:rsidRDefault="00572C62" w:rsidP="00572C62">
      <w:pPr>
        <w:spacing w:line="240" w:lineRule="atLeast"/>
        <w:jc w:val="both"/>
        <w:rPr>
          <w:color w:val="000000"/>
          <w:sz w:val="28"/>
          <w:szCs w:val="28"/>
        </w:rPr>
      </w:pPr>
      <w:r w:rsidRPr="00281068">
        <w:rPr>
          <w:color w:val="000000"/>
          <w:sz w:val="28"/>
          <w:szCs w:val="28"/>
        </w:rPr>
        <w:t xml:space="preserve">     </w:t>
      </w:r>
      <w:r w:rsidRPr="00281068">
        <w:rPr>
          <w:color w:val="000000"/>
          <w:sz w:val="28"/>
          <w:szCs w:val="28"/>
        </w:rPr>
        <w:tab/>
        <w:t>Заборгованість із виплати заробітної плати на підприємствах житлово-комунального господарства відсутня.</w:t>
      </w:r>
    </w:p>
    <w:p w:rsidR="00572C62" w:rsidRPr="00281068" w:rsidRDefault="00572C62" w:rsidP="00572C62">
      <w:pPr>
        <w:spacing w:line="240" w:lineRule="atLeast"/>
        <w:jc w:val="both"/>
        <w:rPr>
          <w:color w:val="000000"/>
          <w:sz w:val="28"/>
          <w:szCs w:val="28"/>
        </w:rPr>
      </w:pPr>
      <w:r w:rsidRPr="00281068">
        <w:rPr>
          <w:color w:val="000000"/>
          <w:sz w:val="28"/>
          <w:szCs w:val="28"/>
        </w:rPr>
        <w:t xml:space="preserve">     </w:t>
      </w:r>
      <w:r w:rsidRPr="00281068">
        <w:rPr>
          <w:color w:val="000000"/>
          <w:sz w:val="28"/>
          <w:szCs w:val="28"/>
        </w:rPr>
        <w:tab/>
        <w:t xml:space="preserve">На виконання вимог Закону України </w:t>
      </w:r>
      <w:proofErr w:type="spellStart"/>
      <w:r w:rsidRPr="00281068">
        <w:rPr>
          <w:color w:val="000000"/>
          <w:sz w:val="28"/>
          <w:szCs w:val="28"/>
        </w:rPr>
        <w:t>„Про</w:t>
      </w:r>
      <w:proofErr w:type="spellEnd"/>
      <w:r w:rsidRPr="00281068">
        <w:rPr>
          <w:color w:val="000000"/>
          <w:sz w:val="28"/>
          <w:szCs w:val="28"/>
        </w:rPr>
        <w:t xml:space="preserve"> ринок природного </w:t>
      </w:r>
      <w:proofErr w:type="spellStart"/>
      <w:r w:rsidRPr="00281068">
        <w:rPr>
          <w:color w:val="000000"/>
          <w:sz w:val="28"/>
          <w:szCs w:val="28"/>
        </w:rPr>
        <w:t>газу”</w:t>
      </w:r>
      <w:proofErr w:type="spellEnd"/>
      <w:r w:rsidRPr="00281068">
        <w:rPr>
          <w:color w:val="000000"/>
          <w:sz w:val="28"/>
          <w:szCs w:val="28"/>
        </w:rPr>
        <w:t>, враховуючи зміни від 17 травня 2019 року №750 до постанови Національної комісії, що здійснює державне регулювання у сферах енергетики та комунальних послуг від 30 вересня 2015 року №2494, на об’єктах  бюджетної сфери із річним споживанням    більше 10 000 куб. м. природного     газу   завершуються роботи з облаштування вузлів обліку природного газу засобами дистанційної передачі (модемами).</w:t>
      </w:r>
    </w:p>
    <w:p w:rsidR="00572C62" w:rsidRPr="00281068" w:rsidRDefault="00572C62" w:rsidP="00572C62">
      <w:pPr>
        <w:spacing w:line="240" w:lineRule="atLeast"/>
        <w:jc w:val="both"/>
        <w:rPr>
          <w:color w:val="000000"/>
          <w:sz w:val="28"/>
          <w:szCs w:val="28"/>
        </w:rPr>
      </w:pPr>
      <w:r w:rsidRPr="00281068">
        <w:rPr>
          <w:color w:val="000000"/>
          <w:sz w:val="28"/>
          <w:szCs w:val="28"/>
        </w:rPr>
        <w:t xml:space="preserve">       </w:t>
      </w:r>
      <w:r w:rsidRPr="00281068">
        <w:rPr>
          <w:color w:val="000000"/>
          <w:sz w:val="28"/>
          <w:szCs w:val="28"/>
        </w:rPr>
        <w:tab/>
        <w:t>Станом на 04.11.2019 року встановлено 32 засоби комерційних вузлів обліку природного газу дистанційної передачі даних (модеми) із 35, що становить 92% відсотки.</w:t>
      </w:r>
    </w:p>
    <w:p w:rsidR="00572C62" w:rsidRPr="00281068" w:rsidRDefault="00572C62" w:rsidP="00572C62">
      <w:pPr>
        <w:spacing w:line="240" w:lineRule="atLeast"/>
        <w:ind w:firstLine="709"/>
        <w:jc w:val="both"/>
        <w:rPr>
          <w:color w:val="000000"/>
          <w:sz w:val="28"/>
          <w:szCs w:val="28"/>
        </w:rPr>
      </w:pPr>
      <w:r w:rsidRPr="00281068">
        <w:rPr>
          <w:color w:val="000000"/>
          <w:sz w:val="28"/>
          <w:szCs w:val="28"/>
        </w:rPr>
        <w:t xml:space="preserve">Завершені роботи по приведенню в належний стан </w:t>
      </w:r>
      <w:proofErr w:type="spellStart"/>
      <w:r w:rsidRPr="00281068">
        <w:rPr>
          <w:color w:val="000000"/>
          <w:sz w:val="28"/>
          <w:szCs w:val="28"/>
        </w:rPr>
        <w:t>димовентиляційних</w:t>
      </w:r>
      <w:proofErr w:type="spellEnd"/>
      <w:r w:rsidRPr="00281068">
        <w:rPr>
          <w:color w:val="000000"/>
          <w:sz w:val="28"/>
          <w:szCs w:val="28"/>
        </w:rPr>
        <w:t xml:space="preserve"> каналів, </w:t>
      </w:r>
      <w:proofErr w:type="spellStart"/>
      <w:r w:rsidRPr="00281068">
        <w:rPr>
          <w:color w:val="000000"/>
          <w:sz w:val="28"/>
          <w:szCs w:val="28"/>
        </w:rPr>
        <w:t>внутрішньобудинкових</w:t>
      </w:r>
      <w:proofErr w:type="spellEnd"/>
      <w:r w:rsidRPr="00281068">
        <w:rPr>
          <w:color w:val="000000"/>
          <w:sz w:val="28"/>
          <w:szCs w:val="28"/>
        </w:rPr>
        <w:t xml:space="preserve"> систем газопостачання, герметизації будинкових вводів інженерних комунікацій, роботи з ремонту та заміни побутових газових приладів, що відпрацювали амортизаційний термін.</w:t>
      </w:r>
    </w:p>
    <w:p w:rsidR="00572C62" w:rsidRPr="00281068" w:rsidRDefault="00572C62" w:rsidP="00572C62">
      <w:pPr>
        <w:spacing w:line="240" w:lineRule="atLeast"/>
        <w:ind w:firstLine="709"/>
        <w:jc w:val="both"/>
        <w:rPr>
          <w:color w:val="000000"/>
          <w:sz w:val="28"/>
          <w:szCs w:val="28"/>
        </w:rPr>
      </w:pPr>
      <w:r w:rsidRPr="00281068">
        <w:rPr>
          <w:color w:val="000000"/>
          <w:sz w:val="28"/>
          <w:szCs w:val="28"/>
        </w:rPr>
        <w:t>Ці роботи проводяться кожний рік до початку опалювального сезону.</w:t>
      </w:r>
    </w:p>
    <w:p w:rsidR="00572C62" w:rsidRPr="00281068" w:rsidRDefault="00572C62" w:rsidP="00572C62">
      <w:pPr>
        <w:spacing w:line="240" w:lineRule="atLeast"/>
        <w:ind w:firstLine="709"/>
        <w:jc w:val="both"/>
        <w:rPr>
          <w:color w:val="000000"/>
          <w:sz w:val="28"/>
          <w:szCs w:val="28"/>
        </w:rPr>
      </w:pPr>
      <w:r w:rsidRPr="00281068">
        <w:rPr>
          <w:color w:val="000000"/>
          <w:sz w:val="28"/>
          <w:szCs w:val="28"/>
        </w:rPr>
        <w:t>Інвестиції та кредитні ресурси у житлово-комунальну галузь для впровадження інноваційних технологій та заходів з енергозбереження, оснащення будівель вузлами комерційного обліку постачання теплової енергії, проведення капітальних ремонтів багатоквартирного житлового фонду не залучались.</w:t>
      </w:r>
    </w:p>
    <w:p w:rsidR="00572C62" w:rsidRPr="00281068" w:rsidRDefault="00572C62" w:rsidP="00572C62">
      <w:pPr>
        <w:spacing w:line="240" w:lineRule="atLeast"/>
        <w:ind w:firstLine="709"/>
        <w:jc w:val="both"/>
        <w:rPr>
          <w:color w:val="000000"/>
          <w:sz w:val="28"/>
          <w:szCs w:val="28"/>
        </w:rPr>
      </w:pPr>
      <w:r w:rsidRPr="00281068">
        <w:rPr>
          <w:color w:val="000000"/>
          <w:sz w:val="28"/>
          <w:szCs w:val="28"/>
        </w:rPr>
        <w:t xml:space="preserve">Кошти на фінансування програми </w:t>
      </w:r>
      <w:proofErr w:type="spellStart"/>
      <w:r w:rsidRPr="00281068">
        <w:rPr>
          <w:color w:val="000000"/>
          <w:sz w:val="28"/>
          <w:szCs w:val="28"/>
        </w:rPr>
        <w:t>„Питна</w:t>
      </w:r>
      <w:proofErr w:type="spellEnd"/>
      <w:r w:rsidRPr="00281068">
        <w:rPr>
          <w:color w:val="000000"/>
          <w:sz w:val="28"/>
          <w:szCs w:val="28"/>
        </w:rPr>
        <w:t xml:space="preserve"> </w:t>
      </w:r>
      <w:proofErr w:type="spellStart"/>
      <w:r w:rsidRPr="00281068">
        <w:rPr>
          <w:color w:val="000000"/>
          <w:sz w:val="28"/>
          <w:szCs w:val="28"/>
        </w:rPr>
        <w:t>вода”</w:t>
      </w:r>
      <w:proofErr w:type="spellEnd"/>
      <w:r w:rsidRPr="00281068">
        <w:rPr>
          <w:color w:val="000000"/>
          <w:sz w:val="28"/>
          <w:szCs w:val="28"/>
        </w:rPr>
        <w:t xml:space="preserve"> не виділялись.</w:t>
      </w:r>
    </w:p>
    <w:p w:rsidR="00264754" w:rsidRPr="00281068" w:rsidRDefault="00264754" w:rsidP="00882617">
      <w:pPr>
        <w:ind w:firstLine="709"/>
        <w:jc w:val="center"/>
        <w:rPr>
          <w:b/>
          <w:i/>
          <w:sz w:val="28"/>
          <w:szCs w:val="28"/>
        </w:rPr>
      </w:pPr>
    </w:p>
    <w:p w:rsidR="0069057B" w:rsidRPr="00281068" w:rsidRDefault="0069057B" w:rsidP="00882617">
      <w:pPr>
        <w:ind w:firstLine="709"/>
        <w:jc w:val="center"/>
        <w:rPr>
          <w:bCs/>
          <w:color w:val="000000"/>
          <w:sz w:val="28"/>
          <w:szCs w:val="28"/>
        </w:rPr>
      </w:pPr>
      <w:r w:rsidRPr="00281068">
        <w:rPr>
          <w:b/>
          <w:i/>
          <w:sz w:val="28"/>
          <w:szCs w:val="28"/>
        </w:rPr>
        <w:t>Виконання бюджету</w:t>
      </w:r>
    </w:p>
    <w:p w:rsidR="00202D9A" w:rsidRPr="00281068" w:rsidRDefault="00F07D78" w:rsidP="008A6448">
      <w:pPr>
        <w:tabs>
          <w:tab w:val="left" w:pos="709"/>
          <w:tab w:val="left" w:pos="6521"/>
        </w:tabs>
        <w:jc w:val="both"/>
        <w:rPr>
          <w:sz w:val="28"/>
          <w:szCs w:val="28"/>
        </w:rPr>
      </w:pPr>
      <w:r w:rsidRPr="00281068">
        <w:rPr>
          <w:b/>
          <w:bCs/>
          <w:color w:val="000000"/>
          <w:sz w:val="28"/>
          <w:szCs w:val="28"/>
        </w:rPr>
        <w:t xml:space="preserve">         </w:t>
      </w:r>
      <w:r w:rsidR="008A6448" w:rsidRPr="00281068">
        <w:rPr>
          <w:b/>
          <w:bCs/>
          <w:color w:val="000000"/>
          <w:sz w:val="28"/>
          <w:szCs w:val="28"/>
        </w:rPr>
        <w:tab/>
      </w:r>
      <w:r w:rsidR="00202D9A" w:rsidRPr="00281068">
        <w:rPr>
          <w:bCs/>
          <w:color w:val="000000"/>
          <w:sz w:val="28"/>
          <w:szCs w:val="28"/>
        </w:rPr>
        <w:t>За даними</w:t>
      </w:r>
      <w:r w:rsidR="00202D9A" w:rsidRPr="00281068">
        <w:rPr>
          <w:rFonts w:ascii="Arial" w:hAnsi="Arial" w:cs="Arial"/>
          <w:color w:val="333333"/>
          <w:sz w:val="28"/>
          <w:szCs w:val="28"/>
          <w:shd w:val="clear" w:color="auto" w:fill="FFFFFF"/>
        </w:rPr>
        <w:t xml:space="preserve"> </w:t>
      </w:r>
      <w:r w:rsidR="00202D9A" w:rsidRPr="00281068">
        <w:rPr>
          <w:bCs/>
          <w:sz w:val="28"/>
          <w:szCs w:val="28"/>
        </w:rPr>
        <w:t xml:space="preserve">Ужгородського управління  ГУ ДФС у Закарпатській області до </w:t>
      </w:r>
      <w:r w:rsidR="00202D9A" w:rsidRPr="00281068">
        <w:rPr>
          <w:b/>
          <w:bCs/>
          <w:sz w:val="28"/>
          <w:szCs w:val="28"/>
        </w:rPr>
        <w:t xml:space="preserve"> зведеного бюджету</w:t>
      </w:r>
      <w:r w:rsidR="00202D9A" w:rsidRPr="00281068">
        <w:rPr>
          <w:sz w:val="28"/>
          <w:szCs w:val="28"/>
        </w:rPr>
        <w:t xml:space="preserve"> за січень-</w:t>
      </w:r>
      <w:r w:rsidR="0053309A" w:rsidRPr="00281068">
        <w:rPr>
          <w:sz w:val="28"/>
          <w:szCs w:val="28"/>
        </w:rPr>
        <w:t>вересе</w:t>
      </w:r>
      <w:r w:rsidR="00202D9A" w:rsidRPr="00281068">
        <w:rPr>
          <w:sz w:val="28"/>
          <w:szCs w:val="28"/>
        </w:rPr>
        <w:t xml:space="preserve">нь 2019 року по Ужгородському району мобілізовано збору в сумі </w:t>
      </w:r>
      <w:r w:rsidR="0053309A" w:rsidRPr="00281068">
        <w:rPr>
          <w:sz w:val="28"/>
          <w:szCs w:val="28"/>
        </w:rPr>
        <w:t>401,1</w:t>
      </w:r>
      <w:r w:rsidR="00202D9A" w:rsidRPr="00281068">
        <w:rPr>
          <w:sz w:val="28"/>
          <w:szCs w:val="28"/>
        </w:rPr>
        <w:t xml:space="preserve"> </w:t>
      </w:r>
      <w:proofErr w:type="spellStart"/>
      <w:r w:rsidR="00202D9A" w:rsidRPr="00281068">
        <w:rPr>
          <w:sz w:val="28"/>
          <w:szCs w:val="28"/>
        </w:rPr>
        <w:t>млн.грн</w:t>
      </w:r>
      <w:proofErr w:type="spellEnd"/>
      <w:r w:rsidR="00202D9A" w:rsidRPr="00281068">
        <w:rPr>
          <w:sz w:val="28"/>
          <w:szCs w:val="28"/>
        </w:rPr>
        <w:t>., що становить 11</w:t>
      </w:r>
      <w:r w:rsidR="0053309A" w:rsidRPr="00281068">
        <w:rPr>
          <w:sz w:val="28"/>
          <w:szCs w:val="28"/>
        </w:rPr>
        <w:t>3,2</w:t>
      </w:r>
      <w:r w:rsidR="00202D9A" w:rsidRPr="00281068">
        <w:rPr>
          <w:sz w:val="28"/>
          <w:szCs w:val="28"/>
        </w:rPr>
        <w:t xml:space="preserve"> %</w:t>
      </w:r>
      <w:r w:rsidR="00202D9A" w:rsidRPr="00281068">
        <w:rPr>
          <w:color w:val="FF0000"/>
          <w:sz w:val="28"/>
          <w:szCs w:val="28"/>
        </w:rPr>
        <w:t xml:space="preserve"> </w:t>
      </w:r>
      <w:r w:rsidR="00202D9A" w:rsidRPr="00281068">
        <w:rPr>
          <w:sz w:val="28"/>
          <w:szCs w:val="28"/>
        </w:rPr>
        <w:t>від фактичних поступлень відповідного періоду 2018 року.</w:t>
      </w:r>
    </w:p>
    <w:p w:rsidR="00202D9A" w:rsidRPr="00281068" w:rsidRDefault="00202D9A" w:rsidP="00202D9A">
      <w:pPr>
        <w:pStyle w:val="30"/>
        <w:spacing w:after="0"/>
        <w:ind w:left="0" w:firstLine="709"/>
        <w:jc w:val="both"/>
        <w:rPr>
          <w:sz w:val="28"/>
          <w:szCs w:val="28"/>
        </w:rPr>
      </w:pPr>
      <w:r w:rsidRPr="00281068">
        <w:rPr>
          <w:b/>
          <w:bCs/>
          <w:sz w:val="28"/>
          <w:szCs w:val="28"/>
        </w:rPr>
        <w:t>До Державного бюджету</w:t>
      </w:r>
      <w:r w:rsidRPr="00281068">
        <w:rPr>
          <w:sz w:val="28"/>
          <w:szCs w:val="28"/>
        </w:rPr>
        <w:t xml:space="preserve"> за січень-</w:t>
      </w:r>
      <w:r w:rsidR="0053309A" w:rsidRPr="00281068">
        <w:rPr>
          <w:sz w:val="28"/>
          <w:szCs w:val="28"/>
        </w:rPr>
        <w:t>верес</w:t>
      </w:r>
      <w:r w:rsidRPr="00281068">
        <w:rPr>
          <w:sz w:val="28"/>
          <w:szCs w:val="28"/>
        </w:rPr>
        <w:t xml:space="preserve">ень 2019 року по Ужгородському району мобілізовано збору в сумі </w:t>
      </w:r>
      <w:r w:rsidR="0053309A" w:rsidRPr="00281068">
        <w:rPr>
          <w:sz w:val="28"/>
          <w:szCs w:val="28"/>
        </w:rPr>
        <w:t>247,4</w:t>
      </w:r>
      <w:r w:rsidRPr="00281068">
        <w:rPr>
          <w:sz w:val="28"/>
          <w:szCs w:val="28"/>
        </w:rPr>
        <w:t xml:space="preserve"> </w:t>
      </w:r>
      <w:proofErr w:type="spellStart"/>
      <w:r w:rsidRPr="00281068">
        <w:rPr>
          <w:sz w:val="28"/>
          <w:szCs w:val="28"/>
        </w:rPr>
        <w:t>млн.грн</w:t>
      </w:r>
      <w:proofErr w:type="spellEnd"/>
      <w:r w:rsidRPr="00281068">
        <w:rPr>
          <w:sz w:val="28"/>
          <w:szCs w:val="28"/>
        </w:rPr>
        <w:t>., що становить 1</w:t>
      </w:r>
      <w:r w:rsidR="0053309A" w:rsidRPr="00281068">
        <w:rPr>
          <w:sz w:val="28"/>
          <w:szCs w:val="28"/>
        </w:rPr>
        <w:t>12,5</w:t>
      </w:r>
      <w:r w:rsidRPr="00281068">
        <w:rPr>
          <w:sz w:val="28"/>
          <w:szCs w:val="28"/>
        </w:rPr>
        <w:t xml:space="preserve"> %  від фактичних поступлень відповідного періоду попереднього року. </w:t>
      </w:r>
    </w:p>
    <w:p w:rsidR="00202D9A" w:rsidRPr="00281068" w:rsidRDefault="00202D9A" w:rsidP="00202D9A">
      <w:pPr>
        <w:pStyle w:val="30"/>
        <w:spacing w:after="0"/>
        <w:ind w:left="0" w:firstLine="709"/>
        <w:jc w:val="both"/>
        <w:rPr>
          <w:sz w:val="28"/>
          <w:szCs w:val="28"/>
        </w:rPr>
      </w:pPr>
      <w:r w:rsidRPr="00281068">
        <w:rPr>
          <w:b/>
          <w:bCs/>
          <w:sz w:val="28"/>
          <w:szCs w:val="28"/>
        </w:rPr>
        <w:t>До місцевого бюджету</w:t>
      </w:r>
      <w:r w:rsidRPr="00281068">
        <w:rPr>
          <w:sz w:val="28"/>
          <w:szCs w:val="28"/>
        </w:rPr>
        <w:t xml:space="preserve"> за січень-</w:t>
      </w:r>
      <w:r w:rsidR="0053309A" w:rsidRPr="00281068">
        <w:rPr>
          <w:sz w:val="28"/>
          <w:szCs w:val="28"/>
        </w:rPr>
        <w:t>верес</w:t>
      </w:r>
      <w:r w:rsidRPr="00281068">
        <w:rPr>
          <w:sz w:val="28"/>
          <w:szCs w:val="28"/>
        </w:rPr>
        <w:t>ень 2019 року по Ужгородському району мобілізовано 1</w:t>
      </w:r>
      <w:r w:rsidR="0053309A" w:rsidRPr="00281068">
        <w:rPr>
          <w:sz w:val="28"/>
          <w:szCs w:val="28"/>
        </w:rPr>
        <w:t>53,7</w:t>
      </w:r>
      <w:r w:rsidRPr="00281068">
        <w:rPr>
          <w:sz w:val="28"/>
          <w:szCs w:val="28"/>
        </w:rPr>
        <w:t xml:space="preserve"> </w:t>
      </w:r>
      <w:proofErr w:type="spellStart"/>
      <w:r w:rsidRPr="00281068">
        <w:rPr>
          <w:sz w:val="28"/>
          <w:szCs w:val="28"/>
        </w:rPr>
        <w:t>млн.грн</w:t>
      </w:r>
      <w:proofErr w:type="spellEnd"/>
      <w:r w:rsidRPr="00281068">
        <w:rPr>
          <w:sz w:val="28"/>
          <w:szCs w:val="28"/>
        </w:rPr>
        <w:t xml:space="preserve">., що складає </w:t>
      </w:r>
      <w:r w:rsidRPr="00281068">
        <w:rPr>
          <w:sz w:val="28"/>
          <w:szCs w:val="28"/>
          <w:lang w:val="ru-RU"/>
        </w:rPr>
        <w:t>11</w:t>
      </w:r>
      <w:r w:rsidR="0053309A" w:rsidRPr="00281068">
        <w:rPr>
          <w:sz w:val="28"/>
          <w:szCs w:val="28"/>
          <w:lang w:val="ru-RU"/>
        </w:rPr>
        <w:t>4,3</w:t>
      </w:r>
      <w:r w:rsidRPr="00281068">
        <w:rPr>
          <w:sz w:val="28"/>
          <w:szCs w:val="28"/>
        </w:rPr>
        <w:t xml:space="preserve"> % до попереднього року.</w:t>
      </w:r>
    </w:p>
    <w:p w:rsidR="00F07D78" w:rsidRPr="00281068" w:rsidRDefault="00F07D78" w:rsidP="00202D9A">
      <w:pPr>
        <w:tabs>
          <w:tab w:val="left" w:pos="709"/>
          <w:tab w:val="left" w:pos="6521"/>
          <w:tab w:val="left" w:pos="6816"/>
        </w:tabs>
        <w:ind w:right="-81"/>
        <w:jc w:val="both"/>
        <w:rPr>
          <w:sz w:val="28"/>
          <w:szCs w:val="28"/>
        </w:rPr>
      </w:pPr>
    </w:p>
    <w:p w:rsidR="0005073E" w:rsidRPr="00281068" w:rsidRDefault="0005073E" w:rsidP="0005073E">
      <w:pPr>
        <w:jc w:val="center"/>
        <w:rPr>
          <w:b/>
          <w:i/>
          <w:sz w:val="28"/>
          <w:szCs w:val="28"/>
        </w:rPr>
      </w:pPr>
      <w:r w:rsidRPr="00281068">
        <w:rPr>
          <w:b/>
          <w:i/>
          <w:sz w:val="28"/>
          <w:szCs w:val="28"/>
        </w:rPr>
        <w:t>Місцеві бюджети району</w:t>
      </w:r>
    </w:p>
    <w:p w:rsidR="008E37BD" w:rsidRPr="00281068" w:rsidRDefault="00CF5B5E" w:rsidP="008E37BD">
      <w:pPr>
        <w:tabs>
          <w:tab w:val="left" w:pos="0"/>
        </w:tabs>
        <w:jc w:val="both"/>
        <w:rPr>
          <w:sz w:val="28"/>
          <w:szCs w:val="28"/>
        </w:rPr>
      </w:pPr>
      <w:r w:rsidRPr="00281068">
        <w:rPr>
          <w:b/>
          <w:sz w:val="28"/>
          <w:szCs w:val="28"/>
        </w:rPr>
        <w:tab/>
      </w:r>
      <w:r w:rsidR="008E37BD" w:rsidRPr="00281068">
        <w:rPr>
          <w:sz w:val="28"/>
          <w:szCs w:val="28"/>
        </w:rPr>
        <w:t xml:space="preserve">Доходи місцевих бюджетів району по загальному і спеціальному фондах, включаючи офіційні трансферти (без власних надходжень бюджетних установ) за 9 місяців 2019 року становлять 636 026,9 </w:t>
      </w:r>
      <w:proofErr w:type="spellStart"/>
      <w:r w:rsidR="008E37BD" w:rsidRPr="00281068">
        <w:rPr>
          <w:sz w:val="28"/>
          <w:szCs w:val="28"/>
        </w:rPr>
        <w:t>тис.грн</w:t>
      </w:r>
      <w:proofErr w:type="spellEnd"/>
      <w:r w:rsidR="008E37BD" w:rsidRPr="00281068">
        <w:rPr>
          <w:sz w:val="28"/>
          <w:szCs w:val="28"/>
        </w:rPr>
        <w:t xml:space="preserve">., що складає 96,3% виконання плану затвердженого на 9 місяців 2019 року з урахуванням змін (660 569,6 </w:t>
      </w:r>
      <w:proofErr w:type="spellStart"/>
      <w:r w:rsidR="008E37BD" w:rsidRPr="00281068">
        <w:rPr>
          <w:sz w:val="28"/>
          <w:szCs w:val="28"/>
        </w:rPr>
        <w:t>тис.грн</w:t>
      </w:r>
      <w:proofErr w:type="spellEnd"/>
      <w:r w:rsidR="008E37BD" w:rsidRPr="00281068">
        <w:rPr>
          <w:sz w:val="28"/>
          <w:szCs w:val="28"/>
        </w:rPr>
        <w:t>.)</w:t>
      </w:r>
    </w:p>
    <w:p w:rsidR="008E37BD" w:rsidRPr="00281068" w:rsidRDefault="008E37BD" w:rsidP="008E37BD">
      <w:pPr>
        <w:tabs>
          <w:tab w:val="left" w:pos="0"/>
        </w:tabs>
        <w:jc w:val="both"/>
        <w:rPr>
          <w:sz w:val="28"/>
          <w:szCs w:val="28"/>
        </w:rPr>
      </w:pPr>
      <w:r w:rsidRPr="00281068">
        <w:rPr>
          <w:sz w:val="28"/>
          <w:szCs w:val="28"/>
        </w:rPr>
        <w:tab/>
      </w:r>
      <w:r w:rsidRPr="00281068">
        <w:rPr>
          <w:b/>
          <w:bCs/>
          <w:sz w:val="28"/>
          <w:szCs w:val="28"/>
        </w:rPr>
        <w:t>Офіційні трансферти</w:t>
      </w:r>
      <w:r w:rsidRPr="00281068">
        <w:rPr>
          <w:sz w:val="28"/>
          <w:szCs w:val="28"/>
        </w:rPr>
        <w:t xml:space="preserve"> по загальному та спеціальному фондах надійшли в сумі 382 045,5 тис. грн. при затвердженому плані на 9 місяців 2019 року з урахуванням змін 410 632,8 </w:t>
      </w:r>
      <w:proofErr w:type="spellStart"/>
      <w:r w:rsidRPr="00281068">
        <w:rPr>
          <w:sz w:val="28"/>
          <w:szCs w:val="28"/>
        </w:rPr>
        <w:t>тис.грн</w:t>
      </w:r>
      <w:proofErr w:type="spellEnd"/>
      <w:r w:rsidRPr="00281068">
        <w:rPr>
          <w:sz w:val="28"/>
          <w:szCs w:val="28"/>
        </w:rPr>
        <w:t>., що складає 93,1% виконання.</w:t>
      </w:r>
    </w:p>
    <w:p w:rsidR="008E37BD" w:rsidRPr="00281068" w:rsidRDefault="008E37BD" w:rsidP="008E37BD">
      <w:pPr>
        <w:tabs>
          <w:tab w:val="left" w:pos="0"/>
        </w:tabs>
        <w:jc w:val="both"/>
        <w:rPr>
          <w:b/>
          <w:sz w:val="28"/>
          <w:szCs w:val="28"/>
        </w:rPr>
      </w:pPr>
      <w:r w:rsidRPr="00281068">
        <w:rPr>
          <w:b/>
          <w:sz w:val="28"/>
          <w:szCs w:val="28"/>
        </w:rPr>
        <w:tab/>
        <w:t>Платежі</w:t>
      </w:r>
      <w:r w:rsidRPr="00281068">
        <w:rPr>
          <w:sz w:val="28"/>
          <w:szCs w:val="28"/>
        </w:rPr>
        <w:t xml:space="preserve"> по загальному та спеціальному фондах (без власних надходжень бюджетних установ) одержано у сумі 253 981,4 </w:t>
      </w:r>
      <w:proofErr w:type="spellStart"/>
      <w:r w:rsidRPr="00281068">
        <w:rPr>
          <w:sz w:val="28"/>
          <w:szCs w:val="28"/>
        </w:rPr>
        <w:t>тис.грн</w:t>
      </w:r>
      <w:proofErr w:type="spellEnd"/>
      <w:r w:rsidRPr="00281068">
        <w:rPr>
          <w:sz w:val="28"/>
          <w:szCs w:val="28"/>
        </w:rPr>
        <w:t xml:space="preserve">. при </w:t>
      </w:r>
      <w:proofErr w:type="spellStart"/>
      <w:r w:rsidRPr="00281068">
        <w:rPr>
          <w:sz w:val="28"/>
          <w:szCs w:val="28"/>
        </w:rPr>
        <w:t>затверженому</w:t>
      </w:r>
      <w:proofErr w:type="spellEnd"/>
      <w:r w:rsidRPr="00281068">
        <w:rPr>
          <w:sz w:val="28"/>
          <w:szCs w:val="28"/>
        </w:rPr>
        <w:t xml:space="preserve"> плані на 9 місяців 2019 року з урахуванням змін – 249 936,8 </w:t>
      </w:r>
      <w:proofErr w:type="spellStart"/>
      <w:r w:rsidRPr="00281068">
        <w:rPr>
          <w:sz w:val="28"/>
          <w:szCs w:val="28"/>
        </w:rPr>
        <w:t>тис.грн</w:t>
      </w:r>
      <w:proofErr w:type="spellEnd"/>
      <w:r w:rsidRPr="00281068">
        <w:rPr>
          <w:sz w:val="28"/>
          <w:szCs w:val="28"/>
        </w:rPr>
        <w:t>., що складає 101,6 % виконання;</w:t>
      </w:r>
    </w:p>
    <w:p w:rsidR="008E37BD" w:rsidRPr="00281068" w:rsidRDefault="008E37BD" w:rsidP="008E37BD">
      <w:pPr>
        <w:pStyle w:val="a8"/>
        <w:tabs>
          <w:tab w:val="left" w:pos="720"/>
        </w:tabs>
        <w:spacing w:after="0"/>
        <w:jc w:val="both"/>
        <w:rPr>
          <w:sz w:val="28"/>
          <w:szCs w:val="28"/>
        </w:rPr>
      </w:pPr>
      <w:r w:rsidRPr="00281068">
        <w:rPr>
          <w:b/>
          <w:sz w:val="28"/>
          <w:szCs w:val="28"/>
        </w:rPr>
        <w:tab/>
      </w:r>
      <w:r w:rsidRPr="00281068">
        <w:rPr>
          <w:sz w:val="28"/>
          <w:szCs w:val="28"/>
        </w:rPr>
        <w:t xml:space="preserve">До </w:t>
      </w:r>
      <w:r w:rsidRPr="00281068">
        <w:rPr>
          <w:b/>
          <w:bCs/>
          <w:sz w:val="28"/>
          <w:szCs w:val="28"/>
        </w:rPr>
        <w:t>загального фонду</w:t>
      </w:r>
      <w:r w:rsidRPr="00281068">
        <w:rPr>
          <w:sz w:val="28"/>
          <w:szCs w:val="28"/>
        </w:rPr>
        <w:t xml:space="preserve"> місцевих бюджетів Ужгородського району за                9 місяців 2019 року надійшло платежів у сумі 235 808,1 </w:t>
      </w:r>
      <w:proofErr w:type="spellStart"/>
      <w:r w:rsidRPr="00281068">
        <w:rPr>
          <w:sz w:val="28"/>
          <w:szCs w:val="28"/>
        </w:rPr>
        <w:t>тис.грн</w:t>
      </w:r>
      <w:proofErr w:type="spellEnd"/>
      <w:r w:rsidRPr="00281068">
        <w:rPr>
          <w:sz w:val="28"/>
          <w:szCs w:val="28"/>
        </w:rPr>
        <w:t xml:space="preserve">., при  уточненому плані на звітний період 232 682,7 </w:t>
      </w:r>
      <w:proofErr w:type="spellStart"/>
      <w:r w:rsidRPr="00281068">
        <w:rPr>
          <w:sz w:val="28"/>
          <w:szCs w:val="28"/>
        </w:rPr>
        <w:t>тис.грн</w:t>
      </w:r>
      <w:proofErr w:type="spellEnd"/>
      <w:r w:rsidRPr="00281068">
        <w:rPr>
          <w:sz w:val="28"/>
          <w:szCs w:val="28"/>
        </w:rPr>
        <w:t xml:space="preserve">., що складає 101,3% виконання або понад план надійшло 3 125,4 </w:t>
      </w:r>
      <w:proofErr w:type="spellStart"/>
      <w:r w:rsidRPr="00281068">
        <w:rPr>
          <w:sz w:val="28"/>
          <w:szCs w:val="28"/>
        </w:rPr>
        <w:t>тис.грн</w:t>
      </w:r>
      <w:proofErr w:type="spellEnd"/>
      <w:r w:rsidRPr="00281068">
        <w:rPr>
          <w:sz w:val="28"/>
          <w:szCs w:val="28"/>
        </w:rPr>
        <w:t xml:space="preserve">. Із 30-ти місцевих бюджетів району 9-ма допущено невиконання планових показників, а саме: районним бюджетом (99,7%), </w:t>
      </w:r>
      <w:proofErr w:type="spellStart"/>
      <w:r w:rsidRPr="00281068">
        <w:rPr>
          <w:sz w:val="28"/>
          <w:szCs w:val="28"/>
        </w:rPr>
        <w:t>Великогеєвським</w:t>
      </w:r>
      <w:proofErr w:type="spellEnd"/>
      <w:r w:rsidRPr="00281068">
        <w:rPr>
          <w:sz w:val="28"/>
          <w:szCs w:val="28"/>
        </w:rPr>
        <w:t xml:space="preserve"> (89,4%), </w:t>
      </w:r>
      <w:proofErr w:type="spellStart"/>
      <w:r w:rsidRPr="00281068">
        <w:rPr>
          <w:sz w:val="28"/>
          <w:szCs w:val="28"/>
        </w:rPr>
        <w:t>Дубрівським</w:t>
      </w:r>
      <w:proofErr w:type="spellEnd"/>
      <w:r w:rsidRPr="00281068">
        <w:rPr>
          <w:sz w:val="28"/>
          <w:szCs w:val="28"/>
        </w:rPr>
        <w:t xml:space="preserve"> (90,3), </w:t>
      </w:r>
      <w:proofErr w:type="spellStart"/>
      <w:r w:rsidRPr="00281068">
        <w:rPr>
          <w:sz w:val="28"/>
          <w:szCs w:val="28"/>
        </w:rPr>
        <w:t>Ірлявським</w:t>
      </w:r>
      <w:proofErr w:type="spellEnd"/>
      <w:r w:rsidRPr="00281068">
        <w:rPr>
          <w:sz w:val="28"/>
          <w:szCs w:val="28"/>
        </w:rPr>
        <w:t xml:space="preserve"> (80,5%), </w:t>
      </w:r>
      <w:proofErr w:type="spellStart"/>
      <w:r w:rsidRPr="00281068">
        <w:rPr>
          <w:sz w:val="28"/>
          <w:szCs w:val="28"/>
        </w:rPr>
        <w:t>Кам’яницьким</w:t>
      </w:r>
      <w:proofErr w:type="spellEnd"/>
      <w:r w:rsidRPr="00281068">
        <w:rPr>
          <w:sz w:val="28"/>
          <w:szCs w:val="28"/>
        </w:rPr>
        <w:t xml:space="preserve"> (87,7%), </w:t>
      </w:r>
      <w:proofErr w:type="spellStart"/>
      <w:r w:rsidRPr="00281068">
        <w:rPr>
          <w:sz w:val="28"/>
          <w:szCs w:val="28"/>
        </w:rPr>
        <w:t>Малодобронським</w:t>
      </w:r>
      <w:proofErr w:type="spellEnd"/>
      <w:r w:rsidRPr="00281068">
        <w:rPr>
          <w:sz w:val="28"/>
          <w:szCs w:val="28"/>
        </w:rPr>
        <w:t xml:space="preserve"> (99,7%), </w:t>
      </w:r>
      <w:proofErr w:type="spellStart"/>
      <w:r w:rsidRPr="00281068">
        <w:rPr>
          <w:sz w:val="28"/>
          <w:szCs w:val="28"/>
        </w:rPr>
        <w:t>Сторожницьким</w:t>
      </w:r>
      <w:proofErr w:type="spellEnd"/>
      <w:r w:rsidRPr="00281068">
        <w:rPr>
          <w:sz w:val="28"/>
          <w:szCs w:val="28"/>
        </w:rPr>
        <w:t xml:space="preserve"> (99,4%), </w:t>
      </w:r>
      <w:proofErr w:type="spellStart"/>
      <w:r w:rsidRPr="00281068">
        <w:rPr>
          <w:sz w:val="28"/>
          <w:szCs w:val="28"/>
        </w:rPr>
        <w:t>Сюртівським</w:t>
      </w:r>
      <w:proofErr w:type="spellEnd"/>
      <w:r w:rsidRPr="00281068">
        <w:rPr>
          <w:sz w:val="28"/>
          <w:szCs w:val="28"/>
        </w:rPr>
        <w:t xml:space="preserve"> (99,2%), та </w:t>
      </w:r>
      <w:proofErr w:type="spellStart"/>
      <w:r w:rsidRPr="00281068">
        <w:rPr>
          <w:sz w:val="28"/>
          <w:szCs w:val="28"/>
        </w:rPr>
        <w:t>Червонівським</w:t>
      </w:r>
      <w:proofErr w:type="spellEnd"/>
      <w:r w:rsidRPr="00281068">
        <w:rPr>
          <w:sz w:val="28"/>
          <w:szCs w:val="28"/>
        </w:rPr>
        <w:t xml:space="preserve"> (93,0%) сільськими бюджетами. Основними чинниками невиконання наведених вище місцевих бюджетів є недоотримання за плановими показниками земельного, єдиного податків та внутрішніх податків на товари та послуги (акцизний податок).  </w:t>
      </w:r>
    </w:p>
    <w:p w:rsidR="008E37BD" w:rsidRPr="00281068" w:rsidRDefault="008E37BD" w:rsidP="008E37BD">
      <w:pPr>
        <w:pStyle w:val="a8"/>
        <w:tabs>
          <w:tab w:val="left" w:pos="720"/>
        </w:tabs>
        <w:spacing w:after="0"/>
        <w:jc w:val="both"/>
        <w:rPr>
          <w:sz w:val="28"/>
          <w:szCs w:val="28"/>
        </w:rPr>
      </w:pPr>
      <w:r w:rsidRPr="00281068">
        <w:rPr>
          <w:sz w:val="28"/>
          <w:szCs w:val="28"/>
        </w:rPr>
        <w:tab/>
        <w:t xml:space="preserve">Основним податком, який становить 61,4% питомої ваги від усіх надходжень загального фонду зведеного бюджету району, залишається податок та збір на доходи фізичних осіб, який виконано за 9 місяців 2019 року  на 99,5% (при плані – 145 441,3 </w:t>
      </w:r>
      <w:proofErr w:type="spellStart"/>
      <w:r w:rsidRPr="00281068">
        <w:rPr>
          <w:sz w:val="28"/>
          <w:szCs w:val="28"/>
        </w:rPr>
        <w:t>тис.грн</w:t>
      </w:r>
      <w:proofErr w:type="spellEnd"/>
      <w:r w:rsidRPr="00281068">
        <w:rPr>
          <w:sz w:val="28"/>
          <w:szCs w:val="28"/>
        </w:rPr>
        <w:t xml:space="preserve">. надійшло – 144 703,6 </w:t>
      </w:r>
      <w:proofErr w:type="spellStart"/>
      <w:r w:rsidRPr="00281068">
        <w:rPr>
          <w:sz w:val="28"/>
          <w:szCs w:val="28"/>
        </w:rPr>
        <w:t>тис.грн</w:t>
      </w:r>
      <w:proofErr w:type="spellEnd"/>
      <w:r w:rsidRPr="00281068">
        <w:rPr>
          <w:sz w:val="28"/>
          <w:szCs w:val="28"/>
        </w:rPr>
        <w:t xml:space="preserve">.). Ріст фактичних надходжень до відповідного періоду 2018 року становить 9,8 % або             12 955,4 </w:t>
      </w:r>
      <w:proofErr w:type="spellStart"/>
      <w:r w:rsidRPr="00281068">
        <w:rPr>
          <w:sz w:val="28"/>
          <w:szCs w:val="28"/>
        </w:rPr>
        <w:t>тис.грн</w:t>
      </w:r>
      <w:proofErr w:type="spellEnd"/>
      <w:r w:rsidRPr="00281068">
        <w:rPr>
          <w:sz w:val="28"/>
          <w:szCs w:val="28"/>
        </w:rPr>
        <w:t>.</w:t>
      </w:r>
    </w:p>
    <w:p w:rsidR="008E37BD" w:rsidRPr="00281068" w:rsidRDefault="008E37BD" w:rsidP="008E37BD">
      <w:pPr>
        <w:pStyle w:val="a8"/>
        <w:spacing w:after="0"/>
        <w:ind w:firstLine="630"/>
        <w:jc w:val="both"/>
        <w:rPr>
          <w:sz w:val="28"/>
          <w:szCs w:val="28"/>
        </w:rPr>
      </w:pPr>
      <w:r w:rsidRPr="00281068">
        <w:rPr>
          <w:sz w:val="28"/>
          <w:szCs w:val="28"/>
        </w:rPr>
        <w:t xml:space="preserve">Другим по питомій вазі, у загальній сумі надходжень зведеного місцевого бюджету району за 9 місяців 2019 року – єдиний податок. За 9 місяців 2019 року фактично поступило до сільських та </w:t>
      </w:r>
      <w:proofErr w:type="spellStart"/>
      <w:r w:rsidRPr="00281068">
        <w:rPr>
          <w:sz w:val="28"/>
          <w:szCs w:val="28"/>
        </w:rPr>
        <w:t>Середнянського</w:t>
      </w:r>
      <w:proofErr w:type="spellEnd"/>
      <w:r w:rsidRPr="00281068">
        <w:rPr>
          <w:sz w:val="28"/>
          <w:szCs w:val="28"/>
        </w:rPr>
        <w:t xml:space="preserve"> селищного бюджетів даного податку у сумі 29 898,1 </w:t>
      </w:r>
      <w:proofErr w:type="spellStart"/>
      <w:r w:rsidRPr="00281068">
        <w:rPr>
          <w:sz w:val="28"/>
          <w:szCs w:val="28"/>
        </w:rPr>
        <w:t>тис.грн</w:t>
      </w:r>
      <w:proofErr w:type="spellEnd"/>
      <w:r w:rsidRPr="00281068">
        <w:rPr>
          <w:sz w:val="28"/>
          <w:szCs w:val="28"/>
        </w:rPr>
        <w:t xml:space="preserve">. при плані – 29 585,4 </w:t>
      </w:r>
      <w:proofErr w:type="spellStart"/>
      <w:r w:rsidRPr="00281068">
        <w:rPr>
          <w:sz w:val="28"/>
          <w:szCs w:val="28"/>
        </w:rPr>
        <w:t>тис.грн</w:t>
      </w:r>
      <w:proofErr w:type="spellEnd"/>
      <w:r w:rsidRPr="00281068">
        <w:rPr>
          <w:sz w:val="28"/>
          <w:szCs w:val="28"/>
        </w:rPr>
        <w:t xml:space="preserve">., що становить 101,1 % виконання. </w:t>
      </w:r>
    </w:p>
    <w:p w:rsidR="008E37BD" w:rsidRPr="00281068" w:rsidRDefault="008E37BD" w:rsidP="008E37BD">
      <w:pPr>
        <w:pStyle w:val="a8"/>
        <w:spacing w:after="0"/>
        <w:ind w:firstLine="720"/>
        <w:jc w:val="both"/>
        <w:rPr>
          <w:sz w:val="28"/>
          <w:szCs w:val="28"/>
        </w:rPr>
      </w:pPr>
      <w:r w:rsidRPr="00281068">
        <w:rPr>
          <w:sz w:val="28"/>
          <w:szCs w:val="28"/>
        </w:rPr>
        <w:t xml:space="preserve">Плати за землю за 9 місяців 2019 року надійшло в сумі 29 014,9 </w:t>
      </w:r>
      <w:proofErr w:type="spellStart"/>
      <w:r w:rsidRPr="00281068">
        <w:rPr>
          <w:sz w:val="28"/>
          <w:szCs w:val="28"/>
        </w:rPr>
        <w:t>тис.грн</w:t>
      </w:r>
      <w:proofErr w:type="spellEnd"/>
      <w:r w:rsidRPr="00281068">
        <w:rPr>
          <w:sz w:val="28"/>
          <w:szCs w:val="28"/>
        </w:rPr>
        <w:t xml:space="preserve">. при плані 23 841,2 </w:t>
      </w:r>
      <w:proofErr w:type="spellStart"/>
      <w:r w:rsidRPr="00281068">
        <w:rPr>
          <w:sz w:val="28"/>
          <w:szCs w:val="28"/>
        </w:rPr>
        <w:t>тис.грн</w:t>
      </w:r>
      <w:proofErr w:type="spellEnd"/>
      <w:r w:rsidRPr="00281068">
        <w:rPr>
          <w:sz w:val="28"/>
          <w:szCs w:val="28"/>
        </w:rPr>
        <w:t xml:space="preserve">., що складає 121,7% виконання або понад план надійшло 5 173,7 </w:t>
      </w:r>
      <w:proofErr w:type="spellStart"/>
      <w:r w:rsidRPr="00281068">
        <w:rPr>
          <w:sz w:val="28"/>
          <w:szCs w:val="28"/>
        </w:rPr>
        <w:t>тис.грн</w:t>
      </w:r>
      <w:proofErr w:type="spellEnd"/>
      <w:r w:rsidRPr="00281068">
        <w:rPr>
          <w:sz w:val="28"/>
          <w:szCs w:val="28"/>
        </w:rPr>
        <w:t>.</w:t>
      </w:r>
    </w:p>
    <w:p w:rsidR="008E37BD" w:rsidRPr="00281068" w:rsidRDefault="008E37BD" w:rsidP="008E37BD">
      <w:pPr>
        <w:ind w:firstLine="708"/>
        <w:jc w:val="both"/>
        <w:rPr>
          <w:sz w:val="28"/>
          <w:szCs w:val="28"/>
        </w:rPr>
      </w:pPr>
      <w:r w:rsidRPr="00281068">
        <w:rPr>
          <w:sz w:val="28"/>
          <w:szCs w:val="28"/>
        </w:rPr>
        <w:t xml:space="preserve">Загальна сума поступлень акцизного податку за 9 місяців 2019 року склала 25 703,0 тис. грн., що становить 89,1% виконання, план на відповідний період – 28 839,3 </w:t>
      </w:r>
      <w:proofErr w:type="spellStart"/>
      <w:r w:rsidRPr="00281068">
        <w:rPr>
          <w:sz w:val="28"/>
          <w:szCs w:val="28"/>
        </w:rPr>
        <w:t>тис.грн</w:t>
      </w:r>
      <w:proofErr w:type="spellEnd"/>
      <w:r w:rsidRPr="00281068">
        <w:rPr>
          <w:sz w:val="28"/>
          <w:szCs w:val="28"/>
        </w:rPr>
        <w:t xml:space="preserve">. </w:t>
      </w:r>
    </w:p>
    <w:p w:rsidR="008E37BD" w:rsidRPr="00281068" w:rsidRDefault="008E37BD" w:rsidP="00987621">
      <w:pPr>
        <w:pStyle w:val="a8"/>
        <w:spacing w:after="0"/>
        <w:ind w:firstLine="709"/>
        <w:jc w:val="both"/>
        <w:rPr>
          <w:sz w:val="28"/>
          <w:szCs w:val="28"/>
        </w:rPr>
      </w:pPr>
      <w:r w:rsidRPr="00281068">
        <w:rPr>
          <w:sz w:val="28"/>
          <w:szCs w:val="28"/>
        </w:rPr>
        <w:t xml:space="preserve">До </w:t>
      </w:r>
      <w:r w:rsidRPr="00281068">
        <w:rPr>
          <w:b/>
          <w:sz w:val="28"/>
          <w:szCs w:val="28"/>
        </w:rPr>
        <w:t>спеціального фонду</w:t>
      </w:r>
      <w:r w:rsidRPr="00281068">
        <w:rPr>
          <w:sz w:val="28"/>
          <w:szCs w:val="28"/>
        </w:rPr>
        <w:t xml:space="preserve"> місцевих бюджетів Ужгородського району, за             9 місяців 2019 року надійшло платежів (без власних надходжень бюджетних установ) в сумі 18 173,3 </w:t>
      </w:r>
      <w:proofErr w:type="spellStart"/>
      <w:r w:rsidRPr="00281068">
        <w:rPr>
          <w:sz w:val="28"/>
          <w:szCs w:val="28"/>
        </w:rPr>
        <w:t>тис.грн</w:t>
      </w:r>
      <w:proofErr w:type="spellEnd"/>
      <w:r w:rsidRPr="00281068">
        <w:rPr>
          <w:sz w:val="28"/>
          <w:szCs w:val="28"/>
        </w:rPr>
        <w:t xml:space="preserve">. при  уточненому плані на 9 місяців 2019 року 17 254,1 </w:t>
      </w:r>
      <w:proofErr w:type="spellStart"/>
      <w:r w:rsidRPr="00281068">
        <w:rPr>
          <w:sz w:val="28"/>
          <w:szCs w:val="28"/>
        </w:rPr>
        <w:t>тис.грн</w:t>
      </w:r>
      <w:proofErr w:type="spellEnd"/>
      <w:r w:rsidRPr="00281068">
        <w:rPr>
          <w:sz w:val="28"/>
          <w:szCs w:val="28"/>
        </w:rPr>
        <w:t xml:space="preserve">., що складає 105,3 % виконання, у тому числі: до бюджету розвитку надійшло 17 806,7 </w:t>
      </w:r>
      <w:proofErr w:type="spellStart"/>
      <w:r w:rsidRPr="00281068">
        <w:rPr>
          <w:sz w:val="28"/>
          <w:szCs w:val="28"/>
        </w:rPr>
        <w:t>тис.грн</w:t>
      </w:r>
      <w:proofErr w:type="spellEnd"/>
      <w:r w:rsidRPr="00281068">
        <w:rPr>
          <w:sz w:val="28"/>
          <w:szCs w:val="28"/>
        </w:rPr>
        <w:t xml:space="preserve">. при плані з урахуванням змін                        17 064,2 </w:t>
      </w:r>
      <w:proofErr w:type="spellStart"/>
      <w:r w:rsidRPr="00281068">
        <w:rPr>
          <w:sz w:val="28"/>
          <w:szCs w:val="28"/>
        </w:rPr>
        <w:t>тис.грн</w:t>
      </w:r>
      <w:proofErr w:type="spellEnd"/>
      <w:r w:rsidRPr="00281068">
        <w:rPr>
          <w:sz w:val="28"/>
          <w:szCs w:val="28"/>
        </w:rPr>
        <w:t xml:space="preserve">., понадпланово надійшло 742,5 тис. грн. (найбільше надходжень по </w:t>
      </w:r>
      <w:proofErr w:type="spellStart"/>
      <w:r w:rsidRPr="00281068">
        <w:rPr>
          <w:sz w:val="28"/>
          <w:szCs w:val="28"/>
        </w:rPr>
        <w:t>Холмківській</w:t>
      </w:r>
      <w:proofErr w:type="spellEnd"/>
      <w:r w:rsidRPr="00281068">
        <w:rPr>
          <w:sz w:val="28"/>
          <w:szCs w:val="28"/>
        </w:rPr>
        <w:t xml:space="preserve"> сільській раді, а саме надходження коштів пайової участі у розвитку інфраструктури населених пунктів – 12 227,8 </w:t>
      </w:r>
      <w:proofErr w:type="spellStart"/>
      <w:r w:rsidRPr="00281068">
        <w:rPr>
          <w:sz w:val="28"/>
          <w:szCs w:val="28"/>
        </w:rPr>
        <w:t>тис.грн</w:t>
      </w:r>
      <w:proofErr w:type="spellEnd"/>
      <w:r w:rsidRPr="00281068">
        <w:rPr>
          <w:sz w:val="28"/>
          <w:szCs w:val="28"/>
        </w:rPr>
        <w:t xml:space="preserve">.); екологічного податку надійшло 256,0 </w:t>
      </w:r>
      <w:proofErr w:type="spellStart"/>
      <w:r w:rsidRPr="00281068">
        <w:rPr>
          <w:sz w:val="28"/>
          <w:szCs w:val="28"/>
        </w:rPr>
        <w:t>тис.грн</w:t>
      </w:r>
      <w:proofErr w:type="spellEnd"/>
      <w:r w:rsidRPr="00281068">
        <w:rPr>
          <w:sz w:val="28"/>
          <w:szCs w:val="28"/>
        </w:rPr>
        <w:t xml:space="preserve">. при плані 9 місяців 2019 року 160,3 тис. грн., надходження коштів від відшкодування втрат сільськогосподарського та лісогосподарської діяльності надійшли у сумі                108,5 </w:t>
      </w:r>
      <w:proofErr w:type="spellStart"/>
      <w:r w:rsidRPr="00281068">
        <w:rPr>
          <w:sz w:val="28"/>
          <w:szCs w:val="28"/>
        </w:rPr>
        <w:t>тис.грн</w:t>
      </w:r>
      <w:proofErr w:type="spellEnd"/>
      <w:r w:rsidRPr="00281068">
        <w:rPr>
          <w:sz w:val="28"/>
          <w:szCs w:val="28"/>
        </w:rPr>
        <w:t xml:space="preserve">. при плані на відповідний період 28,0 </w:t>
      </w:r>
      <w:proofErr w:type="spellStart"/>
      <w:r w:rsidRPr="00281068">
        <w:rPr>
          <w:sz w:val="28"/>
          <w:szCs w:val="28"/>
        </w:rPr>
        <w:t>тис.грн</w:t>
      </w:r>
      <w:proofErr w:type="spellEnd"/>
      <w:r w:rsidRPr="00281068">
        <w:rPr>
          <w:sz w:val="28"/>
          <w:szCs w:val="28"/>
        </w:rPr>
        <w:t xml:space="preserve">. та грошові стягнення за шкоду заподіяну порушенням законодавства про охорону навколишнього середовища надійшли у сумі – 2,1 </w:t>
      </w:r>
      <w:proofErr w:type="spellStart"/>
      <w:r w:rsidRPr="00281068">
        <w:rPr>
          <w:sz w:val="28"/>
          <w:szCs w:val="28"/>
        </w:rPr>
        <w:t>тис.грн</w:t>
      </w:r>
      <w:proofErr w:type="spellEnd"/>
      <w:r w:rsidRPr="00281068">
        <w:rPr>
          <w:sz w:val="28"/>
          <w:szCs w:val="28"/>
        </w:rPr>
        <w:t xml:space="preserve">. при плані –                        1,6 </w:t>
      </w:r>
      <w:proofErr w:type="spellStart"/>
      <w:r w:rsidRPr="00281068">
        <w:rPr>
          <w:sz w:val="28"/>
          <w:szCs w:val="28"/>
        </w:rPr>
        <w:t>тис.грн</w:t>
      </w:r>
      <w:proofErr w:type="spellEnd"/>
      <w:r w:rsidRPr="00281068">
        <w:rPr>
          <w:sz w:val="28"/>
          <w:szCs w:val="28"/>
        </w:rPr>
        <w:t xml:space="preserve">. </w:t>
      </w:r>
    </w:p>
    <w:p w:rsidR="008E37BD" w:rsidRPr="00281068" w:rsidRDefault="008E37BD" w:rsidP="008E37BD">
      <w:pPr>
        <w:pStyle w:val="a8"/>
        <w:tabs>
          <w:tab w:val="left" w:pos="720"/>
        </w:tabs>
        <w:spacing w:after="0"/>
        <w:jc w:val="both"/>
        <w:rPr>
          <w:sz w:val="28"/>
          <w:szCs w:val="28"/>
        </w:rPr>
      </w:pPr>
      <w:r w:rsidRPr="00281068">
        <w:rPr>
          <w:sz w:val="28"/>
          <w:szCs w:val="28"/>
        </w:rPr>
        <w:tab/>
        <w:t>Протягом 9 місяців 2019 року фінансове управління райдержадміністрації щомісячно отримує від департаменту фінансів Закарпатської облдержадміністрації  аналіз заборгованості за податковими зобов’язаннями платників по платежах місцевих бюджетів. Вказана інформація була доведена до органів місцевого самоврядування району листом фінансового управління 05.08.2019 року №735/03-31 для проведення аналізу податкової заборгованості у розрізі платників та вжиття відповідних заходів щодо скорочення боргу.</w:t>
      </w:r>
    </w:p>
    <w:p w:rsidR="008E37BD" w:rsidRPr="00281068" w:rsidRDefault="008E37BD" w:rsidP="008E37BD">
      <w:pPr>
        <w:tabs>
          <w:tab w:val="left" w:pos="0"/>
        </w:tabs>
        <w:jc w:val="both"/>
        <w:rPr>
          <w:sz w:val="28"/>
          <w:szCs w:val="28"/>
        </w:rPr>
      </w:pPr>
      <w:r w:rsidRPr="00281068">
        <w:rPr>
          <w:sz w:val="28"/>
          <w:szCs w:val="28"/>
        </w:rPr>
        <w:tab/>
        <w:t>При виконанні місцевих бюджетів керівникам бюджетних установ зобов’язано, а органам місцевого самоврядування рекомендовано  дотримуватися вимог статей 12, 23, 48, 51 та 77 Бюджетного кодексу України щодо взяття розпорядниками бюджетних коштів зобов’язання за спеціальним фондом бюджету виключно у межах відповідних фактичних надходжень до спеціального фонду бюджету та здійснення керівниками бюджетних установ фактичних видатків на заробітну плату, включаючи видатки на премії та інші види заохочувальних винагород, матеріальну допомогу лише у межах фонду заробітної плати, затвердженого для бюджетних установ у кошторисах; забезпечення потреби в коштах оплату працівників з нарахуваннями працівників бюджетних установ, забезпечити цільове та ефективне використання бюджетних коштів, налагодити контроль за станом</w:t>
      </w:r>
      <w:r w:rsidR="00394D2F" w:rsidRPr="00281068">
        <w:rPr>
          <w:sz w:val="28"/>
          <w:szCs w:val="28"/>
        </w:rPr>
        <w:t xml:space="preserve"> </w:t>
      </w:r>
      <w:r w:rsidRPr="00281068">
        <w:rPr>
          <w:sz w:val="28"/>
          <w:szCs w:val="28"/>
        </w:rPr>
        <w:t>фінансового – бюджетної</w:t>
      </w:r>
      <w:r w:rsidR="001551F0" w:rsidRPr="00281068">
        <w:rPr>
          <w:sz w:val="28"/>
          <w:szCs w:val="28"/>
        </w:rPr>
        <w:t xml:space="preserve"> </w:t>
      </w:r>
      <w:r w:rsidR="00BE3B8B">
        <w:rPr>
          <w:sz w:val="28"/>
          <w:szCs w:val="28"/>
        </w:rPr>
        <w:t>д</w:t>
      </w:r>
      <w:r w:rsidRPr="00281068">
        <w:rPr>
          <w:sz w:val="28"/>
          <w:szCs w:val="28"/>
        </w:rPr>
        <w:t xml:space="preserve">исципліни. Райдержадміністрацією </w:t>
      </w:r>
      <w:r w:rsidR="00394D2F" w:rsidRPr="00281068">
        <w:rPr>
          <w:sz w:val="28"/>
          <w:szCs w:val="28"/>
        </w:rPr>
        <w:t xml:space="preserve">  </w:t>
      </w:r>
      <w:r w:rsidRPr="00281068">
        <w:rPr>
          <w:sz w:val="28"/>
          <w:szCs w:val="28"/>
        </w:rPr>
        <w:t xml:space="preserve">вживалися </w:t>
      </w:r>
      <w:r w:rsidR="001551F0" w:rsidRPr="00281068">
        <w:rPr>
          <w:sz w:val="28"/>
          <w:szCs w:val="28"/>
        </w:rPr>
        <w:t xml:space="preserve"> </w:t>
      </w:r>
      <w:r w:rsidRPr="00281068">
        <w:rPr>
          <w:sz w:val="28"/>
          <w:szCs w:val="28"/>
        </w:rPr>
        <w:t>всі</w:t>
      </w:r>
      <w:r w:rsidR="00EA6ED2" w:rsidRPr="00281068">
        <w:rPr>
          <w:sz w:val="28"/>
          <w:szCs w:val="28"/>
        </w:rPr>
        <w:t xml:space="preserve"> </w:t>
      </w:r>
      <w:r w:rsidRPr="00281068">
        <w:rPr>
          <w:sz w:val="28"/>
          <w:szCs w:val="28"/>
        </w:rPr>
        <w:t>необхідні заходи щодо проведення у першочерговому порядку розрахунків за захищеними статтями видатків загального фонду районного бюджету.</w:t>
      </w:r>
    </w:p>
    <w:p w:rsidR="008E37BD" w:rsidRPr="00281068" w:rsidRDefault="008E37BD" w:rsidP="008E37BD">
      <w:pPr>
        <w:tabs>
          <w:tab w:val="left" w:pos="0"/>
        </w:tabs>
        <w:jc w:val="both"/>
        <w:rPr>
          <w:sz w:val="28"/>
          <w:szCs w:val="28"/>
        </w:rPr>
      </w:pPr>
      <w:r w:rsidRPr="00281068">
        <w:rPr>
          <w:sz w:val="28"/>
          <w:szCs w:val="28"/>
        </w:rPr>
        <w:tab/>
        <w:t xml:space="preserve">Кредиторської заборгованості за захищеними статтями видатків станом на 01.10.2019 немає. </w:t>
      </w:r>
    </w:p>
    <w:p w:rsidR="008E37BD" w:rsidRPr="00281068" w:rsidRDefault="008E37BD" w:rsidP="008E37BD">
      <w:pPr>
        <w:tabs>
          <w:tab w:val="left" w:pos="0"/>
        </w:tabs>
        <w:jc w:val="both"/>
        <w:rPr>
          <w:sz w:val="28"/>
          <w:szCs w:val="28"/>
        </w:rPr>
      </w:pPr>
    </w:p>
    <w:p w:rsidR="0005073E" w:rsidRPr="00281068" w:rsidRDefault="00E7738B" w:rsidP="008E37BD">
      <w:pPr>
        <w:tabs>
          <w:tab w:val="left" w:pos="0"/>
        </w:tabs>
        <w:jc w:val="center"/>
        <w:rPr>
          <w:b/>
          <w:i/>
          <w:sz w:val="28"/>
          <w:szCs w:val="28"/>
        </w:rPr>
      </w:pPr>
      <w:r w:rsidRPr="00281068">
        <w:rPr>
          <w:b/>
          <w:i/>
          <w:sz w:val="28"/>
          <w:szCs w:val="28"/>
        </w:rPr>
        <w:t xml:space="preserve">Соціальний захист та стан ринку </w:t>
      </w:r>
      <w:r w:rsidR="005B6780" w:rsidRPr="00281068">
        <w:rPr>
          <w:b/>
          <w:i/>
          <w:sz w:val="28"/>
          <w:szCs w:val="28"/>
        </w:rPr>
        <w:t>пр</w:t>
      </w:r>
      <w:r w:rsidRPr="00281068">
        <w:rPr>
          <w:b/>
          <w:i/>
          <w:sz w:val="28"/>
          <w:szCs w:val="28"/>
        </w:rPr>
        <w:t>аці</w:t>
      </w:r>
    </w:p>
    <w:p w:rsidR="00F10453" w:rsidRPr="00281068" w:rsidRDefault="00F10453" w:rsidP="00535364">
      <w:pPr>
        <w:pStyle w:val="a5"/>
        <w:ind w:firstLine="709"/>
        <w:jc w:val="both"/>
        <w:rPr>
          <w:szCs w:val="28"/>
        </w:rPr>
      </w:pPr>
      <w:r w:rsidRPr="00281068">
        <w:rPr>
          <w:szCs w:val="28"/>
        </w:rPr>
        <w:t xml:space="preserve">Аналіз розміру оплати праці по Ужгородському району показав, що </w:t>
      </w:r>
      <w:r w:rsidRPr="00281068">
        <w:rPr>
          <w:b/>
          <w:szCs w:val="28"/>
        </w:rPr>
        <w:t>середня заробітна плата</w:t>
      </w:r>
      <w:r w:rsidRPr="00281068">
        <w:rPr>
          <w:szCs w:val="28"/>
        </w:rPr>
        <w:t xml:space="preserve"> за ІІ квартал 2019 року складає 11 871,00 грн., що становить 129,4% до середнього рівня по області. За цим показником Ужгородський район займає перше місце серед адміністративно-територіальних одиниць області.</w:t>
      </w:r>
    </w:p>
    <w:p w:rsidR="00F10453" w:rsidRPr="00281068" w:rsidRDefault="00F10453" w:rsidP="00535364">
      <w:pPr>
        <w:pStyle w:val="a5"/>
        <w:ind w:firstLine="709"/>
        <w:jc w:val="both"/>
        <w:rPr>
          <w:szCs w:val="28"/>
        </w:rPr>
      </w:pPr>
      <w:r w:rsidRPr="00281068">
        <w:rPr>
          <w:szCs w:val="28"/>
        </w:rPr>
        <w:t xml:space="preserve">Станом на 01 жовтня 2019 року в Ужгородському районі </w:t>
      </w:r>
      <w:r w:rsidRPr="00281068">
        <w:rPr>
          <w:b/>
          <w:szCs w:val="28"/>
        </w:rPr>
        <w:t>заборгованість з виплати заробітної плати</w:t>
      </w:r>
      <w:r w:rsidRPr="00281068">
        <w:rPr>
          <w:szCs w:val="28"/>
        </w:rPr>
        <w:t xml:space="preserve"> серед економічно активних підприємств наявна на </w:t>
      </w:r>
      <w:proofErr w:type="spellStart"/>
      <w:r w:rsidRPr="00281068">
        <w:rPr>
          <w:szCs w:val="28"/>
        </w:rPr>
        <w:t>ДП</w:t>
      </w:r>
      <w:proofErr w:type="spellEnd"/>
      <w:r w:rsidRPr="00281068">
        <w:rPr>
          <w:szCs w:val="28"/>
        </w:rPr>
        <w:t xml:space="preserve"> «</w:t>
      </w:r>
      <w:proofErr w:type="spellStart"/>
      <w:r w:rsidRPr="00281068">
        <w:rPr>
          <w:szCs w:val="28"/>
        </w:rPr>
        <w:t>Великолазівський</w:t>
      </w:r>
      <w:proofErr w:type="spellEnd"/>
      <w:r w:rsidRPr="00281068">
        <w:rPr>
          <w:szCs w:val="28"/>
        </w:rPr>
        <w:t xml:space="preserve">» в сумі 433,3 </w:t>
      </w:r>
      <w:proofErr w:type="spellStart"/>
      <w:r w:rsidRPr="00281068">
        <w:rPr>
          <w:szCs w:val="28"/>
        </w:rPr>
        <w:t>тис.грн</w:t>
      </w:r>
      <w:proofErr w:type="spellEnd"/>
      <w:r w:rsidRPr="00281068">
        <w:rPr>
          <w:szCs w:val="28"/>
        </w:rPr>
        <w:t>.</w:t>
      </w:r>
    </w:p>
    <w:p w:rsidR="00F10453" w:rsidRPr="00281068" w:rsidRDefault="00F10453" w:rsidP="00F10453">
      <w:pPr>
        <w:ind w:firstLine="709"/>
        <w:jc w:val="both"/>
        <w:rPr>
          <w:sz w:val="28"/>
          <w:szCs w:val="28"/>
        </w:rPr>
      </w:pPr>
      <w:r w:rsidRPr="00281068">
        <w:rPr>
          <w:sz w:val="28"/>
          <w:szCs w:val="28"/>
        </w:rPr>
        <w:t xml:space="preserve">Протягом січня-вересня 2019  року проведено 3 засідання тимчасової комісії з питань погашення заборгованості із заробітної плати (грошового забезпечення), пенсій, стипендій та інших соціальних виплат.  Заслухано 2 керівника підприємства з питання погашення заборгованості з виплати заробітної плати, 1 керівника підприємства з питань погашення заборгованості по ЄСВ, та 3-х керівників підприємств з питання погашення заборгованості до бюджету Пенсійного фонду. </w:t>
      </w:r>
    </w:p>
    <w:p w:rsidR="00F10453" w:rsidRPr="00281068" w:rsidRDefault="00F10453" w:rsidP="00F10453">
      <w:pPr>
        <w:ind w:firstLine="709"/>
        <w:jc w:val="both"/>
        <w:rPr>
          <w:sz w:val="28"/>
          <w:szCs w:val="28"/>
        </w:rPr>
      </w:pPr>
      <w:r w:rsidRPr="00281068">
        <w:rPr>
          <w:sz w:val="28"/>
          <w:szCs w:val="28"/>
        </w:rPr>
        <w:t xml:space="preserve">На 4 засіданнях робочої групи з питань легалізації виплати заробітної плати та зайнятості населення, забезпечення реалізації рішень, спрямованих на підвищення рівня оплати праці та дотримання норм законодавства в частині мінімальної заробітної плати заслухано керівників 19 підприємств щодо дотримання ними середньомісячної заробітної плати згідно поданих звітів за даними Ужгородського об’єднаного управління Пенсійного фонду України у Закарпатській області. Проаналізовано 18 суб’єктів господарювання Ужгородського району щодо дотримання середньомісячної заробітної плати. Причиною недотримання мінімального розміру заробітної плати є робота працівників в умовах неповної зайнятості та помилковість при поданні звітності до управління Пенсійного фонду. </w:t>
      </w:r>
    </w:p>
    <w:p w:rsidR="00F10453" w:rsidRPr="00281068" w:rsidRDefault="00F10453" w:rsidP="00F10453">
      <w:pPr>
        <w:pStyle w:val="a5"/>
        <w:ind w:firstLine="709"/>
        <w:jc w:val="both"/>
        <w:rPr>
          <w:szCs w:val="28"/>
        </w:rPr>
      </w:pPr>
      <w:r w:rsidRPr="00281068">
        <w:rPr>
          <w:szCs w:val="28"/>
        </w:rPr>
        <w:t>Станом на 01.10.</w:t>
      </w:r>
      <w:r w:rsidR="00A779BC" w:rsidRPr="00281068">
        <w:rPr>
          <w:szCs w:val="28"/>
        </w:rPr>
        <w:t>20</w:t>
      </w:r>
      <w:r w:rsidRPr="00281068">
        <w:rPr>
          <w:szCs w:val="28"/>
        </w:rPr>
        <w:t xml:space="preserve">19 в районі нараховуються 559 діючих підприємств, організацій та установ, з них доцільним укладання колективних договорів є на 537 (де є наймані працівники). З наростаючим підсумком колективні договори укладені на 356 підприємствах, установах та організаціях, що складає 66,3 % від доцільного. </w:t>
      </w:r>
    </w:p>
    <w:p w:rsidR="0079551A" w:rsidRPr="00281068" w:rsidRDefault="0079551A" w:rsidP="009C4FE2">
      <w:pPr>
        <w:ind w:firstLine="709"/>
        <w:jc w:val="both"/>
        <w:rPr>
          <w:color w:val="000000"/>
          <w:sz w:val="28"/>
          <w:szCs w:val="28"/>
        </w:rPr>
      </w:pPr>
      <w:r w:rsidRPr="00281068">
        <w:rPr>
          <w:b/>
          <w:sz w:val="28"/>
          <w:szCs w:val="28"/>
        </w:rPr>
        <w:t>Діяльність Ужгородського об’єднаного управління Пенсійного фонду України Закарпатської області</w:t>
      </w:r>
    </w:p>
    <w:p w:rsidR="00D038EC" w:rsidRPr="00281068" w:rsidRDefault="00D038EC" w:rsidP="00D038EC">
      <w:pPr>
        <w:tabs>
          <w:tab w:val="left" w:pos="709"/>
        </w:tabs>
        <w:ind w:left="100" w:firstLine="609"/>
        <w:jc w:val="both"/>
        <w:rPr>
          <w:sz w:val="28"/>
          <w:szCs w:val="28"/>
        </w:rPr>
      </w:pPr>
      <w:r w:rsidRPr="00281068">
        <w:rPr>
          <w:sz w:val="28"/>
          <w:szCs w:val="28"/>
        </w:rPr>
        <w:t xml:space="preserve">План по </w:t>
      </w:r>
      <w:proofErr w:type="spellStart"/>
      <w:r w:rsidRPr="00281068">
        <w:rPr>
          <w:sz w:val="28"/>
          <w:szCs w:val="28"/>
        </w:rPr>
        <w:t>надходженю</w:t>
      </w:r>
      <w:proofErr w:type="spellEnd"/>
      <w:r w:rsidRPr="00281068">
        <w:rPr>
          <w:sz w:val="28"/>
          <w:szCs w:val="28"/>
        </w:rPr>
        <w:t xml:space="preserve"> коштів за 9 місяців 2019 року склав 5 655,8 </w:t>
      </w:r>
      <w:proofErr w:type="spellStart"/>
      <w:r w:rsidRPr="00281068">
        <w:rPr>
          <w:sz w:val="28"/>
          <w:szCs w:val="28"/>
        </w:rPr>
        <w:t>тис.грн</w:t>
      </w:r>
      <w:proofErr w:type="spellEnd"/>
      <w:r w:rsidRPr="00281068">
        <w:rPr>
          <w:sz w:val="28"/>
          <w:szCs w:val="28"/>
        </w:rPr>
        <w:t xml:space="preserve">., який виконано в сумі 5 819,2 тис. грн. (на 163,4 </w:t>
      </w:r>
      <w:proofErr w:type="spellStart"/>
      <w:r w:rsidRPr="00281068">
        <w:rPr>
          <w:sz w:val="28"/>
          <w:szCs w:val="28"/>
        </w:rPr>
        <w:t>тис.грн</w:t>
      </w:r>
      <w:proofErr w:type="spellEnd"/>
      <w:r w:rsidRPr="00281068">
        <w:rPr>
          <w:sz w:val="28"/>
          <w:szCs w:val="28"/>
        </w:rPr>
        <w:t>. більше), тобто виконання складає 102,9%.</w:t>
      </w:r>
    </w:p>
    <w:p w:rsidR="00D038EC" w:rsidRPr="00281068" w:rsidRDefault="00D038EC" w:rsidP="00D038EC">
      <w:pPr>
        <w:tabs>
          <w:tab w:val="left" w:pos="709"/>
        </w:tabs>
        <w:ind w:left="100" w:firstLine="609"/>
        <w:jc w:val="both"/>
        <w:rPr>
          <w:sz w:val="28"/>
          <w:szCs w:val="28"/>
        </w:rPr>
      </w:pPr>
      <w:r w:rsidRPr="00281068">
        <w:rPr>
          <w:sz w:val="28"/>
          <w:szCs w:val="28"/>
        </w:rPr>
        <w:t xml:space="preserve">Крім того, за додатковими ставками при плані 18 903,0 </w:t>
      </w:r>
      <w:proofErr w:type="spellStart"/>
      <w:r w:rsidRPr="00281068">
        <w:rPr>
          <w:sz w:val="28"/>
          <w:szCs w:val="28"/>
        </w:rPr>
        <w:t>тис.грн</w:t>
      </w:r>
      <w:proofErr w:type="spellEnd"/>
      <w:r w:rsidRPr="00281068">
        <w:rPr>
          <w:sz w:val="28"/>
          <w:szCs w:val="28"/>
        </w:rPr>
        <w:t>. надійшло 36 350,1 тис. грн. або 192,3%.</w:t>
      </w:r>
    </w:p>
    <w:p w:rsidR="00D038EC" w:rsidRPr="00281068" w:rsidRDefault="00D038EC" w:rsidP="00D038EC">
      <w:pPr>
        <w:tabs>
          <w:tab w:val="left" w:pos="709"/>
        </w:tabs>
        <w:ind w:left="100" w:firstLine="609"/>
        <w:jc w:val="both"/>
        <w:rPr>
          <w:sz w:val="28"/>
          <w:szCs w:val="28"/>
        </w:rPr>
      </w:pPr>
      <w:r w:rsidRPr="00281068">
        <w:rPr>
          <w:sz w:val="28"/>
          <w:szCs w:val="28"/>
          <w:u w:val="single"/>
        </w:rPr>
        <w:t>Одним із проблемних питань залишається робота з боргом</w:t>
      </w:r>
      <w:r w:rsidRPr="00281068">
        <w:rPr>
          <w:sz w:val="28"/>
          <w:szCs w:val="28"/>
        </w:rPr>
        <w:t>.</w:t>
      </w:r>
    </w:p>
    <w:p w:rsidR="00D038EC" w:rsidRPr="00281068" w:rsidRDefault="00D038EC" w:rsidP="00D038EC">
      <w:pPr>
        <w:tabs>
          <w:tab w:val="left" w:pos="709"/>
        </w:tabs>
        <w:ind w:left="100" w:firstLine="609"/>
        <w:jc w:val="both"/>
        <w:rPr>
          <w:sz w:val="28"/>
          <w:szCs w:val="28"/>
        </w:rPr>
      </w:pPr>
      <w:r w:rsidRPr="00281068">
        <w:rPr>
          <w:b/>
          <w:sz w:val="28"/>
          <w:szCs w:val="28"/>
        </w:rPr>
        <w:t>Загальна сума заборгованості</w:t>
      </w:r>
      <w:r w:rsidRPr="00281068">
        <w:rPr>
          <w:sz w:val="28"/>
          <w:szCs w:val="28"/>
        </w:rPr>
        <w:t xml:space="preserve"> до Пенсійного фонду складає 5 585,6 </w:t>
      </w:r>
      <w:proofErr w:type="spellStart"/>
      <w:r w:rsidRPr="00281068">
        <w:rPr>
          <w:sz w:val="28"/>
          <w:szCs w:val="28"/>
        </w:rPr>
        <w:t>тис.грн</w:t>
      </w:r>
      <w:proofErr w:type="spellEnd"/>
      <w:r w:rsidRPr="00281068">
        <w:rPr>
          <w:sz w:val="28"/>
          <w:szCs w:val="28"/>
        </w:rPr>
        <w:t>., з них:</w:t>
      </w:r>
    </w:p>
    <w:p w:rsidR="00D038EC" w:rsidRPr="00281068" w:rsidRDefault="00043021" w:rsidP="00043021">
      <w:pPr>
        <w:widowControl w:val="0"/>
        <w:tabs>
          <w:tab w:val="left" w:pos="709"/>
          <w:tab w:val="left" w:pos="1082"/>
          <w:tab w:val="left" w:pos="1985"/>
          <w:tab w:val="left" w:pos="2127"/>
        </w:tabs>
        <w:overflowPunct/>
        <w:autoSpaceDE/>
        <w:autoSpaceDN/>
        <w:adjustRightInd/>
        <w:ind w:left="709"/>
        <w:jc w:val="both"/>
        <w:textAlignment w:val="auto"/>
        <w:rPr>
          <w:sz w:val="28"/>
          <w:szCs w:val="28"/>
        </w:rPr>
      </w:pPr>
      <w:r>
        <w:rPr>
          <w:sz w:val="28"/>
          <w:szCs w:val="28"/>
        </w:rPr>
        <w:t>2</w:t>
      </w:r>
      <w:r w:rsidR="00D038EC" w:rsidRPr="00281068">
        <w:rPr>
          <w:sz w:val="28"/>
          <w:szCs w:val="28"/>
        </w:rPr>
        <w:t xml:space="preserve">482,3 </w:t>
      </w:r>
      <w:proofErr w:type="spellStart"/>
      <w:r w:rsidR="00D038EC" w:rsidRPr="00281068">
        <w:rPr>
          <w:sz w:val="28"/>
          <w:szCs w:val="28"/>
        </w:rPr>
        <w:t>тис.грн</w:t>
      </w:r>
      <w:proofErr w:type="spellEnd"/>
      <w:r w:rsidR="00D038EC" w:rsidRPr="00281068">
        <w:rPr>
          <w:sz w:val="28"/>
          <w:szCs w:val="28"/>
        </w:rPr>
        <w:t>. - заборгованість по страховим внескам;</w:t>
      </w:r>
    </w:p>
    <w:p w:rsidR="00D038EC" w:rsidRPr="00281068" w:rsidRDefault="00043021" w:rsidP="00043021">
      <w:pPr>
        <w:widowControl w:val="0"/>
        <w:tabs>
          <w:tab w:val="left" w:pos="0"/>
          <w:tab w:val="left" w:pos="1214"/>
        </w:tabs>
        <w:overflowPunct/>
        <w:autoSpaceDE/>
        <w:autoSpaceDN/>
        <w:adjustRightInd/>
        <w:ind w:firstLine="709"/>
        <w:jc w:val="both"/>
        <w:textAlignment w:val="auto"/>
        <w:rPr>
          <w:sz w:val="28"/>
          <w:szCs w:val="28"/>
        </w:rPr>
      </w:pPr>
      <w:r>
        <w:rPr>
          <w:sz w:val="28"/>
          <w:szCs w:val="28"/>
        </w:rPr>
        <w:t>3</w:t>
      </w:r>
      <w:r w:rsidR="00D038EC" w:rsidRPr="00281068">
        <w:rPr>
          <w:sz w:val="28"/>
          <w:szCs w:val="28"/>
        </w:rPr>
        <w:t xml:space="preserve">103,3 </w:t>
      </w:r>
      <w:proofErr w:type="spellStart"/>
      <w:r w:rsidR="00D038EC" w:rsidRPr="00281068">
        <w:rPr>
          <w:sz w:val="28"/>
          <w:szCs w:val="28"/>
        </w:rPr>
        <w:t>тис.грн</w:t>
      </w:r>
      <w:proofErr w:type="spellEnd"/>
      <w:r w:rsidR="00D038EC" w:rsidRPr="00281068">
        <w:rPr>
          <w:sz w:val="28"/>
          <w:szCs w:val="28"/>
        </w:rPr>
        <w:t>. - заборгованість з відшкодування фактичних витрат на виплату і доставку пільгових пенсій.</w:t>
      </w:r>
    </w:p>
    <w:p w:rsidR="00D038EC" w:rsidRPr="00281068" w:rsidRDefault="00D038EC" w:rsidP="00D038EC">
      <w:pPr>
        <w:tabs>
          <w:tab w:val="left" w:pos="709"/>
        </w:tabs>
        <w:ind w:left="100" w:firstLine="609"/>
        <w:jc w:val="both"/>
        <w:rPr>
          <w:sz w:val="28"/>
          <w:szCs w:val="28"/>
        </w:rPr>
      </w:pPr>
      <w:r w:rsidRPr="00281068">
        <w:rPr>
          <w:sz w:val="28"/>
          <w:szCs w:val="28"/>
        </w:rPr>
        <w:t xml:space="preserve">Станом на 01.10.2019 року заборгованість до Головного управління Пенсійного фонду України в </w:t>
      </w:r>
      <w:proofErr w:type="spellStart"/>
      <w:r w:rsidRPr="00281068">
        <w:rPr>
          <w:sz w:val="28"/>
          <w:szCs w:val="28"/>
        </w:rPr>
        <w:t>Закарпастькій</w:t>
      </w:r>
      <w:proofErr w:type="spellEnd"/>
      <w:r w:rsidRPr="00281068">
        <w:rPr>
          <w:sz w:val="28"/>
          <w:szCs w:val="28"/>
        </w:rPr>
        <w:t xml:space="preserve"> області по Ужгородському районі зі страхових внесків складає 922,0 тис. грн. В порівнянні до 01.01.2019 року заборгованість зменшилася на 43,7 тис. грн. Боргують до Пенсійного фонду по Ужгородському району 9 платників ( 3 юридичних осіб та 6 фізичних осіб).</w:t>
      </w:r>
    </w:p>
    <w:p w:rsidR="00D038EC" w:rsidRPr="00281068" w:rsidRDefault="00D038EC" w:rsidP="00D038EC">
      <w:pPr>
        <w:tabs>
          <w:tab w:val="left" w:pos="709"/>
        </w:tabs>
        <w:ind w:left="160" w:firstLine="549"/>
        <w:rPr>
          <w:sz w:val="28"/>
          <w:szCs w:val="28"/>
        </w:rPr>
      </w:pPr>
      <w:r w:rsidRPr="00281068">
        <w:rPr>
          <w:sz w:val="28"/>
          <w:szCs w:val="28"/>
        </w:rPr>
        <w:t xml:space="preserve">Перебувають у процесі банкрутства 3 платників на суму 847,3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4"/>
        </w:numPr>
        <w:tabs>
          <w:tab w:val="left" w:pos="709"/>
          <w:tab w:val="left" w:pos="993"/>
        </w:tabs>
        <w:overflowPunct/>
        <w:autoSpaceDE/>
        <w:autoSpaceDN/>
        <w:adjustRightInd/>
        <w:ind w:left="100" w:firstLine="609"/>
        <w:jc w:val="both"/>
        <w:textAlignment w:val="auto"/>
        <w:rPr>
          <w:sz w:val="28"/>
          <w:szCs w:val="28"/>
        </w:rPr>
      </w:pPr>
      <w:r w:rsidRPr="00281068">
        <w:rPr>
          <w:sz w:val="28"/>
          <w:szCs w:val="28"/>
        </w:rPr>
        <w:t xml:space="preserve">АПК «Ужгородський» - 673,4 </w:t>
      </w:r>
      <w:proofErr w:type="spellStart"/>
      <w:r w:rsidRPr="00281068">
        <w:rPr>
          <w:sz w:val="28"/>
          <w:szCs w:val="28"/>
        </w:rPr>
        <w:t>тис.грн</w:t>
      </w:r>
      <w:proofErr w:type="spellEnd"/>
      <w:r w:rsidRPr="00281068">
        <w:rPr>
          <w:sz w:val="28"/>
          <w:szCs w:val="28"/>
        </w:rPr>
        <w:t>.</w:t>
      </w:r>
    </w:p>
    <w:p w:rsidR="00D038EC" w:rsidRPr="00281068" w:rsidRDefault="00D038EC" w:rsidP="00D038EC">
      <w:pPr>
        <w:pStyle w:val="afa"/>
        <w:numPr>
          <w:ilvl w:val="0"/>
          <w:numId w:val="14"/>
        </w:numPr>
        <w:tabs>
          <w:tab w:val="left" w:pos="709"/>
          <w:tab w:val="left" w:pos="993"/>
        </w:tabs>
        <w:ind w:hanging="11"/>
        <w:jc w:val="both"/>
        <w:rPr>
          <w:color w:val="000000"/>
          <w:sz w:val="28"/>
          <w:szCs w:val="28"/>
        </w:rPr>
      </w:pPr>
      <w:proofErr w:type="spellStart"/>
      <w:r w:rsidRPr="00281068">
        <w:rPr>
          <w:sz w:val="28"/>
          <w:szCs w:val="28"/>
        </w:rPr>
        <w:t>ДП</w:t>
      </w:r>
      <w:proofErr w:type="spellEnd"/>
      <w:r w:rsidRPr="00281068">
        <w:rPr>
          <w:sz w:val="28"/>
          <w:szCs w:val="28"/>
        </w:rPr>
        <w:t xml:space="preserve"> «Червона Зірка» - 172,9 </w:t>
      </w:r>
      <w:proofErr w:type="spellStart"/>
      <w:r w:rsidRPr="00281068">
        <w:rPr>
          <w:sz w:val="28"/>
          <w:szCs w:val="28"/>
        </w:rPr>
        <w:t>тис.грн</w:t>
      </w:r>
      <w:proofErr w:type="spellEnd"/>
      <w:r w:rsidRPr="00281068">
        <w:rPr>
          <w:sz w:val="28"/>
          <w:szCs w:val="28"/>
        </w:rPr>
        <w:t>.</w:t>
      </w:r>
    </w:p>
    <w:p w:rsidR="00D038EC" w:rsidRPr="00281068" w:rsidRDefault="00D038EC" w:rsidP="00D038EC">
      <w:pPr>
        <w:pStyle w:val="afa"/>
        <w:numPr>
          <w:ilvl w:val="0"/>
          <w:numId w:val="14"/>
        </w:numPr>
        <w:tabs>
          <w:tab w:val="left" w:pos="709"/>
          <w:tab w:val="left" w:pos="993"/>
        </w:tabs>
        <w:rPr>
          <w:sz w:val="28"/>
          <w:szCs w:val="28"/>
        </w:rPr>
      </w:pPr>
      <w:r w:rsidRPr="00281068">
        <w:rPr>
          <w:sz w:val="28"/>
          <w:szCs w:val="28"/>
        </w:rPr>
        <w:t xml:space="preserve">ПП </w:t>
      </w:r>
      <w:proofErr w:type="spellStart"/>
      <w:r w:rsidRPr="00281068">
        <w:rPr>
          <w:sz w:val="28"/>
          <w:szCs w:val="28"/>
        </w:rPr>
        <w:t>Путієва</w:t>
      </w:r>
      <w:proofErr w:type="spellEnd"/>
      <w:r w:rsidRPr="00281068">
        <w:rPr>
          <w:sz w:val="28"/>
          <w:szCs w:val="28"/>
        </w:rPr>
        <w:t xml:space="preserve"> Ю.Г. - 1,0 </w:t>
      </w:r>
      <w:proofErr w:type="spellStart"/>
      <w:r w:rsidRPr="00281068">
        <w:rPr>
          <w:sz w:val="28"/>
          <w:szCs w:val="28"/>
        </w:rPr>
        <w:t>тис.грн</w:t>
      </w:r>
      <w:proofErr w:type="spellEnd"/>
      <w:r w:rsidRPr="00281068">
        <w:rPr>
          <w:sz w:val="28"/>
          <w:szCs w:val="28"/>
        </w:rPr>
        <w:t>.</w:t>
      </w:r>
    </w:p>
    <w:p w:rsidR="00D038EC" w:rsidRPr="00281068" w:rsidRDefault="00D038EC" w:rsidP="00D038EC">
      <w:pPr>
        <w:tabs>
          <w:tab w:val="left" w:pos="709"/>
        </w:tabs>
        <w:ind w:left="920" w:hanging="211"/>
        <w:rPr>
          <w:sz w:val="28"/>
          <w:szCs w:val="28"/>
        </w:rPr>
      </w:pPr>
      <w:r w:rsidRPr="00281068">
        <w:rPr>
          <w:sz w:val="28"/>
          <w:szCs w:val="28"/>
        </w:rPr>
        <w:t xml:space="preserve">Дієвий статус боргу 6 платників на суму 74,7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5"/>
        </w:numPr>
        <w:tabs>
          <w:tab w:val="left" w:pos="709"/>
          <w:tab w:val="left" w:pos="1232"/>
        </w:tabs>
        <w:overflowPunct/>
        <w:autoSpaceDE/>
        <w:autoSpaceDN/>
        <w:adjustRightInd/>
        <w:ind w:left="920" w:hanging="211"/>
        <w:textAlignment w:val="auto"/>
        <w:rPr>
          <w:sz w:val="28"/>
          <w:szCs w:val="28"/>
        </w:rPr>
      </w:pPr>
      <w:proofErr w:type="spellStart"/>
      <w:r w:rsidRPr="00281068">
        <w:rPr>
          <w:sz w:val="28"/>
          <w:szCs w:val="28"/>
        </w:rPr>
        <w:t>ДП</w:t>
      </w:r>
      <w:proofErr w:type="spellEnd"/>
      <w:r w:rsidRPr="00281068">
        <w:rPr>
          <w:sz w:val="28"/>
          <w:szCs w:val="28"/>
        </w:rPr>
        <w:t xml:space="preserve"> «</w:t>
      </w:r>
      <w:proofErr w:type="spellStart"/>
      <w:r w:rsidRPr="00281068">
        <w:rPr>
          <w:sz w:val="28"/>
          <w:szCs w:val="28"/>
        </w:rPr>
        <w:t>Великолазівський</w:t>
      </w:r>
      <w:proofErr w:type="spellEnd"/>
      <w:r w:rsidRPr="00281068">
        <w:rPr>
          <w:sz w:val="28"/>
          <w:szCs w:val="28"/>
        </w:rPr>
        <w:t xml:space="preserve">» - 62,4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5"/>
        </w:numPr>
        <w:tabs>
          <w:tab w:val="left" w:pos="709"/>
          <w:tab w:val="left" w:pos="1266"/>
        </w:tabs>
        <w:overflowPunct/>
        <w:autoSpaceDE/>
        <w:autoSpaceDN/>
        <w:adjustRightInd/>
        <w:ind w:left="920" w:hanging="211"/>
        <w:textAlignment w:val="auto"/>
        <w:rPr>
          <w:sz w:val="28"/>
          <w:szCs w:val="28"/>
        </w:rPr>
      </w:pPr>
      <w:r w:rsidRPr="00281068">
        <w:rPr>
          <w:sz w:val="28"/>
          <w:szCs w:val="28"/>
        </w:rPr>
        <w:t xml:space="preserve">ПП Сухар С.І. - 4,4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5"/>
        </w:numPr>
        <w:tabs>
          <w:tab w:val="left" w:pos="709"/>
          <w:tab w:val="left" w:pos="1256"/>
        </w:tabs>
        <w:overflowPunct/>
        <w:autoSpaceDE/>
        <w:autoSpaceDN/>
        <w:adjustRightInd/>
        <w:ind w:left="920" w:hanging="211"/>
        <w:textAlignment w:val="auto"/>
        <w:rPr>
          <w:sz w:val="28"/>
          <w:szCs w:val="28"/>
        </w:rPr>
      </w:pPr>
      <w:r w:rsidRPr="00281068">
        <w:rPr>
          <w:sz w:val="28"/>
          <w:szCs w:val="28"/>
        </w:rPr>
        <w:t xml:space="preserve">ПП </w:t>
      </w:r>
      <w:proofErr w:type="spellStart"/>
      <w:r w:rsidRPr="00281068">
        <w:rPr>
          <w:sz w:val="28"/>
          <w:szCs w:val="28"/>
        </w:rPr>
        <w:t>Лизанець</w:t>
      </w:r>
      <w:proofErr w:type="spellEnd"/>
      <w:r w:rsidRPr="00281068">
        <w:rPr>
          <w:sz w:val="28"/>
          <w:szCs w:val="28"/>
        </w:rPr>
        <w:t xml:space="preserve"> О.П.- 4,1 </w:t>
      </w:r>
      <w:proofErr w:type="spellStart"/>
      <w:r w:rsidRPr="00281068">
        <w:rPr>
          <w:sz w:val="28"/>
          <w:szCs w:val="28"/>
        </w:rPr>
        <w:t>тис.грн</w:t>
      </w:r>
      <w:proofErr w:type="spellEnd"/>
      <w:r w:rsidRPr="00281068">
        <w:rPr>
          <w:sz w:val="28"/>
          <w:szCs w:val="28"/>
        </w:rPr>
        <w:t>.</w:t>
      </w:r>
    </w:p>
    <w:p w:rsidR="00D038EC" w:rsidRPr="00281068" w:rsidRDefault="00D038EC" w:rsidP="00D46436">
      <w:pPr>
        <w:tabs>
          <w:tab w:val="left" w:pos="709"/>
        </w:tabs>
        <w:ind w:firstLine="689"/>
        <w:jc w:val="both"/>
        <w:rPr>
          <w:sz w:val="28"/>
          <w:szCs w:val="28"/>
        </w:rPr>
      </w:pPr>
      <w:r w:rsidRPr="00281068">
        <w:rPr>
          <w:sz w:val="28"/>
          <w:szCs w:val="28"/>
        </w:rPr>
        <w:t>Борг по відшкодуванню пільгових пенсій підприємств, які зареєстровані на території Ужгородського району станом на 01.10.2019 р. становить 1119,1 тис. грн. по 8 платниках. У порівнянні до 01.01.2019 року заборгованість збільшилась на 97,6 тис. грн.</w:t>
      </w:r>
    </w:p>
    <w:p w:rsidR="00D038EC" w:rsidRPr="00281068" w:rsidRDefault="00D038EC" w:rsidP="00D038EC">
      <w:pPr>
        <w:tabs>
          <w:tab w:val="left" w:pos="709"/>
        </w:tabs>
        <w:ind w:left="640" w:firstLine="69"/>
        <w:rPr>
          <w:sz w:val="28"/>
          <w:szCs w:val="28"/>
        </w:rPr>
      </w:pPr>
      <w:r w:rsidRPr="00281068">
        <w:rPr>
          <w:sz w:val="28"/>
          <w:szCs w:val="28"/>
        </w:rPr>
        <w:t>Найбільшими боржниками по відшкодуванню пільгових пенсій є:</w:t>
      </w:r>
    </w:p>
    <w:p w:rsidR="00D038EC" w:rsidRPr="00281068" w:rsidRDefault="00D038EC" w:rsidP="00D038EC">
      <w:pPr>
        <w:widowControl w:val="0"/>
        <w:numPr>
          <w:ilvl w:val="0"/>
          <w:numId w:val="16"/>
        </w:numPr>
        <w:tabs>
          <w:tab w:val="left" w:pos="709"/>
          <w:tab w:val="left" w:pos="952"/>
        </w:tabs>
        <w:overflowPunct/>
        <w:autoSpaceDE/>
        <w:autoSpaceDN/>
        <w:adjustRightInd/>
        <w:ind w:left="640" w:firstLine="69"/>
        <w:textAlignment w:val="auto"/>
        <w:rPr>
          <w:sz w:val="28"/>
          <w:szCs w:val="28"/>
        </w:rPr>
      </w:pPr>
      <w:proofErr w:type="spellStart"/>
      <w:r w:rsidRPr="00281068">
        <w:rPr>
          <w:sz w:val="28"/>
          <w:szCs w:val="28"/>
        </w:rPr>
        <w:t>ДП</w:t>
      </w:r>
      <w:proofErr w:type="spellEnd"/>
      <w:r w:rsidRPr="00281068">
        <w:rPr>
          <w:sz w:val="28"/>
          <w:szCs w:val="28"/>
        </w:rPr>
        <w:t xml:space="preserve"> «Червона Зірка» - 346,5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6"/>
        </w:numPr>
        <w:tabs>
          <w:tab w:val="left" w:pos="709"/>
          <w:tab w:val="left" w:pos="986"/>
        </w:tabs>
        <w:overflowPunct/>
        <w:autoSpaceDE/>
        <w:autoSpaceDN/>
        <w:adjustRightInd/>
        <w:ind w:left="640" w:firstLine="69"/>
        <w:textAlignment w:val="auto"/>
        <w:rPr>
          <w:sz w:val="28"/>
          <w:szCs w:val="28"/>
        </w:rPr>
      </w:pPr>
      <w:r w:rsidRPr="00281068">
        <w:rPr>
          <w:sz w:val="28"/>
          <w:szCs w:val="28"/>
        </w:rPr>
        <w:t xml:space="preserve">АПК «Ужгородський» - 170,7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6"/>
        </w:numPr>
        <w:tabs>
          <w:tab w:val="left" w:pos="709"/>
          <w:tab w:val="left" w:pos="976"/>
        </w:tabs>
        <w:overflowPunct/>
        <w:autoSpaceDE/>
        <w:autoSpaceDN/>
        <w:adjustRightInd/>
        <w:ind w:left="640" w:firstLine="69"/>
        <w:textAlignment w:val="auto"/>
        <w:rPr>
          <w:sz w:val="28"/>
          <w:szCs w:val="28"/>
        </w:rPr>
      </w:pPr>
      <w:proofErr w:type="spellStart"/>
      <w:r w:rsidRPr="00281068">
        <w:rPr>
          <w:sz w:val="28"/>
          <w:szCs w:val="28"/>
        </w:rPr>
        <w:t>ДП</w:t>
      </w:r>
      <w:proofErr w:type="spellEnd"/>
      <w:r w:rsidRPr="00281068">
        <w:rPr>
          <w:sz w:val="28"/>
          <w:szCs w:val="28"/>
        </w:rPr>
        <w:t xml:space="preserve"> «</w:t>
      </w:r>
      <w:proofErr w:type="spellStart"/>
      <w:r w:rsidRPr="00281068">
        <w:rPr>
          <w:sz w:val="28"/>
          <w:szCs w:val="28"/>
        </w:rPr>
        <w:t>Великолазівський</w:t>
      </w:r>
      <w:proofErr w:type="spellEnd"/>
      <w:r w:rsidRPr="00281068">
        <w:rPr>
          <w:sz w:val="28"/>
          <w:szCs w:val="28"/>
        </w:rPr>
        <w:t xml:space="preserve">» - 147,4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6"/>
        </w:numPr>
        <w:tabs>
          <w:tab w:val="left" w:pos="709"/>
          <w:tab w:val="left" w:pos="986"/>
        </w:tabs>
        <w:overflowPunct/>
        <w:autoSpaceDE/>
        <w:autoSpaceDN/>
        <w:adjustRightInd/>
        <w:ind w:left="640" w:firstLine="69"/>
        <w:textAlignment w:val="auto"/>
        <w:rPr>
          <w:sz w:val="28"/>
          <w:szCs w:val="28"/>
        </w:rPr>
      </w:pPr>
      <w:r w:rsidRPr="00281068">
        <w:rPr>
          <w:sz w:val="28"/>
          <w:szCs w:val="28"/>
        </w:rPr>
        <w:t>ПАТ Ужгородська ПМК «</w:t>
      </w:r>
      <w:proofErr w:type="spellStart"/>
      <w:r w:rsidRPr="00281068">
        <w:rPr>
          <w:sz w:val="28"/>
          <w:szCs w:val="28"/>
        </w:rPr>
        <w:t>Агробуд</w:t>
      </w:r>
      <w:proofErr w:type="spellEnd"/>
      <w:r w:rsidRPr="00281068">
        <w:rPr>
          <w:sz w:val="28"/>
          <w:szCs w:val="28"/>
        </w:rPr>
        <w:t xml:space="preserve">» - 235,6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6"/>
        </w:numPr>
        <w:tabs>
          <w:tab w:val="left" w:pos="709"/>
          <w:tab w:val="left" w:pos="981"/>
        </w:tabs>
        <w:overflowPunct/>
        <w:autoSpaceDE/>
        <w:autoSpaceDN/>
        <w:adjustRightInd/>
        <w:ind w:left="640" w:firstLine="69"/>
        <w:textAlignment w:val="auto"/>
        <w:rPr>
          <w:sz w:val="28"/>
          <w:szCs w:val="28"/>
        </w:rPr>
      </w:pPr>
      <w:proofErr w:type="spellStart"/>
      <w:r w:rsidRPr="00281068">
        <w:rPr>
          <w:sz w:val="28"/>
          <w:szCs w:val="28"/>
        </w:rPr>
        <w:t>ДП</w:t>
      </w:r>
      <w:proofErr w:type="spellEnd"/>
      <w:r w:rsidRPr="00281068">
        <w:rPr>
          <w:sz w:val="28"/>
          <w:szCs w:val="28"/>
        </w:rPr>
        <w:t xml:space="preserve"> «Торговий дім Урожай» - 130,5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6"/>
        </w:numPr>
        <w:tabs>
          <w:tab w:val="left" w:pos="709"/>
          <w:tab w:val="left" w:pos="990"/>
        </w:tabs>
        <w:overflowPunct/>
        <w:autoSpaceDE/>
        <w:autoSpaceDN/>
        <w:adjustRightInd/>
        <w:ind w:left="640" w:firstLine="69"/>
        <w:textAlignment w:val="auto"/>
        <w:rPr>
          <w:sz w:val="28"/>
          <w:szCs w:val="28"/>
        </w:rPr>
      </w:pPr>
      <w:r w:rsidRPr="00281068">
        <w:rPr>
          <w:sz w:val="28"/>
          <w:szCs w:val="28"/>
        </w:rPr>
        <w:t>Ужгородський ВРБК «</w:t>
      </w:r>
      <w:proofErr w:type="spellStart"/>
      <w:r w:rsidRPr="00281068">
        <w:rPr>
          <w:sz w:val="28"/>
          <w:szCs w:val="28"/>
        </w:rPr>
        <w:t>Райагробуд</w:t>
      </w:r>
      <w:proofErr w:type="spellEnd"/>
      <w:r w:rsidRPr="00281068">
        <w:rPr>
          <w:sz w:val="28"/>
          <w:szCs w:val="28"/>
        </w:rPr>
        <w:t xml:space="preserve">» - 38,4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6"/>
        </w:numPr>
        <w:tabs>
          <w:tab w:val="left" w:pos="709"/>
          <w:tab w:val="left" w:pos="986"/>
        </w:tabs>
        <w:overflowPunct/>
        <w:autoSpaceDE/>
        <w:autoSpaceDN/>
        <w:adjustRightInd/>
        <w:ind w:left="640" w:firstLine="69"/>
        <w:textAlignment w:val="auto"/>
        <w:rPr>
          <w:sz w:val="28"/>
          <w:szCs w:val="28"/>
        </w:rPr>
      </w:pPr>
      <w:r w:rsidRPr="00281068">
        <w:rPr>
          <w:sz w:val="28"/>
          <w:szCs w:val="28"/>
        </w:rPr>
        <w:t>ВАТ «</w:t>
      </w:r>
      <w:proofErr w:type="spellStart"/>
      <w:r w:rsidRPr="00281068">
        <w:rPr>
          <w:sz w:val="28"/>
          <w:szCs w:val="28"/>
        </w:rPr>
        <w:t>Ужгородмолоко</w:t>
      </w:r>
      <w:proofErr w:type="spellEnd"/>
      <w:r w:rsidRPr="00281068">
        <w:rPr>
          <w:sz w:val="28"/>
          <w:szCs w:val="28"/>
        </w:rPr>
        <w:t xml:space="preserve">» - 25,9 </w:t>
      </w:r>
      <w:proofErr w:type="spellStart"/>
      <w:r w:rsidRPr="00281068">
        <w:rPr>
          <w:sz w:val="28"/>
          <w:szCs w:val="28"/>
        </w:rPr>
        <w:t>тис.грн</w:t>
      </w:r>
      <w:proofErr w:type="spellEnd"/>
      <w:r w:rsidRPr="00281068">
        <w:rPr>
          <w:sz w:val="28"/>
          <w:szCs w:val="28"/>
        </w:rPr>
        <w:t>.,</w:t>
      </w:r>
    </w:p>
    <w:p w:rsidR="00D038EC" w:rsidRPr="00281068" w:rsidRDefault="00D038EC" w:rsidP="00D038EC">
      <w:pPr>
        <w:widowControl w:val="0"/>
        <w:numPr>
          <w:ilvl w:val="0"/>
          <w:numId w:val="16"/>
        </w:numPr>
        <w:tabs>
          <w:tab w:val="left" w:pos="709"/>
          <w:tab w:val="left" w:pos="981"/>
        </w:tabs>
        <w:overflowPunct/>
        <w:autoSpaceDE/>
        <w:autoSpaceDN/>
        <w:adjustRightInd/>
        <w:ind w:left="640" w:firstLine="69"/>
        <w:textAlignment w:val="auto"/>
        <w:rPr>
          <w:sz w:val="28"/>
          <w:szCs w:val="28"/>
        </w:rPr>
      </w:pPr>
      <w:r w:rsidRPr="00281068">
        <w:rPr>
          <w:sz w:val="28"/>
          <w:szCs w:val="28"/>
        </w:rPr>
        <w:t xml:space="preserve">ПВТФ «Гроно Л.Т.Д.» - 15,0 </w:t>
      </w:r>
      <w:proofErr w:type="spellStart"/>
      <w:r w:rsidRPr="00281068">
        <w:rPr>
          <w:sz w:val="28"/>
          <w:szCs w:val="28"/>
        </w:rPr>
        <w:t>тис.грн</w:t>
      </w:r>
      <w:proofErr w:type="spellEnd"/>
      <w:r w:rsidRPr="00281068">
        <w:rPr>
          <w:sz w:val="28"/>
          <w:szCs w:val="28"/>
        </w:rPr>
        <w:t>.</w:t>
      </w:r>
    </w:p>
    <w:p w:rsidR="00D038EC" w:rsidRPr="00281068" w:rsidRDefault="00D038EC" w:rsidP="00B436AF">
      <w:pPr>
        <w:tabs>
          <w:tab w:val="left" w:pos="709"/>
        </w:tabs>
        <w:ind w:firstLine="689"/>
        <w:jc w:val="both"/>
        <w:rPr>
          <w:sz w:val="28"/>
          <w:szCs w:val="28"/>
        </w:rPr>
      </w:pPr>
      <w:r w:rsidRPr="00281068">
        <w:rPr>
          <w:sz w:val="28"/>
          <w:szCs w:val="28"/>
        </w:rPr>
        <w:t>Виплата пенсій станом на 01.10.2019р. проводилася 42283 пенсіонерам, з яких 62,84% пенсіонерів отримували пенсії через відділення банків.</w:t>
      </w:r>
    </w:p>
    <w:p w:rsidR="00D038EC" w:rsidRPr="00281068" w:rsidRDefault="00D038EC" w:rsidP="00D038EC">
      <w:pPr>
        <w:spacing w:line="307" w:lineRule="exact"/>
        <w:ind w:firstLine="709"/>
        <w:jc w:val="both"/>
        <w:rPr>
          <w:sz w:val="28"/>
          <w:szCs w:val="28"/>
        </w:rPr>
      </w:pPr>
      <w:r w:rsidRPr="00281068">
        <w:rPr>
          <w:sz w:val="28"/>
          <w:szCs w:val="28"/>
        </w:rPr>
        <w:t>Станом на 01.10.2019 року кількість застрахованих осіб по Ужгородському району становить 9835.</w:t>
      </w:r>
    </w:p>
    <w:p w:rsidR="00D038EC" w:rsidRPr="00281068" w:rsidRDefault="00D038EC" w:rsidP="00D038EC">
      <w:pPr>
        <w:ind w:firstLine="851"/>
        <w:jc w:val="both"/>
        <w:rPr>
          <w:color w:val="000000"/>
          <w:sz w:val="28"/>
          <w:szCs w:val="28"/>
        </w:rPr>
      </w:pPr>
    </w:p>
    <w:p w:rsidR="00E7738B" w:rsidRPr="00281068" w:rsidRDefault="00E7738B" w:rsidP="00E7738B">
      <w:pPr>
        <w:pStyle w:val="30"/>
        <w:spacing w:after="0"/>
        <w:ind w:left="0" w:firstLine="743"/>
        <w:jc w:val="both"/>
        <w:rPr>
          <w:sz w:val="28"/>
          <w:szCs w:val="28"/>
        </w:rPr>
      </w:pPr>
      <w:r w:rsidRPr="00281068">
        <w:rPr>
          <w:sz w:val="28"/>
          <w:szCs w:val="28"/>
        </w:rPr>
        <w:t>Станом на 3</w:t>
      </w:r>
      <w:r w:rsidR="00A45B4B" w:rsidRPr="00281068">
        <w:rPr>
          <w:sz w:val="28"/>
          <w:szCs w:val="28"/>
        </w:rPr>
        <w:t>0</w:t>
      </w:r>
      <w:r w:rsidRPr="00281068">
        <w:rPr>
          <w:sz w:val="28"/>
          <w:szCs w:val="28"/>
        </w:rPr>
        <w:t>.</w:t>
      </w:r>
      <w:r w:rsidR="00637FC2" w:rsidRPr="00281068">
        <w:rPr>
          <w:sz w:val="28"/>
          <w:szCs w:val="28"/>
        </w:rPr>
        <w:t>0</w:t>
      </w:r>
      <w:r w:rsidR="00264AA3" w:rsidRPr="00281068">
        <w:rPr>
          <w:sz w:val="28"/>
          <w:szCs w:val="28"/>
        </w:rPr>
        <w:t>9</w:t>
      </w:r>
      <w:r w:rsidR="00637FC2" w:rsidRPr="00281068">
        <w:rPr>
          <w:sz w:val="28"/>
          <w:szCs w:val="28"/>
        </w:rPr>
        <w:t>.2019</w:t>
      </w:r>
      <w:r w:rsidRPr="00281068">
        <w:rPr>
          <w:sz w:val="28"/>
          <w:szCs w:val="28"/>
        </w:rPr>
        <w:t xml:space="preserve"> на обліку в Ужгородській районній філії Закарпатського обласного центру зайнятості перебувають </w:t>
      </w:r>
      <w:r w:rsidR="00A45B4B" w:rsidRPr="00281068">
        <w:rPr>
          <w:sz w:val="28"/>
          <w:szCs w:val="28"/>
        </w:rPr>
        <w:t>2</w:t>
      </w:r>
      <w:r w:rsidR="00264AA3" w:rsidRPr="00281068">
        <w:rPr>
          <w:sz w:val="28"/>
          <w:szCs w:val="28"/>
        </w:rPr>
        <w:t>10</w:t>
      </w:r>
      <w:r w:rsidRPr="00281068">
        <w:rPr>
          <w:sz w:val="28"/>
          <w:szCs w:val="28"/>
        </w:rPr>
        <w:t xml:space="preserve"> осіб, які мають статус безробітного, отримують допомогу по безробіттю 1</w:t>
      </w:r>
      <w:r w:rsidR="00264AA3" w:rsidRPr="00281068">
        <w:rPr>
          <w:sz w:val="28"/>
          <w:szCs w:val="28"/>
        </w:rPr>
        <w:t>64</w:t>
      </w:r>
      <w:r w:rsidRPr="00281068">
        <w:rPr>
          <w:sz w:val="28"/>
          <w:szCs w:val="28"/>
        </w:rPr>
        <w:t xml:space="preserve">. З початку року на обліку перебувало </w:t>
      </w:r>
      <w:r w:rsidR="00264AA3" w:rsidRPr="00281068">
        <w:rPr>
          <w:sz w:val="28"/>
          <w:szCs w:val="28"/>
        </w:rPr>
        <w:t>563</w:t>
      </w:r>
      <w:r w:rsidRPr="00281068">
        <w:rPr>
          <w:sz w:val="28"/>
          <w:szCs w:val="28"/>
        </w:rPr>
        <w:t xml:space="preserve"> ос</w:t>
      </w:r>
      <w:r w:rsidR="00B40DF5" w:rsidRPr="00281068">
        <w:rPr>
          <w:sz w:val="28"/>
          <w:szCs w:val="28"/>
        </w:rPr>
        <w:t>о</w:t>
      </w:r>
      <w:r w:rsidR="00637FC2" w:rsidRPr="00281068">
        <w:rPr>
          <w:sz w:val="28"/>
          <w:szCs w:val="28"/>
        </w:rPr>
        <w:t>б</w:t>
      </w:r>
      <w:r w:rsidR="00B40DF5" w:rsidRPr="00281068">
        <w:rPr>
          <w:sz w:val="28"/>
          <w:szCs w:val="28"/>
        </w:rPr>
        <w:t xml:space="preserve">и, які мали статус безробітного, з яких у 2019 році </w:t>
      </w:r>
      <w:r w:rsidR="0084444D" w:rsidRPr="00281068">
        <w:rPr>
          <w:sz w:val="28"/>
          <w:szCs w:val="28"/>
        </w:rPr>
        <w:t xml:space="preserve">звернулись </w:t>
      </w:r>
      <w:r w:rsidR="00264AA3" w:rsidRPr="00281068">
        <w:rPr>
          <w:sz w:val="28"/>
          <w:szCs w:val="28"/>
        </w:rPr>
        <w:t>386</w:t>
      </w:r>
      <w:r w:rsidR="0084444D" w:rsidRPr="00281068">
        <w:rPr>
          <w:sz w:val="28"/>
          <w:szCs w:val="28"/>
        </w:rPr>
        <w:t xml:space="preserve"> ос</w:t>
      </w:r>
      <w:r w:rsidR="00264AA3" w:rsidRPr="00281068">
        <w:rPr>
          <w:sz w:val="28"/>
          <w:szCs w:val="28"/>
        </w:rPr>
        <w:t>іб</w:t>
      </w:r>
      <w:r w:rsidR="00A45B4B" w:rsidRPr="00281068">
        <w:rPr>
          <w:sz w:val="28"/>
          <w:szCs w:val="28"/>
        </w:rPr>
        <w:t>.</w:t>
      </w:r>
      <w:r w:rsidRPr="00281068">
        <w:rPr>
          <w:sz w:val="28"/>
          <w:szCs w:val="28"/>
        </w:rPr>
        <w:t xml:space="preserve"> Знайшли роботу </w:t>
      </w:r>
      <w:r w:rsidR="00264AA3" w:rsidRPr="00281068">
        <w:rPr>
          <w:sz w:val="28"/>
          <w:szCs w:val="28"/>
        </w:rPr>
        <w:t>99</w:t>
      </w:r>
      <w:r w:rsidRPr="00281068">
        <w:rPr>
          <w:sz w:val="28"/>
          <w:szCs w:val="28"/>
        </w:rPr>
        <w:t xml:space="preserve"> ос</w:t>
      </w:r>
      <w:r w:rsidR="00264AA3" w:rsidRPr="00281068">
        <w:rPr>
          <w:sz w:val="28"/>
          <w:szCs w:val="28"/>
        </w:rPr>
        <w:t>іб</w:t>
      </w:r>
      <w:r w:rsidRPr="00281068">
        <w:rPr>
          <w:sz w:val="28"/>
          <w:szCs w:val="28"/>
        </w:rPr>
        <w:t xml:space="preserve">, які мали статус безробітного. </w:t>
      </w:r>
    </w:p>
    <w:p w:rsidR="00264AA3" w:rsidRPr="00281068" w:rsidRDefault="00264AA3" w:rsidP="00264AA3">
      <w:pPr>
        <w:ind w:firstLine="720"/>
        <w:jc w:val="both"/>
        <w:rPr>
          <w:bCs/>
          <w:sz w:val="28"/>
        </w:rPr>
      </w:pPr>
      <w:r w:rsidRPr="00281068">
        <w:rPr>
          <w:bCs/>
          <w:sz w:val="28"/>
        </w:rPr>
        <w:t>З початку року на обліку перебувала одна особа з ВПО і була працевлаштована.</w:t>
      </w:r>
    </w:p>
    <w:p w:rsidR="00922CD9" w:rsidRPr="00281068" w:rsidRDefault="00922CD9" w:rsidP="00E7738B">
      <w:pPr>
        <w:pStyle w:val="30"/>
        <w:spacing w:after="0"/>
        <w:ind w:left="0" w:firstLine="743"/>
        <w:jc w:val="both"/>
        <w:rPr>
          <w:sz w:val="28"/>
          <w:szCs w:val="28"/>
        </w:rPr>
      </w:pPr>
      <w:r w:rsidRPr="00281068">
        <w:rPr>
          <w:bCs/>
          <w:iCs/>
          <w:sz w:val="28"/>
          <w:szCs w:val="28"/>
        </w:rPr>
        <w:t>Актуалізована та поповнюється база вакантних посад по Закарпатській області та по всій Україні.</w:t>
      </w:r>
    </w:p>
    <w:p w:rsidR="00E7738B" w:rsidRPr="00281068" w:rsidRDefault="00637FC2" w:rsidP="00E7738B">
      <w:pPr>
        <w:pStyle w:val="30"/>
        <w:spacing w:after="0"/>
        <w:ind w:left="0" w:firstLine="743"/>
        <w:jc w:val="both"/>
        <w:rPr>
          <w:sz w:val="28"/>
          <w:szCs w:val="28"/>
        </w:rPr>
      </w:pPr>
      <w:r w:rsidRPr="00281068">
        <w:rPr>
          <w:sz w:val="28"/>
          <w:szCs w:val="28"/>
        </w:rPr>
        <w:t>З початку</w:t>
      </w:r>
      <w:r w:rsidR="00E7738B" w:rsidRPr="00281068">
        <w:rPr>
          <w:sz w:val="28"/>
          <w:szCs w:val="28"/>
        </w:rPr>
        <w:t xml:space="preserve"> 201</w:t>
      </w:r>
      <w:r w:rsidRPr="00281068">
        <w:rPr>
          <w:sz w:val="28"/>
          <w:szCs w:val="28"/>
        </w:rPr>
        <w:t>9</w:t>
      </w:r>
      <w:r w:rsidR="00E7738B" w:rsidRPr="00281068">
        <w:rPr>
          <w:sz w:val="28"/>
          <w:szCs w:val="28"/>
        </w:rPr>
        <w:t xml:space="preserve"> року за сприянням центру зайнятості роботу отримали </w:t>
      </w:r>
      <w:r w:rsidR="00207F8A" w:rsidRPr="00281068">
        <w:rPr>
          <w:sz w:val="28"/>
          <w:szCs w:val="28"/>
        </w:rPr>
        <w:t>644</w:t>
      </w:r>
      <w:r w:rsidR="00E7738B" w:rsidRPr="00281068">
        <w:rPr>
          <w:sz w:val="28"/>
          <w:szCs w:val="28"/>
        </w:rPr>
        <w:t xml:space="preserve"> громадян. </w:t>
      </w:r>
    </w:p>
    <w:p w:rsidR="00E7738B" w:rsidRPr="00281068" w:rsidRDefault="00E7738B" w:rsidP="00E7738B">
      <w:pPr>
        <w:ind w:firstLine="708"/>
        <w:jc w:val="both"/>
        <w:rPr>
          <w:bCs/>
          <w:sz w:val="28"/>
          <w:szCs w:val="28"/>
        </w:rPr>
      </w:pPr>
      <w:r w:rsidRPr="00281068">
        <w:rPr>
          <w:b/>
          <w:sz w:val="28"/>
          <w:szCs w:val="28"/>
        </w:rPr>
        <w:t xml:space="preserve">Проблемою </w:t>
      </w:r>
      <w:r w:rsidRPr="00281068">
        <w:rPr>
          <w:sz w:val="28"/>
          <w:szCs w:val="28"/>
        </w:rPr>
        <w:t>залишається</w:t>
      </w:r>
      <w:r w:rsidRPr="00281068">
        <w:rPr>
          <w:bCs/>
          <w:sz w:val="28"/>
          <w:szCs w:val="28"/>
        </w:rPr>
        <w:t xml:space="preserve"> працевлаштування безробітних </w:t>
      </w:r>
      <w:proofErr w:type="spellStart"/>
      <w:r w:rsidRPr="00281068">
        <w:rPr>
          <w:bCs/>
          <w:sz w:val="28"/>
          <w:szCs w:val="28"/>
        </w:rPr>
        <w:t>передпенсійного</w:t>
      </w:r>
      <w:proofErr w:type="spellEnd"/>
      <w:r w:rsidRPr="00281068">
        <w:rPr>
          <w:bCs/>
          <w:sz w:val="28"/>
          <w:szCs w:val="28"/>
        </w:rPr>
        <w:t xml:space="preserve"> віку та осіб з інвалідністю. </w:t>
      </w:r>
    </w:p>
    <w:p w:rsidR="00E7738B" w:rsidRPr="00281068" w:rsidRDefault="00E7738B" w:rsidP="006515D9">
      <w:pPr>
        <w:ind w:firstLine="708"/>
        <w:jc w:val="both"/>
        <w:rPr>
          <w:bCs/>
          <w:sz w:val="28"/>
          <w:szCs w:val="28"/>
        </w:rPr>
      </w:pPr>
      <w:r w:rsidRPr="00281068">
        <w:rPr>
          <w:bCs/>
          <w:sz w:val="28"/>
          <w:szCs w:val="28"/>
        </w:rPr>
        <w:t xml:space="preserve">За </w:t>
      </w:r>
      <w:r w:rsidR="006515D9" w:rsidRPr="00281068">
        <w:rPr>
          <w:bCs/>
          <w:sz w:val="28"/>
          <w:szCs w:val="28"/>
        </w:rPr>
        <w:t>січень-</w:t>
      </w:r>
      <w:r w:rsidR="00207F8A" w:rsidRPr="00281068">
        <w:rPr>
          <w:bCs/>
          <w:sz w:val="28"/>
          <w:szCs w:val="28"/>
        </w:rPr>
        <w:t>верес</w:t>
      </w:r>
      <w:r w:rsidR="00E56C8D" w:rsidRPr="00281068">
        <w:rPr>
          <w:bCs/>
          <w:sz w:val="28"/>
          <w:szCs w:val="28"/>
        </w:rPr>
        <w:t>е</w:t>
      </w:r>
      <w:r w:rsidR="006515D9" w:rsidRPr="00281068">
        <w:rPr>
          <w:bCs/>
          <w:sz w:val="28"/>
          <w:szCs w:val="28"/>
        </w:rPr>
        <w:t xml:space="preserve">нь ц.р. </w:t>
      </w:r>
      <w:r w:rsidRPr="00281068">
        <w:rPr>
          <w:bCs/>
          <w:sz w:val="28"/>
          <w:szCs w:val="28"/>
        </w:rPr>
        <w:t xml:space="preserve"> було </w:t>
      </w:r>
      <w:proofErr w:type="spellStart"/>
      <w:r w:rsidRPr="00281068">
        <w:rPr>
          <w:bCs/>
          <w:sz w:val="28"/>
          <w:szCs w:val="28"/>
        </w:rPr>
        <w:t>працевлаштовано</w:t>
      </w:r>
      <w:proofErr w:type="spellEnd"/>
      <w:r w:rsidRPr="00281068">
        <w:rPr>
          <w:bCs/>
          <w:sz w:val="28"/>
          <w:szCs w:val="28"/>
        </w:rPr>
        <w:t xml:space="preserve"> </w:t>
      </w:r>
      <w:r w:rsidR="00207F8A" w:rsidRPr="00281068">
        <w:rPr>
          <w:bCs/>
          <w:sz w:val="28"/>
          <w:szCs w:val="28"/>
        </w:rPr>
        <w:t>30</w:t>
      </w:r>
      <w:r w:rsidRPr="00281068">
        <w:rPr>
          <w:bCs/>
          <w:sz w:val="28"/>
          <w:szCs w:val="28"/>
        </w:rPr>
        <w:t xml:space="preserve"> ос</w:t>
      </w:r>
      <w:r w:rsidR="00A03BDD" w:rsidRPr="00281068">
        <w:rPr>
          <w:bCs/>
          <w:sz w:val="28"/>
          <w:szCs w:val="28"/>
        </w:rPr>
        <w:t>іб</w:t>
      </w:r>
      <w:r w:rsidRPr="00281068">
        <w:rPr>
          <w:bCs/>
          <w:sz w:val="28"/>
          <w:szCs w:val="28"/>
        </w:rPr>
        <w:t>, які потребують соціальног</w:t>
      </w:r>
      <w:r w:rsidR="006515D9" w:rsidRPr="00281068">
        <w:rPr>
          <w:bCs/>
          <w:sz w:val="28"/>
          <w:szCs w:val="28"/>
        </w:rPr>
        <w:t xml:space="preserve">о захисту від безробіття, з них </w:t>
      </w:r>
      <w:r w:rsidR="00207F8A" w:rsidRPr="00281068">
        <w:rPr>
          <w:bCs/>
          <w:sz w:val="28"/>
          <w:szCs w:val="28"/>
        </w:rPr>
        <w:t>23</w:t>
      </w:r>
      <w:r w:rsidR="006515D9" w:rsidRPr="00281068">
        <w:rPr>
          <w:bCs/>
          <w:sz w:val="28"/>
          <w:szCs w:val="28"/>
        </w:rPr>
        <w:t xml:space="preserve"> ос</w:t>
      </w:r>
      <w:r w:rsidR="00207F8A" w:rsidRPr="00281068">
        <w:rPr>
          <w:bCs/>
          <w:sz w:val="28"/>
          <w:szCs w:val="28"/>
        </w:rPr>
        <w:t>оби</w:t>
      </w:r>
      <w:r w:rsidR="006515D9" w:rsidRPr="00281068">
        <w:rPr>
          <w:bCs/>
          <w:sz w:val="28"/>
          <w:szCs w:val="28"/>
        </w:rPr>
        <w:t xml:space="preserve"> </w:t>
      </w:r>
      <w:proofErr w:type="spellStart"/>
      <w:r w:rsidRPr="00281068">
        <w:rPr>
          <w:bCs/>
          <w:sz w:val="28"/>
          <w:szCs w:val="28"/>
        </w:rPr>
        <w:t>передпенсійного</w:t>
      </w:r>
      <w:proofErr w:type="spellEnd"/>
      <w:r w:rsidRPr="00281068">
        <w:rPr>
          <w:bCs/>
          <w:sz w:val="28"/>
          <w:szCs w:val="28"/>
        </w:rPr>
        <w:t xml:space="preserve"> віку (менш ніж 10 років до пенсійного віку)</w:t>
      </w:r>
      <w:r w:rsidR="00E56C8D" w:rsidRPr="00281068">
        <w:rPr>
          <w:bCs/>
          <w:sz w:val="28"/>
          <w:szCs w:val="28"/>
        </w:rPr>
        <w:t xml:space="preserve">, </w:t>
      </w:r>
      <w:r w:rsidR="00207F8A" w:rsidRPr="00281068">
        <w:rPr>
          <w:bCs/>
          <w:sz w:val="28"/>
          <w:szCs w:val="28"/>
        </w:rPr>
        <w:t>5</w:t>
      </w:r>
      <w:r w:rsidR="00E56C8D" w:rsidRPr="00281068">
        <w:rPr>
          <w:bCs/>
          <w:sz w:val="28"/>
          <w:szCs w:val="28"/>
        </w:rPr>
        <w:t xml:space="preserve"> учасників АТО</w:t>
      </w:r>
      <w:r w:rsidR="006515D9" w:rsidRPr="00281068">
        <w:rPr>
          <w:bCs/>
          <w:sz w:val="28"/>
          <w:szCs w:val="28"/>
        </w:rPr>
        <w:t>.</w:t>
      </w:r>
    </w:p>
    <w:p w:rsidR="00E7738B" w:rsidRPr="00281068" w:rsidRDefault="00E7738B" w:rsidP="006515D9">
      <w:pPr>
        <w:jc w:val="both"/>
        <w:rPr>
          <w:bCs/>
          <w:sz w:val="28"/>
          <w:szCs w:val="28"/>
        </w:rPr>
      </w:pPr>
      <w:r w:rsidRPr="00281068">
        <w:rPr>
          <w:bCs/>
          <w:sz w:val="28"/>
          <w:szCs w:val="28"/>
        </w:rPr>
        <w:tab/>
        <w:t xml:space="preserve">З початку року на обліку перебувало </w:t>
      </w:r>
      <w:r w:rsidR="00686931" w:rsidRPr="00281068">
        <w:rPr>
          <w:bCs/>
          <w:sz w:val="28"/>
          <w:szCs w:val="28"/>
        </w:rPr>
        <w:t>24</w:t>
      </w:r>
      <w:r w:rsidRPr="00281068">
        <w:rPr>
          <w:bCs/>
          <w:sz w:val="28"/>
          <w:szCs w:val="28"/>
        </w:rPr>
        <w:t xml:space="preserve"> інвалід</w:t>
      </w:r>
      <w:r w:rsidR="00686931" w:rsidRPr="00281068">
        <w:rPr>
          <w:bCs/>
          <w:sz w:val="28"/>
          <w:szCs w:val="28"/>
        </w:rPr>
        <w:t>и</w:t>
      </w:r>
      <w:r w:rsidRPr="00281068">
        <w:rPr>
          <w:bCs/>
          <w:sz w:val="28"/>
          <w:szCs w:val="28"/>
        </w:rPr>
        <w:t xml:space="preserve">, із них </w:t>
      </w:r>
      <w:r w:rsidR="00686931" w:rsidRPr="00281068">
        <w:rPr>
          <w:bCs/>
          <w:sz w:val="28"/>
          <w:szCs w:val="28"/>
        </w:rPr>
        <w:t>3</w:t>
      </w:r>
      <w:r w:rsidRPr="00281068">
        <w:rPr>
          <w:bCs/>
          <w:sz w:val="28"/>
          <w:szCs w:val="28"/>
        </w:rPr>
        <w:t xml:space="preserve"> працевлаштовані</w:t>
      </w:r>
      <w:r w:rsidR="009F4EA6" w:rsidRPr="00281068">
        <w:rPr>
          <w:bCs/>
          <w:sz w:val="28"/>
          <w:szCs w:val="28"/>
        </w:rPr>
        <w:t>.</w:t>
      </w:r>
      <w:r w:rsidRPr="00281068">
        <w:rPr>
          <w:bCs/>
          <w:sz w:val="28"/>
          <w:szCs w:val="28"/>
        </w:rPr>
        <w:t xml:space="preserve"> За звітний період проведено </w:t>
      </w:r>
      <w:r w:rsidR="008E4D91" w:rsidRPr="00281068">
        <w:rPr>
          <w:bCs/>
          <w:sz w:val="28"/>
          <w:szCs w:val="28"/>
        </w:rPr>
        <w:t>3</w:t>
      </w:r>
      <w:r w:rsidRPr="00281068">
        <w:rPr>
          <w:bCs/>
          <w:sz w:val="28"/>
          <w:szCs w:val="28"/>
        </w:rPr>
        <w:t xml:space="preserve"> тематичн</w:t>
      </w:r>
      <w:r w:rsidR="008E4D91" w:rsidRPr="00281068">
        <w:rPr>
          <w:bCs/>
          <w:sz w:val="28"/>
          <w:szCs w:val="28"/>
        </w:rPr>
        <w:t>і</w:t>
      </w:r>
      <w:r w:rsidRPr="00281068">
        <w:rPr>
          <w:bCs/>
          <w:sz w:val="28"/>
          <w:szCs w:val="28"/>
        </w:rPr>
        <w:t xml:space="preserve"> семінар</w:t>
      </w:r>
      <w:r w:rsidR="008E4D91" w:rsidRPr="00281068">
        <w:rPr>
          <w:bCs/>
          <w:sz w:val="28"/>
          <w:szCs w:val="28"/>
        </w:rPr>
        <w:t>и</w:t>
      </w:r>
      <w:r w:rsidRPr="00281068">
        <w:rPr>
          <w:bCs/>
          <w:sz w:val="28"/>
          <w:szCs w:val="28"/>
        </w:rPr>
        <w:t xml:space="preserve"> для інвалідів.</w:t>
      </w:r>
    </w:p>
    <w:p w:rsidR="00FE3245" w:rsidRPr="00281068" w:rsidRDefault="00FE3245" w:rsidP="00FE3245">
      <w:pPr>
        <w:jc w:val="both"/>
        <w:rPr>
          <w:bCs/>
          <w:sz w:val="28"/>
          <w:szCs w:val="28"/>
        </w:rPr>
      </w:pPr>
      <w:r w:rsidRPr="00281068">
        <w:rPr>
          <w:bCs/>
          <w:sz w:val="28"/>
          <w:szCs w:val="28"/>
        </w:rPr>
        <w:t xml:space="preserve">          Відбулося </w:t>
      </w:r>
      <w:r w:rsidR="00164E7A" w:rsidRPr="00281068">
        <w:rPr>
          <w:bCs/>
          <w:sz w:val="28"/>
          <w:szCs w:val="28"/>
        </w:rPr>
        <w:t>64</w:t>
      </w:r>
      <w:r w:rsidRPr="00281068">
        <w:rPr>
          <w:bCs/>
          <w:sz w:val="28"/>
          <w:szCs w:val="28"/>
        </w:rPr>
        <w:t xml:space="preserve"> робочих зустрічей керівництва районної філії з керівництвом підприємств району, у т.ч. </w:t>
      </w:r>
      <w:proofErr w:type="spellStart"/>
      <w:r w:rsidRPr="00281068">
        <w:rPr>
          <w:bCs/>
          <w:sz w:val="28"/>
          <w:szCs w:val="28"/>
        </w:rPr>
        <w:t>ринкоутворюючих</w:t>
      </w:r>
      <w:proofErr w:type="spellEnd"/>
      <w:r w:rsidRPr="00281068">
        <w:rPr>
          <w:bCs/>
          <w:sz w:val="28"/>
          <w:szCs w:val="28"/>
        </w:rPr>
        <w:t xml:space="preserve"> з проблем збереження кадрів в умовах економічної нестабільності, запобігання масовому вивільненню працівників, комплектування кадрами та підготовки кадрів, з керівниками Фонду соціального страхування та податкової інспекції з питань взаємодії у легалізації зайнятості. </w:t>
      </w:r>
    </w:p>
    <w:p w:rsidR="00FE3245" w:rsidRPr="00281068" w:rsidRDefault="00FE3245" w:rsidP="00FE3245">
      <w:pPr>
        <w:jc w:val="both"/>
        <w:rPr>
          <w:bCs/>
          <w:sz w:val="28"/>
          <w:szCs w:val="28"/>
        </w:rPr>
      </w:pPr>
      <w:r w:rsidRPr="00281068">
        <w:rPr>
          <w:bCs/>
          <w:sz w:val="28"/>
          <w:szCs w:val="28"/>
        </w:rPr>
        <w:tab/>
        <w:t xml:space="preserve">Проведені наради з головами сільських та </w:t>
      </w:r>
      <w:proofErr w:type="spellStart"/>
      <w:r w:rsidRPr="00281068">
        <w:rPr>
          <w:bCs/>
          <w:sz w:val="28"/>
          <w:szCs w:val="28"/>
        </w:rPr>
        <w:t>Середнянської</w:t>
      </w:r>
      <w:proofErr w:type="spellEnd"/>
      <w:r w:rsidRPr="00281068">
        <w:rPr>
          <w:bCs/>
          <w:sz w:val="28"/>
          <w:szCs w:val="28"/>
        </w:rPr>
        <w:t xml:space="preserve"> селищної ради з питань змін законодавства, по співпраці з службою зайнятості щодо створення робочих місць, організації та проведення оплачуваних громадських робіт. Проведено ряд робочих зустрічей з головами сільських рад по поглибленню взаємодії з службою зайнятості.</w:t>
      </w:r>
    </w:p>
    <w:p w:rsidR="00FE3245" w:rsidRPr="00281068" w:rsidRDefault="00FE3245" w:rsidP="00FE3245">
      <w:pPr>
        <w:ind w:firstLine="720"/>
        <w:jc w:val="both"/>
        <w:rPr>
          <w:bCs/>
          <w:sz w:val="28"/>
          <w:szCs w:val="28"/>
        </w:rPr>
      </w:pPr>
      <w:r w:rsidRPr="00281068">
        <w:rPr>
          <w:bCs/>
          <w:sz w:val="28"/>
          <w:szCs w:val="28"/>
        </w:rPr>
        <w:t>Проведена  робота по укладанню договорів на організацію та проведення оплачуваних громадських робіт та тимчасових робіт, які мають суспільно – корисний характер та по їх розгортанню, для безробітних, які перебувають на обліку в службі зайнятості.</w:t>
      </w:r>
    </w:p>
    <w:p w:rsidR="00E7738B" w:rsidRPr="00281068" w:rsidRDefault="00E7738B" w:rsidP="00E7738B">
      <w:pPr>
        <w:pStyle w:val="30"/>
        <w:tabs>
          <w:tab w:val="left" w:pos="0"/>
        </w:tabs>
        <w:spacing w:after="0"/>
        <w:ind w:left="0" w:firstLine="283"/>
        <w:jc w:val="both"/>
        <w:rPr>
          <w:sz w:val="28"/>
          <w:szCs w:val="28"/>
        </w:rPr>
      </w:pPr>
      <w:r w:rsidRPr="00281068">
        <w:rPr>
          <w:sz w:val="28"/>
          <w:szCs w:val="28"/>
        </w:rPr>
        <w:t xml:space="preserve">      За </w:t>
      </w:r>
      <w:r w:rsidR="000402BE" w:rsidRPr="00281068">
        <w:rPr>
          <w:sz w:val="28"/>
          <w:szCs w:val="28"/>
        </w:rPr>
        <w:t>9 місяців</w:t>
      </w:r>
      <w:r w:rsidR="00CF3DD1" w:rsidRPr="00281068">
        <w:rPr>
          <w:sz w:val="28"/>
          <w:szCs w:val="28"/>
        </w:rPr>
        <w:t xml:space="preserve"> </w:t>
      </w:r>
      <w:r w:rsidRPr="00281068">
        <w:rPr>
          <w:sz w:val="28"/>
          <w:szCs w:val="28"/>
        </w:rPr>
        <w:t>201</w:t>
      </w:r>
      <w:r w:rsidR="00CF3DD1" w:rsidRPr="00281068">
        <w:rPr>
          <w:sz w:val="28"/>
          <w:szCs w:val="28"/>
        </w:rPr>
        <w:t>9</w:t>
      </w:r>
      <w:r w:rsidRPr="00281068">
        <w:rPr>
          <w:sz w:val="28"/>
          <w:szCs w:val="28"/>
        </w:rPr>
        <w:t xml:space="preserve"> </w:t>
      </w:r>
      <w:r w:rsidR="00B648CF" w:rsidRPr="00281068">
        <w:rPr>
          <w:sz w:val="28"/>
          <w:szCs w:val="28"/>
        </w:rPr>
        <w:t>р</w:t>
      </w:r>
      <w:r w:rsidR="00CF3DD1" w:rsidRPr="00281068">
        <w:rPr>
          <w:sz w:val="28"/>
          <w:szCs w:val="28"/>
        </w:rPr>
        <w:t>о</w:t>
      </w:r>
      <w:r w:rsidR="00B648CF" w:rsidRPr="00281068">
        <w:rPr>
          <w:sz w:val="28"/>
          <w:szCs w:val="28"/>
        </w:rPr>
        <w:t>к</w:t>
      </w:r>
      <w:r w:rsidR="00CF3DD1" w:rsidRPr="00281068">
        <w:rPr>
          <w:sz w:val="28"/>
          <w:szCs w:val="28"/>
        </w:rPr>
        <w:t>у</w:t>
      </w:r>
      <w:r w:rsidR="00B648CF" w:rsidRPr="00281068">
        <w:rPr>
          <w:sz w:val="28"/>
          <w:szCs w:val="28"/>
        </w:rPr>
        <w:t xml:space="preserve"> </w:t>
      </w:r>
      <w:r w:rsidRPr="00281068">
        <w:rPr>
          <w:sz w:val="28"/>
          <w:szCs w:val="28"/>
        </w:rPr>
        <w:t xml:space="preserve">для організації оплачуваних громадських робіт та тимчасових робіт Ужгородською районною філією укладено </w:t>
      </w:r>
      <w:r w:rsidR="000402BE" w:rsidRPr="00281068">
        <w:rPr>
          <w:sz w:val="28"/>
          <w:szCs w:val="28"/>
        </w:rPr>
        <w:t>15</w:t>
      </w:r>
      <w:r w:rsidRPr="00281068">
        <w:rPr>
          <w:sz w:val="28"/>
          <w:szCs w:val="28"/>
        </w:rPr>
        <w:t xml:space="preserve"> договор</w:t>
      </w:r>
      <w:r w:rsidR="00944BFB" w:rsidRPr="00281068">
        <w:rPr>
          <w:sz w:val="28"/>
          <w:szCs w:val="28"/>
        </w:rPr>
        <w:t>ів</w:t>
      </w:r>
      <w:r w:rsidRPr="00281068">
        <w:rPr>
          <w:sz w:val="28"/>
          <w:szCs w:val="28"/>
        </w:rPr>
        <w:t xml:space="preserve"> з роботодавцями, відпрацювало </w:t>
      </w:r>
      <w:r w:rsidR="000402BE" w:rsidRPr="00281068">
        <w:rPr>
          <w:sz w:val="28"/>
          <w:szCs w:val="28"/>
        </w:rPr>
        <w:t>87</w:t>
      </w:r>
      <w:r w:rsidRPr="00281068">
        <w:rPr>
          <w:sz w:val="28"/>
          <w:szCs w:val="28"/>
        </w:rPr>
        <w:t xml:space="preserve"> ос</w:t>
      </w:r>
      <w:r w:rsidR="00CF3DD1" w:rsidRPr="00281068">
        <w:rPr>
          <w:sz w:val="28"/>
          <w:szCs w:val="28"/>
        </w:rPr>
        <w:t>іб</w:t>
      </w:r>
      <w:r w:rsidRPr="00281068">
        <w:rPr>
          <w:sz w:val="28"/>
          <w:szCs w:val="28"/>
        </w:rPr>
        <w:t xml:space="preserve">. </w:t>
      </w:r>
    </w:p>
    <w:p w:rsidR="00E7738B" w:rsidRPr="00281068" w:rsidRDefault="00E7738B" w:rsidP="00E7738B">
      <w:pPr>
        <w:pStyle w:val="a8"/>
        <w:tabs>
          <w:tab w:val="left" w:pos="0"/>
        </w:tabs>
        <w:spacing w:after="0"/>
        <w:ind w:firstLine="708"/>
        <w:jc w:val="both"/>
        <w:rPr>
          <w:sz w:val="28"/>
          <w:szCs w:val="28"/>
        </w:rPr>
      </w:pPr>
      <w:r w:rsidRPr="00281068">
        <w:rPr>
          <w:sz w:val="28"/>
          <w:szCs w:val="28"/>
        </w:rPr>
        <w:t xml:space="preserve">За </w:t>
      </w:r>
      <w:r w:rsidR="00505902" w:rsidRPr="00281068">
        <w:rPr>
          <w:sz w:val="28"/>
          <w:szCs w:val="28"/>
        </w:rPr>
        <w:t xml:space="preserve">звітний період </w:t>
      </w:r>
      <w:r w:rsidRPr="00281068">
        <w:rPr>
          <w:sz w:val="28"/>
          <w:szCs w:val="28"/>
        </w:rPr>
        <w:t>за направленням Ужгородської РФ проходил</w:t>
      </w:r>
      <w:r w:rsidR="00E20F06" w:rsidRPr="00281068">
        <w:rPr>
          <w:sz w:val="28"/>
          <w:szCs w:val="28"/>
        </w:rPr>
        <w:t>о</w:t>
      </w:r>
      <w:r w:rsidRPr="00281068">
        <w:rPr>
          <w:sz w:val="28"/>
          <w:szCs w:val="28"/>
        </w:rPr>
        <w:t xml:space="preserve"> професійне навчання </w:t>
      </w:r>
      <w:r w:rsidR="00E20F06" w:rsidRPr="00281068">
        <w:rPr>
          <w:sz w:val="28"/>
          <w:szCs w:val="28"/>
        </w:rPr>
        <w:t>53</w:t>
      </w:r>
      <w:r w:rsidRPr="00281068">
        <w:rPr>
          <w:sz w:val="28"/>
          <w:szCs w:val="28"/>
        </w:rPr>
        <w:t xml:space="preserve"> ос</w:t>
      </w:r>
      <w:r w:rsidR="0049342A" w:rsidRPr="00281068">
        <w:rPr>
          <w:sz w:val="28"/>
          <w:szCs w:val="28"/>
        </w:rPr>
        <w:t>об</w:t>
      </w:r>
      <w:r w:rsidR="00E20F06" w:rsidRPr="00281068">
        <w:rPr>
          <w:sz w:val="28"/>
          <w:szCs w:val="28"/>
        </w:rPr>
        <w:t>и</w:t>
      </w:r>
      <w:r w:rsidR="0049342A" w:rsidRPr="00281068">
        <w:rPr>
          <w:sz w:val="28"/>
          <w:szCs w:val="28"/>
        </w:rPr>
        <w:t xml:space="preserve">, всього надано послуг </w:t>
      </w:r>
      <w:r w:rsidR="00E20F06" w:rsidRPr="00281068">
        <w:rPr>
          <w:sz w:val="28"/>
          <w:szCs w:val="28"/>
        </w:rPr>
        <w:t>8937</w:t>
      </w:r>
      <w:r w:rsidRPr="00281068">
        <w:rPr>
          <w:sz w:val="28"/>
          <w:szCs w:val="28"/>
        </w:rPr>
        <w:t xml:space="preserve">, в тому числі: </w:t>
      </w:r>
      <w:proofErr w:type="spellStart"/>
      <w:r w:rsidRPr="00281068">
        <w:rPr>
          <w:sz w:val="28"/>
          <w:szCs w:val="28"/>
        </w:rPr>
        <w:t>профінформаційних</w:t>
      </w:r>
      <w:proofErr w:type="spellEnd"/>
      <w:r w:rsidRPr="00281068">
        <w:rPr>
          <w:sz w:val="28"/>
          <w:szCs w:val="28"/>
        </w:rPr>
        <w:t xml:space="preserve"> – </w:t>
      </w:r>
      <w:r w:rsidR="00E20F06" w:rsidRPr="00281068">
        <w:rPr>
          <w:sz w:val="28"/>
          <w:szCs w:val="28"/>
        </w:rPr>
        <w:t>6242</w:t>
      </w:r>
      <w:r w:rsidRPr="00281068">
        <w:rPr>
          <w:sz w:val="28"/>
          <w:szCs w:val="28"/>
        </w:rPr>
        <w:t xml:space="preserve">, </w:t>
      </w:r>
      <w:proofErr w:type="spellStart"/>
      <w:r w:rsidRPr="00281068">
        <w:rPr>
          <w:sz w:val="28"/>
          <w:szCs w:val="28"/>
        </w:rPr>
        <w:t>профконсультаційн</w:t>
      </w:r>
      <w:r w:rsidR="00C67CCD" w:rsidRPr="00281068">
        <w:rPr>
          <w:sz w:val="28"/>
          <w:szCs w:val="28"/>
        </w:rPr>
        <w:t>их</w:t>
      </w:r>
      <w:proofErr w:type="spellEnd"/>
      <w:r w:rsidRPr="00281068">
        <w:rPr>
          <w:sz w:val="28"/>
          <w:szCs w:val="28"/>
        </w:rPr>
        <w:t xml:space="preserve"> – </w:t>
      </w:r>
      <w:r w:rsidR="00E20F06" w:rsidRPr="00281068">
        <w:rPr>
          <w:sz w:val="28"/>
          <w:szCs w:val="28"/>
        </w:rPr>
        <w:t>2638</w:t>
      </w:r>
      <w:r w:rsidRPr="00281068">
        <w:rPr>
          <w:sz w:val="28"/>
          <w:szCs w:val="28"/>
        </w:rPr>
        <w:t xml:space="preserve">. </w:t>
      </w:r>
    </w:p>
    <w:p w:rsidR="00E7738B" w:rsidRPr="00281068" w:rsidRDefault="00E7738B" w:rsidP="00E7738B">
      <w:pPr>
        <w:pStyle w:val="a8"/>
        <w:spacing w:after="0"/>
        <w:ind w:firstLine="708"/>
        <w:jc w:val="both"/>
        <w:rPr>
          <w:sz w:val="28"/>
          <w:szCs w:val="28"/>
        </w:rPr>
      </w:pPr>
      <w:r w:rsidRPr="00281068">
        <w:rPr>
          <w:iCs/>
          <w:sz w:val="28"/>
          <w:szCs w:val="28"/>
        </w:rPr>
        <w:t xml:space="preserve">Спільно з </w:t>
      </w:r>
      <w:proofErr w:type="spellStart"/>
      <w:r w:rsidRPr="00281068">
        <w:rPr>
          <w:iCs/>
          <w:sz w:val="28"/>
          <w:szCs w:val="28"/>
        </w:rPr>
        <w:t>облвійськоматом</w:t>
      </w:r>
      <w:proofErr w:type="spellEnd"/>
      <w:r w:rsidRPr="00281068">
        <w:rPr>
          <w:iCs/>
          <w:sz w:val="28"/>
          <w:szCs w:val="28"/>
        </w:rPr>
        <w:t xml:space="preserve"> для працевлаштування безробітних за військовими професіями, в фойє філії розміщений стенд з матеріалами по контрактній військовій службі, включаючи перелік вакантних посад по конкретним військовим частинам, на семінарах демонструються рекламні відеофільми з питань контрактної військової служби.  Проводяться спільні з </w:t>
      </w:r>
      <w:proofErr w:type="spellStart"/>
      <w:r w:rsidRPr="00281068">
        <w:rPr>
          <w:iCs/>
          <w:sz w:val="28"/>
          <w:szCs w:val="28"/>
        </w:rPr>
        <w:t>військоматом</w:t>
      </w:r>
      <w:proofErr w:type="spellEnd"/>
      <w:r w:rsidRPr="00281068">
        <w:rPr>
          <w:iCs/>
          <w:sz w:val="28"/>
          <w:szCs w:val="28"/>
        </w:rPr>
        <w:t xml:space="preserve"> семінари для </w:t>
      </w:r>
      <w:proofErr w:type="spellStart"/>
      <w:r w:rsidRPr="00281068">
        <w:rPr>
          <w:iCs/>
          <w:sz w:val="28"/>
          <w:szCs w:val="28"/>
        </w:rPr>
        <w:t>військовозобов´язаних</w:t>
      </w:r>
      <w:proofErr w:type="spellEnd"/>
      <w:r w:rsidRPr="00281068">
        <w:rPr>
          <w:iCs/>
          <w:sz w:val="28"/>
          <w:szCs w:val="28"/>
        </w:rPr>
        <w:t xml:space="preserve">, що сприяє проведенню мобілізаційних заходів. </w:t>
      </w:r>
      <w:r w:rsidRPr="00281068">
        <w:rPr>
          <w:sz w:val="28"/>
          <w:szCs w:val="28"/>
        </w:rPr>
        <w:t>За</w:t>
      </w:r>
      <w:r w:rsidR="00D419BC" w:rsidRPr="00281068">
        <w:rPr>
          <w:sz w:val="28"/>
          <w:szCs w:val="28"/>
        </w:rPr>
        <w:t xml:space="preserve"> звітний </w:t>
      </w:r>
      <w:r w:rsidRPr="00281068">
        <w:rPr>
          <w:sz w:val="28"/>
          <w:szCs w:val="28"/>
        </w:rPr>
        <w:t xml:space="preserve">період проведено </w:t>
      </w:r>
      <w:r w:rsidR="00F6404B" w:rsidRPr="00281068">
        <w:rPr>
          <w:sz w:val="28"/>
          <w:szCs w:val="28"/>
        </w:rPr>
        <w:t>1</w:t>
      </w:r>
      <w:r w:rsidR="00B36818" w:rsidRPr="00281068">
        <w:rPr>
          <w:sz w:val="28"/>
          <w:szCs w:val="28"/>
        </w:rPr>
        <w:t>6</w:t>
      </w:r>
      <w:r w:rsidRPr="00281068">
        <w:rPr>
          <w:sz w:val="28"/>
          <w:szCs w:val="28"/>
        </w:rPr>
        <w:t xml:space="preserve"> семінарів за участю </w:t>
      </w:r>
      <w:r w:rsidR="00B36818" w:rsidRPr="00281068">
        <w:rPr>
          <w:sz w:val="28"/>
          <w:szCs w:val="28"/>
        </w:rPr>
        <w:t>98</w:t>
      </w:r>
      <w:r w:rsidRPr="00281068">
        <w:rPr>
          <w:sz w:val="28"/>
          <w:szCs w:val="28"/>
        </w:rPr>
        <w:t xml:space="preserve"> безробітних. </w:t>
      </w:r>
    </w:p>
    <w:p w:rsidR="00E7738B" w:rsidRPr="00281068" w:rsidRDefault="00E7738B" w:rsidP="00E7738B">
      <w:pPr>
        <w:pStyle w:val="a8"/>
        <w:spacing w:after="0"/>
        <w:ind w:firstLine="708"/>
        <w:jc w:val="both"/>
        <w:rPr>
          <w:iCs/>
          <w:sz w:val="28"/>
          <w:szCs w:val="28"/>
        </w:rPr>
      </w:pPr>
      <w:r w:rsidRPr="00281068">
        <w:rPr>
          <w:sz w:val="28"/>
          <w:szCs w:val="28"/>
        </w:rPr>
        <w:t>У приміщенні Ужгородської РФ створено робоче місце представника Ужгородського ОМВК для укладення контракту на військову службу.</w:t>
      </w:r>
    </w:p>
    <w:p w:rsidR="00E7738B" w:rsidRPr="00281068" w:rsidRDefault="00E7738B" w:rsidP="00E7738B">
      <w:pPr>
        <w:pStyle w:val="a5"/>
        <w:ind w:firstLine="360"/>
        <w:jc w:val="both"/>
        <w:rPr>
          <w:bCs/>
          <w:szCs w:val="28"/>
        </w:rPr>
      </w:pPr>
      <w:r w:rsidRPr="00281068">
        <w:rPr>
          <w:bCs/>
          <w:szCs w:val="28"/>
        </w:rPr>
        <w:t xml:space="preserve">    </w:t>
      </w:r>
      <w:r w:rsidR="00E2089B" w:rsidRPr="00281068">
        <w:rPr>
          <w:bCs/>
          <w:szCs w:val="28"/>
        </w:rPr>
        <w:t xml:space="preserve"> </w:t>
      </w:r>
      <w:r w:rsidRPr="00281068">
        <w:rPr>
          <w:bCs/>
          <w:szCs w:val="28"/>
        </w:rPr>
        <w:t xml:space="preserve">В ЗОШ району проведено </w:t>
      </w:r>
      <w:r w:rsidR="00B36818" w:rsidRPr="00281068">
        <w:rPr>
          <w:bCs/>
          <w:szCs w:val="28"/>
        </w:rPr>
        <w:t>54</w:t>
      </w:r>
      <w:r w:rsidRPr="00281068">
        <w:rPr>
          <w:bCs/>
          <w:szCs w:val="28"/>
        </w:rPr>
        <w:t xml:space="preserve"> профорієнтаційних урок</w:t>
      </w:r>
      <w:r w:rsidR="00B36818" w:rsidRPr="00281068">
        <w:rPr>
          <w:bCs/>
          <w:szCs w:val="28"/>
        </w:rPr>
        <w:t>ів</w:t>
      </w:r>
      <w:r w:rsidRPr="00281068">
        <w:rPr>
          <w:bCs/>
          <w:szCs w:val="28"/>
        </w:rPr>
        <w:t xml:space="preserve"> з учнями 8-11 класів, в яких взяли участь </w:t>
      </w:r>
      <w:r w:rsidR="00B36818" w:rsidRPr="00281068">
        <w:rPr>
          <w:bCs/>
          <w:szCs w:val="28"/>
        </w:rPr>
        <w:t>1248</w:t>
      </w:r>
      <w:r w:rsidRPr="00281068">
        <w:rPr>
          <w:bCs/>
          <w:szCs w:val="28"/>
        </w:rPr>
        <w:t xml:space="preserve"> учнів. </w:t>
      </w:r>
    </w:p>
    <w:p w:rsidR="00E7738B" w:rsidRPr="00281068" w:rsidRDefault="00E7738B" w:rsidP="00E7738B">
      <w:pPr>
        <w:pStyle w:val="30"/>
        <w:spacing w:after="0"/>
        <w:ind w:left="33" w:firstLine="426"/>
        <w:jc w:val="both"/>
        <w:rPr>
          <w:bCs/>
          <w:sz w:val="28"/>
          <w:szCs w:val="28"/>
        </w:rPr>
      </w:pPr>
      <w:r w:rsidRPr="00281068">
        <w:rPr>
          <w:bCs/>
          <w:sz w:val="28"/>
          <w:szCs w:val="28"/>
        </w:rPr>
        <w:t xml:space="preserve">   У 9 ЗОШ району і </w:t>
      </w:r>
      <w:proofErr w:type="spellStart"/>
      <w:r w:rsidRPr="00281068">
        <w:rPr>
          <w:bCs/>
          <w:sz w:val="28"/>
          <w:szCs w:val="28"/>
        </w:rPr>
        <w:t>м.Чоп</w:t>
      </w:r>
      <w:proofErr w:type="spellEnd"/>
      <w:r w:rsidRPr="00281068">
        <w:rPr>
          <w:bCs/>
          <w:sz w:val="28"/>
          <w:szCs w:val="28"/>
        </w:rPr>
        <w:t xml:space="preserve"> встановлено та налагоджено експлуатацію  програмно – апаратних комп’ютерних комплексів </w:t>
      </w:r>
      <w:proofErr w:type="spellStart"/>
      <w:r w:rsidRPr="00281068">
        <w:rPr>
          <w:bCs/>
          <w:sz w:val="28"/>
          <w:szCs w:val="28"/>
        </w:rPr>
        <w:t>“Профорієнтаційний</w:t>
      </w:r>
      <w:proofErr w:type="spellEnd"/>
      <w:r w:rsidRPr="00281068">
        <w:rPr>
          <w:bCs/>
          <w:sz w:val="28"/>
          <w:szCs w:val="28"/>
        </w:rPr>
        <w:t xml:space="preserve"> </w:t>
      </w:r>
      <w:proofErr w:type="spellStart"/>
      <w:r w:rsidRPr="00281068">
        <w:rPr>
          <w:bCs/>
          <w:sz w:val="28"/>
          <w:szCs w:val="28"/>
        </w:rPr>
        <w:t>термінал”</w:t>
      </w:r>
      <w:proofErr w:type="spellEnd"/>
      <w:r w:rsidRPr="00281068">
        <w:rPr>
          <w:bCs/>
          <w:sz w:val="28"/>
          <w:szCs w:val="28"/>
        </w:rPr>
        <w:t xml:space="preserve"> для учнів, який допоможе учням орієнтуватися у світі професій.</w:t>
      </w:r>
      <w:r w:rsidR="00B36818" w:rsidRPr="00281068">
        <w:rPr>
          <w:bCs/>
          <w:sz w:val="28"/>
          <w:szCs w:val="28"/>
        </w:rPr>
        <w:t xml:space="preserve"> </w:t>
      </w:r>
      <w:r w:rsidR="00B36818" w:rsidRPr="00281068">
        <w:rPr>
          <w:bCs/>
          <w:sz w:val="28"/>
        </w:rPr>
        <w:t>Проведено 12 виїзних акцій з використанням мобільного центру зайнятості.</w:t>
      </w:r>
    </w:p>
    <w:p w:rsidR="00E7738B" w:rsidRPr="00281068" w:rsidRDefault="00E7738B" w:rsidP="00E7738B">
      <w:pPr>
        <w:pStyle w:val="a5"/>
        <w:ind w:firstLine="708"/>
        <w:jc w:val="both"/>
        <w:rPr>
          <w:bCs/>
          <w:szCs w:val="28"/>
        </w:rPr>
      </w:pPr>
      <w:r w:rsidRPr="00281068">
        <w:rPr>
          <w:bCs/>
          <w:szCs w:val="28"/>
        </w:rPr>
        <w:t xml:space="preserve">За </w:t>
      </w:r>
      <w:r w:rsidR="00FE3245" w:rsidRPr="00281068">
        <w:rPr>
          <w:bCs/>
          <w:szCs w:val="28"/>
        </w:rPr>
        <w:t xml:space="preserve"> </w:t>
      </w:r>
      <w:r w:rsidR="00B36818" w:rsidRPr="00281068">
        <w:rPr>
          <w:bCs/>
          <w:szCs w:val="28"/>
        </w:rPr>
        <w:t>9 місяців</w:t>
      </w:r>
      <w:r w:rsidR="00505902" w:rsidRPr="00281068">
        <w:rPr>
          <w:bCs/>
          <w:szCs w:val="28"/>
        </w:rPr>
        <w:t xml:space="preserve"> </w:t>
      </w:r>
      <w:r w:rsidR="00FE3245" w:rsidRPr="00281068">
        <w:rPr>
          <w:bCs/>
          <w:szCs w:val="28"/>
        </w:rPr>
        <w:t>201</w:t>
      </w:r>
      <w:r w:rsidR="00505902" w:rsidRPr="00281068">
        <w:rPr>
          <w:bCs/>
          <w:szCs w:val="28"/>
        </w:rPr>
        <w:t>9</w:t>
      </w:r>
      <w:r w:rsidR="00FE3245" w:rsidRPr="00281068">
        <w:rPr>
          <w:bCs/>
          <w:szCs w:val="28"/>
        </w:rPr>
        <w:t xml:space="preserve"> р</w:t>
      </w:r>
      <w:r w:rsidR="00505902" w:rsidRPr="00281068">
        <w:rPr>
          <w:bCs/>
          <w:szCs w:val="28"/>
        </w:rPr>
        <w:t>о</w:t>
      </w:r>
      <w:r w:rsidR="00FE3245" w:rsidRPr="00281068">
        <w:rPr>
          <w:bCs/>
          <w:szCs w:val="28"/>
        </w:rPr>
        <w:t>к</w:t>
      </w:r>
      <w:r w:rsidR="00505902" w:rsidRPr="00281068">
        <w:rPr>
          <w:bCs/>
          <w:szCs w:val="28"/>
        </w:rPr>
        <w:t>у</w:t>
      </w:r>
      <w:r w:rsidR="00FE3245" w:rsidRPr="00281068">
        <w:rPr>
          <w:bCs/>
          <w:szCs w:val="28"/>
        </w:rPr>
        <w:t xml:space="preserve"> </w:t>
      </w:r>
      <w:r w:rsidRPr="00281068">
        <w:rPr>
          <w:b/>
          <w:bCs/>
          <w:szCs w:val="28"/>
        </w:rPr>
        <w:t>одноразова допомога по безробіттю</w:t>
      </w:r>
      <w:r w:rsidRPr="00281068">
        <w:rPr>
          <w:bCs/>
          <w:szCs w:val="28"/>
        </w:rPr>
        <w:t xml:space="preserve"> на розвиток власної справи надавалась </w:t>
      </w:r>
      <w:r w:rsidR="00B36818" w:rsidRPr="00281068">
        <w:rPr>
          <w:bCs/>
          <w:szCs w:val="28"/>
        </w:rPr>
        <w:t>6</w:t>
      </w:r>
      <w:r w:rsidRPr="00281068">
        <w:rPr>
          <w:bCs/>
          <w:szCs w:val="28"/>
        </w:rPr>
        <w:t xml:space="preserve"> безробітним</w:t>
      </w:r>
      <w:r w:rsidR="00505902" w:rsidRPr="00281068">
        <w:rPr>
          <w:bCs/>
          <w:szCs w:val="28"/>
        </w:rPr>
        <w:t xml:space="preserve"> в т.ч. 1 </w:t>
      </w:r>
      <w:r w:rsidR="00FE3245" w:rsidRPr="00281068">
        <w:rPr>
          <w:bCs/>
          <w:szCs w:val="28"/>
        </w:rPr>
        <w:t>учасник</w:t>
      </w:r>
      <w:r w:rsidR="00505902" w:rsidRPr="00281068">
        <w:rPr>
          <w:bCs/>
          <w:szCs w:val="28"/>
        </w:rPr>
        <w:t>у</w:t>
      </w:r>
      <w:r w:rsidR="00FE3245" w:rsidRPr="00281068">
        <w:rPr>
          <w:bCs/>
          <w:szCs w:val="28"/>
        </w:rPr>
        <w:t xml:space="preserve"> АТО (ООС)</w:t>
      </w:r>
      <w:r w:rsidRPr="00281068">
        <w:rPr>
          <w:bCs/>
          <w:szCs w:val="28"/>
        </w:rPr>
        <w:t>.</w:t>
      </w:r>
    </w:p>
    <w:p w:rsidR="00023327" w:rsidRPr="00281068" w:rsidRDefault="00023327" w:rsidP="00B30260">
      <w:pPr>
        <w:ind w:firstLine="720"/>
        <w:jc w:val="both"/>
        <w:rPr>
          <w:sz w:val="28"/>
          <w:szCs w:val="28"/>
        </w:rPr>
      </w:pPr>
    </w:p>
    <w:p w:rsidR="002B207C" w:rsidRPr="00281068" w:rsidRDefault="002B207C" w:rsidP="002B207C">
      <w:pPr>
        <w:ind w:firstLine="709"/>
        <w:jc w:val="both"/>
        <w:rPr>
          <w:sz w:val="28"/>
          <w:szCs w:val="28"/>
        </w:rPr>
      </w:pPr>
      <w:r w:rsidRPr="00281068">
        <w:rPr>
          <w:sz w:val="28"/>
          <w:szCs w:val="28"/>
        </w:rPr>
        <w:t>Для розв`язання проблем соціального захисту інвалідів, ветеранів війни та праці, громадян похилого віку та інших осіб, які потребують підтримки, в районі здійснюються заходи по соціально-медичному забезпеченню, побутовому обслуговуванню, забезпеченню засобами реабілітації та пересування, наданню матеріальної допомоги та інше.</w:t>
      </w:r>
    </w:p>
    <w:p w:rsidR="002B207C" w:rsidRPr="00281068" w:rsidRDefault="002B207C" w:rsidP="002B207C">
      <w:pPr>
        <w:ind w:firstLine="709"/>
        <w:jc w:val="both"/>
        <w:rPr>
          <w:rStyle w:val="FontStyle16"/>
          <w:sz w:val="28"/>
          <w:szCs w:val="28"/>
        </w:rPr>
      </w:pPr>
      <w:r w:rsidRPr="00281068">
        <w:rPr>
          <w:sz w:val="28"/>
          <w:szCs w:val="28"/>
        </w:rPr>
        <w:t xml:space="preserve">В Ужгородському районі зареєстровано 3414 інвалідів різних груп. Безкоштовними </w:t>
      </w:r>
      <w:proofErr w:type="spellStart"/>
      <w:r w:rsidRPr="00281068">
        <w:rPr>
          <w:sz w:val="28"/>
          <w:szCs w:val="28"/>
        </w:rPr>
        <w:t>санаторно</w:t>
      </w:r>
      <w:proofErr w:type="spellEnd"/>
      <w:r w:rsidRPr="00281068">
        <w:rPr>
          <w:sz w:val="28"/>
          <w:szCs w:val="28"/>
        </w:rPr>
        <w:t xml:space="preserve"> – курортними путівками забезпечено 8 чоловік, 22 інваліда пройшли реабілітацію в Виноградівському відділенні обласного центру комплексної реабілітації інвалідів та дітей-інвалідів. 31 інвалід забезпечений протезами та 98 ортопедичним взуттям.</w:t>
      </w:r>
      <w:r w:rsidRPr="00281068">
        <w:rPr>
          <w:rStyle w:val="FontStyle16"/>
          <w:sz w:val="28"/>
          <w:szCs w:val="28"/>
        </w:rPr>
        <w:t xml:space="preserve"> </w:t>
      </w:r>
    </w:p>
    <w:p w:rsidR="002B207C" w:rsidRPr="00281068" w:rsidRDefault="002B207C" w:rsidP="002B207C">
      <w:pPr>
        <w:ind w:firstLine="709"/>
        <w:jc w:val="both"/>
        <w:rPr>
          <w:sz w:val="28"/>
          <w:szCs w:val="28"/>
        </w:rPr>
      </w:pPr>
      <w:r w:rsidRPr="00281068">
        <w:rPr>
          <w:sz w:val="28"/>
          <w:szCs w:val="28"/>
        </w:rPr>
        <w:t xml:space="preserve">В районі забезпечується призначення та виплати в повному обсязі державних соціальних </w:t>
      </w:r>
      <w:proofErr w:type="spellStart"/>
      <w:r w:rsidRPr="00281068">
        <w:rPr>
          <w:sz w:val="28"/>
          <w:szCs w:val="28"/>
        </w:rPr>
        <w:t>допомог</w:t>
      </w:r>
      <w:proofErr w:type="spellEnd"/>
      <w:r w:rsidRPr="00281068">
        <w:rPr>
          <w:sz w:val="28"/>
          <w:szCs w:val="28"/>
        </w:rPr>
        <w:t xml:space="preserve">. Протягом 2019 року різними видами </w:t>
      </w:r>
      <w:r w:rsidRPr="00281068">
        <w:rPr>
          <w:b/>
          <w:sz w:val="28"/>
          <w:szCs w:val="28"/>
        </w:rPr>
        <w:t xml:space="preserve">соціальних </w:t>
      </w:r>
      <w:proofErr w:type="spellStart"/>
      <w:r w:rsidRPr="00281068">
        <w:rPr>
          <w:b/>
          <w:sz w:val="28"/>
          <w:szCs w:val="28"/>
        </w:rPr>
        <w:t>допомог</w:t>
      </w:r>
      <w:proofErr w:type="spellEnd"/>
      <w:r w:rsidRPr="00281068">
        <w:rPr>
          <w:sz w:val="28"/>
          <w:szCs w:val="28"/>
        </w:rPr>
        <w:t xml:space="preserve"> скористались  5737 сімей, загальна сума нарахувань становить 109010,20 </w:t>
      </w:r>
      <w:proofErr w:type="spellStart"/>
      <w:r w:rsidRPr="00281068">
        <w:rPr>
          <w:sz w:val="28"/>
          <w:szCs w:val="28"/>
        </w:rPr>
        <w:t>тис.грн</w:t>
      </w:r>
      <w:proofErr w:type="spellEnd"/>
      <w:r w:rsidRPr="00281068">
        <w:rPr>
          <w:sz w:val="28"/>
          <w:szCs w:val="28"/>
        </w:rPr>
        <w:t xml:space="preserve">. Із загальної кількості </w:t>
      </w:r>
      <w:proofErr w:type="spellStart"/>
      <w:r w:rsidRPr="00281068">
        <w:rPr>
          <w:sz w:val="28"/>
          <w:szCs w:val="28"/>
        </w:rPr>
        <w:t>отримувачів</w:t>
      </w:r>
      <w:proofErr w:type="spellEnd"/>
      <w:r w:rsidRPr="00281068">
        <w:rPr>
          <w:sz w:val="28"/>
          <w:szCs w:val="28"/>
        </w:rPr>
        <w:t xml:space="preserve"> усіх видів соціальних </w:t>
      </w:r>
      <w:proofErr w:type="spellStart"/>
      <w:r w:rsidRPr="00281068">
        <w:rPr>
          <w:sz w:val="28"/>
          <w:szCs w:val="28"/>
        </w:rPr>
        <w:t>допомог</w:t>
      </w:r>
      <w:proofErr w:type="spellEnd"/>
      <w:r w:rsidRPr="00281068">
        <w:rPr>
          <w:sz w:val="28"/>
          <w:szCs w:val="28"/>
        </w:rPr>
        <w:t xml:space="preserve"> 68,8 % становлять сім`ї з дітьми, яким виплачено 61474,50 </w:t>
      </w:r>
      <w:proofErr w:type="spellStart"/>
      <w:r w:rsidRPr="00281068">
        <w:rPr>
          <w:sz w:val="28"/>
          <w:szCs w:val="28"/>
        </w:rPr>
        <w:t>тис.грн</w:t>
      </w:r>
      <w:proofErr w:type="spellEnd"/>
      <w:r w:rsidRPr="00281068">
        <w:rPr>
          <w:sz w:val="28"/>
          <w:szCs w:val="28"/>
        </w:rPr>
        <w:t xml:space="preserve">. Виплата </w:t>
      </w:r>
      <w:proofErr w:type="spellStart"/>
      <w:r w:rsidRPr="00281068">
        <w:rPr>
          <w:sz w:val="28"/>
          <w:szCs w:val="28"/>
        </w:rPr>
        <w:t>допомог</w:t>
      </w:r>
      <w:proofErr w:type="spellEnd"/>
      <w:r w:rsidRPr="00281068">
        <w:rPr>
          <w:sz w:val="28"/>
          <w:szCs w:val="28"/>
        </w:rPr>
        <w:t xml:space="preserve"> проводиться щомісячно за поточний місяць.</w:t>
      </w:r>
    </w:p>
    <w:p w:rsidR="002B207C" w:rsidRPr="00281068" w:rsidRDefault="002B207C" w:rsidP="002B207C">
      <w:pPr>
        <w:ind w:firstLine="709"/>
        <w:jc w:val="both"/>
        <w:rPr>
          <w:sz w:val="28"/>
          <w:szCs w:val="28"/>
        </w:rPr>
      </w:pPr>
      <w:r w:rsidRPr="00281068">
        <w:rPr>
          <w:sz w:val="28"/>
          <w:szCs w:val="28"/>
        </w:rPr>
        <w:t xml:space="preserve">У районі функціонує 6 будинків сімейного типу та 3 прийомні сім`ї де виховуються 34 дітей. Призначено та виплачено допомогу батькам-вихователям та дітям – сиротам  на загальну суму 1652,00 </w:t>
      </w:r>
      <w:proofErr w:type="spellStart"/>
      <w:r w:rsidRPr="00281068">
        <w:rPr>
          <w:sz w:val="28"/>
          <w:szCs w:val="28"/>
        </w:rPr>
        <w:t>тис.грн</w:t>
      </w:r>
      <w:proofErr w:type="spellEnd"/>
      <w:r w:rsidRPr="00281068">
        <w:rPr>
          <w:sz w:val="28"/>
          <w:szCs w:val="28"/>
        </w:rPr>
        <w:t>.</w:t>
      </w:r>
    </w:p>
    <w:p w:rsidR="002B207C" w:rsidRPr="00281068" w:rsidRDefault="002B207C" w:rsidP="002B207C">
      <w:pPr>
        <w:ind w:firstLine="709"/>
        <w:jc w:val="both"/>
        <w:rPr>
          <w:sz w:val="28"/>
          <w:szCs w:val="28"/>
        </w:rPr>
      </w:pPr>
      <w:r w:rsidRPr="00281068">
        <w:rPr>
          <w:sz w:val="28"/>
          <w:szCs w:val="28"/>
        </w:rPr>
        <w:t xml:space="preserve">Важливим питанням є призначення житлових субсидій. Протягом 2019 року </w:t>
      </w:r>
      <w:r w:rsidRPr="00281068">
        <w:rPr>
          <w:b/>
          <w:sz w:val="28"/>
          <w:szCs w:val="28"/>
        </w:rPr>
        <w:t>субсидіями на ЖКП</w:t>
      </w:r>
      <w:r w:rsidRPr="00281068">
        <w:rPr>
          <w:sz w:val="28"/>
          <w:szCs w:val="28"/>
        </w:rPr>
        <w:t xml:space="preserve"> скористались 1812 сім`ї, призначено на загальну суму 5342,7 </w:t>
      </w:r>
      <w:proofErr w:type="spellStart"/>
      <w:r w:rsidRPr="00281068">
        <w:rPr>
          <w:sz w:val="28"/>
          <w:szCs w:val="28"/>
        </w:rPr>
        <w:t>тис.грн</w:t>
      </w:r>
      <w:proofErr w:type="spellEnd"/>
      <w:r w:rsidRPr="00281068">
        <w:rPr>
          <w:sz w:val="28"/>
          <w:szCs w:val="28"/>
        </w:rPr>
        <w:t>.</w:t>
      </w:r>
    </w:p>
    <w:p w:rsidR="002B207C" w:rsidRPr="00281068" w:rsidRDefault="002B207C" w:rsidP="002B207C">
      <w:pPr>
        <w:ind w:firstLine="709"/>
        <w:jc w:val="both"/>
        <w:rPr>
          <w:sz w:val="28"/>
          <w:szCs w:val="28"/>
        </w:rPr>
      </w:pPr>
      <w:r w:rsidRPr="00281068">
        <w:rPr>
          <w:sz w:val="28"/>
          <w:szCs w:val="28"/>
        </w:rPr>
        <w:t xml:space="preserve">Субсидією на тверде паливо та скраплений газ скористались 230 сімей, призначено на суму 799454,44 </w:t>
      </w:r>
      <w:proofErr w:type="spellStart"/>
      <w:r w:rsidRPr="00281068">
        <w:rPr>
          <w:sz w:val="28"/>
          <w:szCs w:val="28"/>
        </w:rPr>
        <w:t>тис.грн</w:t>
      </w:r>
      <w:proofErr w:type="spellEnd"/>
      <w:r w:rsidRPr="00281068">
        <w:rPr>
          <w:sz w:val="28"/>
          <w:szCs w:val="28"/>
        </w:rPr>
        <w:t>.</w:t>
      </w:r>
    </w:p>
    <w:p w:rsidR="002B207C" w:rsidRPr="00281068" w:rsidRDefault="002B207C" w:rsidP="002B207C">
      <w:pPr>
        <w:pStyle w:val="a8"/>
        <w:spacing w:after="0"/>
        <w:ind w:firstLine="709"/>
        <w:jc w:val="both"/>
        <w:rPr>
          <w:sz w:val="28"/>
          <w:szCs w:val="28"/>
        </w:rPr>
      </w:pPr>
      <w:r w:rsidRPr="00281068">
        <w:rPr>
          <w:sz w:val="28"/>
          <w:szCs w:val="28"/>
        </w:rPr>
        <w:t xml:space="preserve">В Єдиному державному реєстрі осіб, які мають право на пільги перебуває на обліку 183 постраждалих внаслідок Чорнобильської катастрофи. </w:t>
      </w:r>
      <w:proofErr w:type="spellStart"/>
      <w:r w:rsidRPr="00281068">
        <w:rPr>
          <w:sz w:val="28"/>
          <w:szCs w:val="28"/>
        </w:rPr>
        <w:t>Нараховано</w:t>
      </w:r>
      <w:proofErr w:type="spellEnd"/>
      <w:r w:rsidRPr="00281068">
        <w:rPr>
          <w:sz w:val="28"/>
          <w:szCs w:val="28"/>
        </w:rPr>
        <w:t xml:space="preserve"> пільг та компенсацій учасникам ліквідації аварії на ЧАЕС на загальну суму  309,3 тис. грн.</w:t>
      </w:r>
    </w:p>
    <w:p w:rsidR="002B207C" w:rsidRPr="00281068" w:rsidRDefault="002B207C" w:rsidP="002B207C">
      <w:pPr>
        <w:pStyle w:val="a8"/>
        <w:spacing w:after="0"/>
        <w:ind w:firstLine="709"/>
        <w:jc w:val="both"/>
        <w:rPr>
          <w:sz w:val="28"/>
          <w:szCs w:val="28"/>
        </w:rPr>
      </w:pPr>
      <w:r w:rsidRPr="00281068">
        <w:rPr>
          <w:sz w:val="28"/>
          <w:szCs w:val="28"/>
        </w:rPr>
        <w:t xml:space="preserve">Через управління надаються пільги різних видів </w:t>
      </w:r>
      <w:proofErr w:type="spellStart"/>
      <w:r w:rsidRPr="00281068">
        <w:rPr>
          <w:sz w:val="28"/>
          <w:szCs w:val="28"/>
        </w:rPr>
        <w:t>допомог</w:t>
      </w:r>
      <w:proofErr w:type="spellEnd"/>
      <w:r w:rsidRPr="00281068">
        <w:rPr>
          <w:sz w:val="28"/>
          <w:szCs w:val="28"/>
        </w:rPr>
        <w:t xml:space="preserve"> 13,8 тис. громадянам району на основі чинних законів та інших нормативних актів. </w:t>
      </w:r>
      <w:proofErr w:type="spellStart"/>
      <w:r w:rsidRPr="00281068">
        <w:rPr>
          <w:sz w:val="28"/>
          <w:szCs w:val="28"/>
        </w:rPr>
        <w:t>Нараховано</w:t>
      </w:r>
      <w:proofErr w:type="spellEnd"/>
      <w:r w:rsidRPr="00281068">
        <w:rPr>
          <w:sz w:val="28"/>
          <w:szCs w:val="28"/>
        </w:rPr>
        <w:t xml:space="preserve"> пільг на оплату житлово-комунальних послуг на загальну суму 8811,7 </w:t>
      </w:r>
      <w:proofErr w:type="spellStart"/>
      <w:r w:rsidRPr="00281068">
        <w:rPr>
          <w:sz w:val="28"/>
          <w:szCs w:val="28"/>
        </w:rPr>
        <w:t>тис.грн</w:t>
      </w:r>
      <w:proofErr w:type="spellEnd"/>
      <w:r w:rsidRPr="00281068">
        <w:rPr>
          <w:sz w:val="28"/>
          <w:szCs w:val="28"/>
        </w:rPr>
        <w:t xml:space="preserve">. </w:t>
      </w:r>
    </w:p>
    <w:p w:rsidR="002B207C" w:rsidRPr="00281068" w:rsidRDefault="002B207C" w:rsidP="002B207C">
      <w:pPr>
        <w:ind w:firstLine="709"/>
        <w:jc w:val="both"/>
        <w:rPr>
          <w:sz w:val="28"/>
          <w:szCs w:val="28"/>
        </w:rPr>
      </w:pPr>
      <w:r w:rsidRPr="00281068">
        <w:rPr>
          <w:sz w:val="28"/>
          <w:szCs w:val="28"/>
        </w:rPr>
        <w:t xml:space="preserve">На даний час в Єдиному державному автоматизованому реєстрі осіб, які мають право на пільги перебувають на обліку 819 багатодітних сімей та 1224 дитини з багатодітних сімей. Протягом  2019 року </w:t>
      </w:r>
      <w:proofErr w:type="spellStart"/>
      <w:r w:rsidRPr="00281068">
        <w:rPr>
          <w:sz w:val="28"/>
          <w:szCs w:val="28"/>
        </w:rPr>
        <w:t>нараховано</w:t>
      </w:r>
      <w:proofErr w:type="spellEnd"/>
      <w:r w:rsidRPr="00281068">
        <w:rPr>
          <w:sz w:val="28"/>
          <w:szCs w:val="28"/>
        </w:rPr>
        <w:t xml:space="preserve"> пільг багатодітним сім`ям на загальну суму 1736,0 тис. грн. </w:t>
      </w:r>
    </w:p>
    <w:p w:rsidR="002B207C" w:rsidRPr="00281068" w:rsidRDefault="002B207C" w:rsidP="002B207C">
      <w:pPr>
        <w:ind w:firstLine="709"/>
        <w:jc w:val="both"/>
        <w:rPr>
          <w:sz w:val="28"/>
          <w:szCs w:val="28"/>
        </w:rPr>
      </w:pPr>
      <w:r w:rsidRPr="00281068">
        <w:rPr>
          <w:sz w:val="28"/>
          <w:szCs w:val="28"/>
        </w:rPr>
        <w:t>Станом на  01 жовтня  2019 року опрацьовано та видано 625 дитячих посвідчень із багатодітної сім’ї.</w:t>
      </w:r>
    </w:p>
    <w:p w:rsidR="002B207C" w:rsidRPr="00281068" w:rsidRDefault="002B207C" w:rsidP="002B207C">
      <w:pPr>
        <w:ind w:firstLine="709"/>
        <w:jc w:val="both"/>
        <w:rPr>
          <w:sz w:val="28"/>
          <w:szCs w:val="28"/>
        </w:rPr>
      </w:pPr>
      <w:r w:rsidRPr="00281068">
        <w:rPr>
          <w:sz w:val="28"/>
          <w:szCs w:val="28"/>
        </w:rPr>
        <w:t>В банку даних багатодітних сімей району станом 01.</w:t>
      </w:r>
      <w:r w:rsidR="009539EE" w:rsidRPr="00281068">
        <w:rPr>
          <w:sz w:val="28"/>
          <w:szCs w:val="28"/>
        </w:rPr>
        <w:t>10</w:t>
      </w:r>
      <w:r w:rsidRPr="00281068">
        <w:rPr>
          <w:sz w:val="28"/>
          <w:szCs w:val="28"/>
        </w:rPr>
        <w:t>.2019 багатодітні сім`ї, в яких 3487 дітей, із них:  10 дітей - 5 сімей, 9 дітей -  5 сімей, 8 дітей – 3 сім`ї, 7 дітей – 50 сімей, 6 дітей - 25 сімей, 5 дітей - 92 сім`ї, 4 дитини – 191 сімей, 3 дітей - 548 сімей.</w:t>
      </w:r>
    </w:p>
    <w:p w:rsidR="002B207C" w:rsidRPr="00281068" w:rsidRDefault="002B207C" w:rsidP="00AC07F5">
      <w:pPr>
        <w:ind w:firstLine="709"/>
        <w:jc w:val="both"/>
        <w:rPr>
          <w:rStyle w:val="10"/>
          <w:b w:val="0"/>
          <w:color w:val="000000"/>
          <w:szCs w:val="28"/>
          <w:shd w:val="clear" w:color="auto" w:fill="FFFFFF"/>
        </w:rPr>
      </w:pPr>
      <w:r w:rsidRPr="00281068">
        <w:rPr>
          <w:sz w:val="28"/>
          <w:szCs w:val="28"/>
        </w:rPr>
        <w:t>Відповідно до п. 18 протокольного рішення Центру допомоги учасникам антитерористичної операції інформуємо, що в управлінні соціального захисту населення райдержадміністрації станом на 01.10.2019 року перебуває 396 учасників бойових дій в зоні проведення антитерористичної операції. Всі вони внесені в Єдиний державний автоматизований реєстр осіб, які мають право на пільги та користуються пільгами відповідно до чинного законодавства.</w:t>
      </w:r>
      <w:r w:rsidRPr="00281068">
        <w:rPr>
          <w:rStyle w:val="10"/>
          <w:b w:val="0"/>
          <w:color w:val="000000"/>
          <w:szCs w:val="28"/>
          <w:shd w:val="clear" w:color="auto" w:fill="FFFFFF"/>
        </w:rPr>
        <w:t xml:space="preserve"> </w:t>
      </w:r>
    </w:p>
    <w:p w:rsidR="002B207C" w:rsidRPr="00281068" w:rsidRDefault="002B207C" w:rsidP="00AC07F5">
      <w:pPr>
        <w:ind w:firstLine="709"/>
        <w:jc w:val="both"/>
        <w:rPr>
          <w:sz w:val="28"/>
          <w:szCs w:val="28"/>
        </w:rPr>
      </w:pPr>
      <w:r w:rsidRPr="00281068">
        <w:rPr>
          <w:sz w:val="28"/>
          <w:szCs w:val="28"/>
        </w:rPr>
        <w:t xml:space="preserve">Станом на 01.10.2019  проведено анкетування 210 учасників бойових дій, що отримали статус в результаті участі в антитерористичній операції, членів сімей загиблих військовослужбовців, інвалідів війни та учасника війни. </w:t>
      </w:r>
    </w:p>
    <w:p w:rsidR="002B207C" w:rsidRPr="00281068" w:rsidRDefault="002B207C" w:rsidP="00AC07F5">
      <w:pPr>
        <w:ind w:firstLine="709"/>
        <w:jc w:val="both"/>
        <w:rPr>
          <w:sz w:val="28"/>
          <w:szCs w:val="28"/>
        </w:rPr>
      </w:pPr>
      <w:r w:rsidRPr="00281068">
        <w:rPr>
          <w:sz w:val="28"/>
          <w:szCs w:val="28"/>
        </w:rPr>
        <w:t>189 учасників бойових дій, які перебували в зоні проведення АТО, будинки яких не газифіковані, отримали готівку на придбання твердого палива та скрапленого газу.</w:t>
      </w:r>
    </w:p>
    <w:p w:rsidR="002B207C" w:rsidRPr="00281068" w:rsidRDefault="002B207C" w:rsidP="00AC07F5">
      <w:pPr>
        <w:ind w:firstLine="709"/>
        <w:jc w:val="both"/>
        <w:rPr>
          <w:sz w:val="28"/>
          <w:szCs w:val="28"/>
        </w:rPr>
      </w:pPr>
      <w:r w:rsidRPr="00281068">
        <w:rPr>
          <w:sz w:val="28"/>
          <w:szCs w:val="28"/>
        </w:rPr>
        <w:t>Завідувачем сектору контролю за призначенням, виплатою пенсій та державних соціальних інспекторів управління перевірено 567 новопризначених пенсійних справ, 592 перерахунки та 559 виплатних документів на поховання щодо дотримання установленого законодавством порядку призначення та виплати пенсій.</w:t>
      </w:r>
    </w:p>
    <w:p w:rsidR="002B207C" w:rsidRPr="00281068" w:rsidRDefault="002B207C" w:rsidP="00AC07F5">
      <w:pPr>
        <w:ind w:firstLine="709"/>
        <w:jc w:val="both"/>
        <w:rPr>
          <w:sz w:val="28"/>
          <w:szCs w:val="28"/>
        </w:rPr>
      </w:pPr>
      <w:r w:rsidRPr="00281068">
        <w:rPr>
          <w:sz w:val="28"/>
          <w:szCs w:val="28"/>
        </w:rPr>
        <w:t xml:space="preserve">Головним державним соціальним інспектором проведено перевірку 875 справ </w:t>
      </w:r>
      <w:proofErr w:type="spellStart"/>
      <w:r w:rsidRPr="00281068">
        <w:rPr>
          <w:sz w:val="28"/>
          <w:szCs w:val="28"/>
        </w:rPr>
        <w:t>отримувачів</w:t>
      </w:r>
      <w:proofErr w:type="spellEnd"/>
      <w:r w:rsidRPr="00281068">
        <w:rPr>
          <w:sz w:val="28"/>
          <w:szCs w:val="28"/>
        </w:rPr>
        <w:t xml:space="preserve"> різного виду державних соціальних </w:t>
      </w:r>
      <w:proofErr w:type="spellStart"/>
      <w:r w:rsidRPr="00281068">
        <w:rPr>
          <w:sz w:val="28"/>
          <w:szCs w:val="28"/>
        </w:rPr>
        <w:t>допомог</w:t>
      </w:r>
      <w:proofErr w:type="spellEnd"/>
      <w:r w:rsidRPr="00281068">
        <w:rPr>
          <w:sz w:val="28"/>
          <w:szCs w:val="28"/>
        </w:rPr>
        <w:t>.</w:t>
      </w:r>
    </w:p>
    <w:p w:rsidR="002B207C" w:rsidRPr="00281068" w:rsidRDefault="002B207C" w:rsidP="00AC07F5">
      <w:pPr>
        <w:ind w:firstLine="709"/>
        <w:jc w:val="both"/>
        <w:rPr>
          <w:sz w:val="28"/>
          <w:szCs w:val="28"/>
        </w:rPr>
      </w:pPr>
      <w:r w:rsidRPr="00281068">
        <w:rPr>
          <w:b/>
          <w:sz w:val="28"/>
          <w:szCs w:val="28"/>
        </w:rPr>
        <w:t>За січень-вересень 2019 року на виконання заходів Програми «Турбота» виплачено</w:t>
      </w:r>
      <w:r w:rsidRPr="00281068">
        <w:rPr>
          <w:sz w:val="28"/>
          <w:szCs w:val="28"/>
        </w:rPr>
        <w:t xml:space="preserve">: </w:t>
      </w:r>
    </w:p>
    <w:p w:rsidR="002B207C" w:rsidRPr="00281068" w:rsidRDefault="002B207C" w:rsidP="00AC07F5">
      <w:pPr>
        <w:ind w:firstLine="709"/>
        <w:jc w:val="both"/>
        <w:rPr>
          <w:sz w:val="28"/>
          <w:szCs w:val="28"/>
        </w:rPr>
      </w:pPr>
      <w:r w:rsidRPr="00281068">
        <w:rPr>
          <w:sz w:val="28"/>
          <w:szCs w:val="28"/>
        </w:rPr>
        <w:t>1. Допомоги учасникам бойових дій на території Афганістану - 124 000,00 грн.</w:t>
      </w:r>
    </w:p>
    <w:p w:rsidR="002B207C" w:rsidRPr="00281068" w:rsidRDefault="002B207C" w:rsidP="00AC07F5">
      <w:pPr>
        <w:ind w:firstLine="709"/>
        <w:jc w:val="both"/>
        <w:rPr>
          <w:sz w:val="28"/>
          <w:szCs w:val="28"/>
        </w:rPr>
      </w:pPr>
      <w:r w:rsidRPr="00281068">
        <w:rPr>
          <w:sz w:val="28"/>
          <w:szCs w:val="28"/>
        </w:rPr>
        <w:t>2. Одноразові допомоги малозабезпеченим громадянам  - 212 500,00 грн.</w:t>
      </w:r>
    </w:p>
    <w:p w:rsidR="002B207C" w:rsidRPr="00281068" w:rsidRDefault="002B207C" w:rsidP="00AC07F5">
      <w:pPr>
        <w:ind w:firstLine="709"/>
        <w:jc w:val="both"/>
        <w:rPr>
          <w:sz w:val="28"/>
          <w:szCs w:val="28"/>
        </w:rPr>
      </w:pPr>
      <w:r w:rsidRPr="00281068">
        <w:rPr>
          <w:sz w:val="28"/>
          <w:szCs w:val="28"/>
        </w:rPr>
        <w:t>3. Одноразові матеріальні допомоги учасникам АТО та їхнім сім`ям – 10 000,00 грн.</w:t>
      </w:r>
    </w:p>
    <w:p w:rsidR="002B207C" w:rsidRPr="00281068" w:rsidRDefault="002B207C" w:rsidP="00AC07F5">
      <w:pPr>
        <w:ind w:firstLine="709"/>
        <w:jc w:val="both"/>
        <w:rPr>
          <w:sz w:val="28"/>
          <w:szCs w:val="28"/>
        </w:rPr>
      </w:pPr>
      <w:r w:rsidRPr="00281068">
        <w:rPr>
          <w:sz w:val="28"/>
          <w:szCs w:val="28"/>
        </w:rPr>
        <w:t>4. Разові грошові допомоги громадянам району, яким виповнилось 90 і більше років – 31 000,00 грн.</w:t>
      </w:r>
    </w:p>
    <w:p w:rsidR="002B207C" w:rsidRPr="00281068" w:rsidRDefault="002B207C" w:rsidP="00AC07F5">
      <w:pPr>
        <w:ind w:firstLine="709"/>
        <w:jc w:val="both"/>
        <w:rPr>
          <w:sz w:val="28"/>
          <w:szCs w:val="28"/>
        </w:rPr>
      </w:pPr>
      <w:r w:rsidRPr="00281068">
        <w:rPr>
          <w:sz w:val="28"/>
          <w:szCs w:val="28"/>
        </w:rPr>
        <w:t>5. Одноразові грошові допомоги важкохворим громадянам на лікування -       635 000,00 грн.</w:t>
      </w:r>
    </w:p>
    <w:p w:rsidR="002B207C" w:rsidRPr="00281068" w:rsidRDefault="002B207C" w:rsidP="00AC07F5">
      <w:pPr>
        <w:ind w:firstLine="709"/>
        <w:jc w:val="both"/>
        <w:rPr>
          <w:sz w:val="28"/>
          <w:szCs w:val="28"/>
        </w:rPr>
      </w:pPr>
      <w:r w:rsidRPr="00281068">
        <w:rPr>
          <w:sz w:val="28"/>
          <w:szCs w:val="28"/>
        </w:rPr>
        <w:t>6. Одноразові грошові допомоги дітям з інвалідністю (група А) – 170 000,00 грн.</w:t>
      </w:r>
    </w:p>
    <w:p w:rsidR="002B207C" w:rsidRPr="00281068" w:rsidRDefault="002B207C" w:rsidP="00AC07F5">
      <w:pPr>
        <w:ind w:firstLine="709"/>
        <w:jc w:val="both"/>
        <w:rPr>
          <w:sz w:val="28"/>
          <w:szCs w:val="28"/>
        </w:rPr>
      </w:pPr>
      <w:r w:rsidRPr="00281068">
        <w:rPr>
          <w:sz w:val="28"/>
          <w:szCs w:val="28"/>
        </w:rPr>
        <w:t>7. Грошові допомоги громадянам, які потерпіли внаслідок ЧАЄС – 70 500,00 грн.</w:t>
      </w:r>
    </w:p>
    <w:p w:rsidR="002B207C" w:rsidRPr="00281068" w:rsidRDefault="002B207C" w:rsidP="00AC07F5">
      <w:pPr>
        <w:ind w:firstLine="709"/>
        <w:jc w:val="both"/>
        <w:rPr>
          <w:sz w:val="28"/>
          <w:szCs w:val="28"/>
        </w:rPr>
      </w:pPr>
      <w:r w:rsidRPr="00281068">
        <w:rPr>
          <w:sz w:val="28"/>
          <w:szCs w:val="28"/>
        </w:rPr>
        <w:t>8. Одноразова грошова допомога політв’язням, репресованим та реабілітованим – 1 500,00 грн.</w:t>
      </w:r>
    </w:p>
    <w:p w:rsidR="002B207C" w:rsidRPr="00281068" w:rsidRDefault="002B207C" w:rsidP="002B207C">
      <w:pPr>
        <w:ind w:right="140" w:firstLine="709"/>
        <w:jc w:val="both"/>
        <w:rPr>
          <w:sz w:val="28"/>
          <w:szCs w:val="28"/>
        </w:rPr>
      </w:pPr>
      <w:r w:rsidRPr="00281068">
        <w:rPr>
          <w:sz w:val="28"/>
          <w:szCs w:val="28"/>
        </w:rPr>
        <w:t xml:space="preserve"> </w:t>
      </w:r>
    </w:p>
    <w:p w:rsidR="0005073E" w:rsidRPr="00281068" w:rsidRDefault="00E7738B" w:rsidP="004C0E5C">
      <w:pPr>
        <w:pStyle w:val="a8"/>
        <w:spacing w:after="0"/>
        <w:jc w:val="center"/>
        <w:rPr>
          <w:b/>
          <w:i/>
          <w:sz w:val="28"/>
          <w:szCs w:val="28"/>
        </w:rPr>
      </w:pPr>
      <w:r w:rsidRPr="00281068">
        <w:rPr>
          <w:b/>
          <w:i/>
          <w:sz w:val="28"/>
          <w:szCs w:val="28"/>
        </w:rPr>
        <w:t>Охорона здоров’я</w:t>
      </w:r>
    </w:p>
    <w:p w:rsidR="00AC07F5" w:rsidRPr="00281068" w:rsidRDefault="00AC07F5" w:rsidP="00AC07F5">
      <w:pPr>
        <w:pStyle w:val="Style9"/>
        <w:widowControl/>
        <w:spacing w:line="240" w:lineRule="auto"/>
        <w:ind w:firstLine="709"/>
        <w:rPr>
          <w:rStyle w:val="FontStyle11"/>
          <w:b w:val="0"/>
          <w:sz w:val="28"/>
          <w:szCs w:val="28"/>
          <w:lang w:val="uk-UA" w:eastAsia="uk-UA"/>
        </w:rPr>
      </w:pPr>
      <w:r w:rsidRPr="00281068">
        <w:rPr>
          <w:rStyle w:val="FontStyle17"/>
          <w:sz w:val="28"/>
          <w:szCs w:val="28"/>
          <w:lang w:val="uk-UA" w:eastAsia="uk-UA"/>
        </w:rPr>
        <w:t>Демографічна ситуація в Ужгородському районі за підсумками 9 місяців 2019 року має таку характеристику:</w:t>
      </w:r>
      <w:r w:rsidRPr="00281068">
        <w:rPr>
          <w:rStyle w:val="FontStyle11"/>
          <w:b w:val="0"/>
          <w:sz w:val="28"/>
          <w:szCs w:val="28"/>
          <w:lang w:val="uk-UA" w:eastAsia="uk-UA"/>
        </w:rPr>
        <w:t xml:space="preserve"> </w:t>
      </w:r>
    </w:p>
    <w:tbl>
      <w:tblPr>
        <w:tblpPr w:leftFromText="180" w:rightFromText="180" w:vertAnchor="text" w:horzAnchor="margin"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134"/>
        <w:gridCol w:w="992"/>
        <w:gridCol w:w="1417"/>
        <w:gridCol w:w="1242"/>
      </w:tblGrid>
      <w:tr w:rsidR="00AC07F5" w:rsidRPr="00281068" w:rsidTr="00691B83">
        <w:trPr>
          <w:cantSplit/>
        </w:trPr>
        <w:tc>
          <w:tcPr>
            <w:tcW w:w="4536" w:type="dxa"/>
            <w:vMerge w:val="restart"/>
            <w:tcBorders>
              <w:bottom w:val="double" w:sz="4" w:space="0" w:color="auto"/>
            </w:tcBorders>
          </w:tcPr>
          <w:p w:rsidR="00AC07F5" w:rsidRPr="00281068" w:rsidRDefault="00AC07F5" w:rsidP="00691B83">
            <w:pPr>
              <w:pStyle w:val="aa"/>
              <w:rPr>
                <w:rFonts w:ascii="Times New Roman" w:hAnsi="Times New Roman"/>
                <w:b/>
                <w:sz w:val="24"/>
                <w:lang w:val="ru-RU"/>
              </w:rPr>
            </w:pPr>
          </w:p>
        </w:tc>
        <w:tc>
          <w:tcPr>
            <w:tcW w:w="2126" w:type="dxa"/>
            <w:gridSpan w:val="2"/>
            <w:tcBorders>
              <w:bottom w:val="single" w:sz="4" w:space="0" w:color="auto"/>
            </w:tcBorders>
            <w:shd w:val="clear" w:color="auto" w:fill="auto"/>
            <w:vAlign w:val="center"/>
          </w:tcPr>
          <w:p w:rsidR="00AC07F5" w:rsidRPr="00281068" w:rsidRDefault="00AC07F5" w:rsidP="00691B83">
            <w:pPr>
              <w:pStyle w:val="aa"/>
              <w:jc w:val="center"/>
              <w:rPr>
                <w:rFonts w:ascii="Times New Roman" w:hAnsi="Times New Roman"/>
                <w:b/>
                <w:sz w:val="24"/>
                <w:lang w:val="ru-RU"/>
              </w:rPr>
            </w:pPr>
            <w:proofErr w:type="spellStart"/>
            <w:r w:rsidRPr="00281068">
              <w:rPr>
                <w:rFonts w:ascii="Times New Roman" w:hAnsi="Times New Roman"/>
                <w:b/>
                <w:sz w:val="24"/>
                <w:lang w:val="ru-RU"/>
              </w:rPr>
              <w:t>Абсол</w:t>
            </w:r>
            <w:proofErr w:type="spellEnd"/>
            <w:r w:rsidRPr="00281068">
              <w:rPr>
                <w:rFonts w:ascii="Times New Roman" w:hAnsi="Times New Roman"/>
                <w:b/>
                <w:sz w:val="24"/>
                <w:lang w:val="ru-RU"/>
              </w:rPr>
              <w:t>. число</w:t>
            </w:r>
          </w:p>
        </w:tc>
        <w:tc>
          <w:tcPr>
            <w:tcW w:w="2659" w:type="dxa"/>
            <w:gridSpan w:val="2"/>
            <w:tcBorders>
              <w:bottom w:val="nil"/>
            </w:tcBorders>
          </w:tcPr>
          <w:p w:rsidR="00AC07F5" w:rsidRPr="00281068" w:rsidRDefault="00AC07F5" w:rsidP="00691B83">
            <w:pPr>
              <w:pStyle w:val="aa"/>
              <w:jc w:val="center"/>
              <w:rPr>
                <w:rFonts w:ascii="Times New Roman" w:hAnsi="Times New Roman"/>
                <w:b/>
                <w:sz w:val="24"/>
                <w:lang w:val="ru-RU"/>
              </w:rPr>
            </w:pPr>
            <w:proofErr w:type="spellStart"/>
            <w:r w:rsidRPr="00281068">
              <w:rPr>
                <w:rFonts w:ascii="Times New Roman" w:hAnsi="Times New Roman"/>
                <w:b/>
                <w:sz w:val="24"/>
                <w:lang w:val="ru-RU"/>
              </w:rPr>
              <w:t>Показник</w:t>
            </w:r>
            <w:proofErr w:type="spellEnd"/>
            <w:r w:rsidRPr="00281068">
              <w:rPr>
                <w:rFonts w:ascii="Times New Roman" w:hAnsi="Times New Roman"/>
                <w:b/>
                <w:sz w:val="24"/>
                <w:lang w:val="ru-RU"/>
              </w:rPr>
              <w:t xml:space="preserve"> на 1000 нас.</w:t>
            </w:r>
          </w:p>
        </w:tc>
      </w:tr>
      <w:tr w:rsidR="00AC07F5" w:rsidRPr="00281068" w:rsidTr="00691B83">
        <w:trPr>
          <w:cantSplit/>
          <w:trHeight w:val="390"/>
        </w:trPr>
        <w:tc>
          <w:tcPr>
            <w:tcW w:w="4536" w:type="dxa"/>
            <w:vMerge/>
            <w:tcBorders>
              <w:bottom w:val="double" w:sz="4" w:space="0" w:color="auto"/>
              <w:right w:val="single" w:sz="4" w:space="0" w:color="auto"/>
            </w:tcBorders>
          </w:tcPr>
          <w:p w:rsidR="00AC07F5" w:rsidRPr="00281068" w:rsidRDefault="00AC07F5" w:rsidP="00691B83">
            <w:pPr>
              <w:pStyle w:val="aa"/>
              <w:rPr>
                <w:rFonts w:ascii="Times New Roman" w:hAnsi="Times New Roman"/>
                <w:b/>
                <w:sz w:val="24"/>
                <w:lang w:val="ru-RU"/>
              </w:rPr>
            </w:pPr>
          </w:p>
        </w:tc>
        <w:tc>
          <w:tcPr>
            <w:tcW w:w="1134" w:type="dxa"/>
            <w:tcBorders>
              <w:top w:val="nil"/>
              <w:left w:val="single" w:sz="4" w:space="0" w:color="auto"/>
              <w:bottom w:val="double" w:sz="4" w:space="0" w:color="auto"/>
              <w:right w:val="single" w:sz="4" w:space="0" w:color="auto"/>
            </w:tcBorders>
            <w:shd w:val="clear" w:color="auto" w:fill="auto"/>
          </w:tcPr>
          <w:p w:rsidR="00AC07F5" w:rsidRPr="00281068" w:rsidRDefault="00AC07F5" w:rsidP="00DB5770">
            <w:pPr>
              <w:pStyle w:val="aa"/>
              <w:jc w:val="center"/>
              <w:rPr>
                <w:rFonts w:ascii="Times New Roman" w:hAnsi="Times New Roman"/>
                <w:b/>
                <w:sz w:val="24"/>
                <w:lang w:val="ru-RU"/>
              </w:rPr>
            </w:pPr>
            <w:r w:rsidRPr="00281068">
              <w:rPr>
                <w:rFonts w:ascii="Times New Roman" w:hAnsi="Times New Roman"/>
                <w:b/>
                <w:sz w:val="24"/>
              </w:rPr>
              <w:t>9 міс 201</w:t>
            </w:r>
            <w:r w:rsidR="00DB5770" w:rsidRPr="00281068">
              <w:rPr>
                <w:rFonts w:ascii="Times New Roman" w:hAnsi="Times New Roman"/>
                <w:b/>
                <w:sz w:val="24"/>
              </w:rPr>
              <w:t>9</w:t>
            </w:r>
            <w:r w:rsidRPr="00281068">
              <w:rPr>
                <w:rFonts w:ascii="Times New Roman" w:hAnsi="Times New Roman"/>
                <w:b/>
                <w:sz w:val="24"/>
              </w:rPr>
              <w:t>р.</w:t>
            </w:r>
          </w:p>
        </w:tc>
        <w:tc>
          <w:tcPr>
            <w:tcW w:w="992" w:type="dxa"/>
            <w:tcBorders>
              <w:top w:val="nil"/>
              <w:left w:val="single" w:sz="4" w:space="0" w:color="auto"/>
              <w:bottom w:val="double" w:sz="4" w:space="0" w:color="auto"/>
              <w:right w:val="single" w:sz="4" w:space="0" w:color="auto"/>
            </w:tcBorders>
            <w:shd w:val="clear" w:color="auto" w:fill="auto"/>
          </w:tcPr>
          <w:p w:rsidR="00AC07F5" w:rsidRPr="00281068" w:rsidRDefault="00AC07F5" w:rsidP="00691B83">
            <w:pPr>
              <w:pStyle w:val="aa"/>
              <w:jc w:val="center"/>
              <w:rPr>
                <w:rFonts w:ascii="Times New Roman" w:hAnsi="Times New Roman"/>
                <w:b/>
                <w:sz w:val="24"/>
                <w:lang w:val="ru-RU"/>
              </w:rPr>
            </w:pPr>
            <w:r w:rsidRPr="00281068">
              <w:rPr>
                <w:rFonts w:ascii="Times New Roman" w:hAnsi="Times New Roman"/>
                <w:b/>
                <w:sz w:val="24"/>
              </w:rPr>
              <w:t>9 міс 2018р.</w:t>
            </w:r>
          </w:p>
        </w:tc>
        <w:tc>
          <w:tcPr>
            <w:tcW w:w="1417" w:type="dxa"/>
            <w:tcBorders>
              <w:left w:val="single" w:sz="4" w:space="0" w:color="auto"/>
              <w:bottom w:val="double" w:sz="4" w:space="0" w:color="auto"/>
            </w:tcBorders>
          </w:tcPr>
          <w:p w:rsidR="00AC07F5" w:rsidRPr="00281068" w:rsidRDefault="00AC07F5" w:rsidP="00691B83">
            <w:pPr>
              <w:pStyle w:val="aa"/>
              <w:jc w:val="center"/>
              <w:rPr>
                <w:rFonts w:ascii="Times New Roman" w:hAnsi="Times New Roman"/>
                <w:b/>
                <w:sz w:val="24"/>
              </w:rPr>
            </w:pPr>
            <w:r w:rsidRPr="00281068">
              <w:rPr>
                <w:rFonts w:ascii="Times New Roman" w:hAnsi="Times New Roman"/>
                <w:b/>
                <w:sz w:val="24"/>
              </w:rPr>
              <w:t xml:space="preserve">9 міс </w:t>
            </w:r>
          </w:p>
          <w:p w:rsidR="00AC07F5" w:rsidRPr="00281068" w:rsidRDefault="00AC07F5" w:rsidP="00DB5770">
            <w:pPr>
              <w:pStyle w:val="aa"/>
              <w:jc w:val="center"/>
              <w:rPr>
                <w:rFonts w:ascii="Times New Roman" w:hAnsi="Times New Roman"/>
                <w:b/>
                <w:sz w:val="24"/>
                <w:lang w:val="ru-RU"/>
              </w:rPr>
            </w:pPr>
            <w:r w:rsidRPr="00281068">
              <w:rPr>
                <w:rFonts w:ascii="Times New Roman" w:hAnsi="Times New Roman"/>
                <w:b/>
                <w:sz w:val="24"/>
              </w:rPr>
              <w:t>201</w:t>
            </w:r>
            <w:r w:rsidR="00DB5770" w:rsidRPr="00281068">
              <w:rPr>
                <w:rFonts w:ascii="Times New Roman" w:hAnsi="Times New Roman"/>
                <w:b/>
                <w:sz w:val="24"/>
              </w:rPr>
              <w:t>9</w:t>
            </w:r>
            <w:r w:rsidRPr="00281068">
              <w:rPr>
                <w:rFonts w:ascii="Times New Roman" w:hAnsi="Times New Roman"/>
                <w:b/>
                <w:sz w:val="24"/>
              </w:rPr>
              <w:t>р.</w:t>
            </w:r>
          </w:p>
        </w:tc>
        <w:tc>
          <w:tcPr>
            <w:tcW w:w="1242" w:type="dxa"/>
            <w:tcBorders>
              <w:bottom w:val="double" w:sz="4" w:space="0" w:color="auto"/>
            </w:tcBorders>
          </w:tcPr>
          <w:p w:rsidR="00AC07F5" w:rsidRPr="00281068" w:rsidRDefault="00AC07F5" w:rsidP="00691B83">
            <w:pPr>
              <w:pStyle w:val="aa"/>
              <w:jc w:val="center"/>
              <w:rPr>
                <w:rFonts w:ascii="Times New Roman" w:hAnsi="Times New Roman"/>
                <w:b/>
                <w:sz w:val="24"/>
                <w:lang w:val="ru-RU"/>
              </w:rPr>
            </w:pPr>
            <w:r w:rsidRPr="00281068">
              <w:rPr>
                <w:rFonts w:ascii="Times New Roman" w:hAnsi="Times New Roman"/>
                <w:b/>
                <w:sz w:val="24"/>
              </w:rPr>
              <w:t>9 міс 2018р.</w:t>
            </w:r>
          </w:p>
        </w:tc>
      </w:tr>
      <w:tr w:rsidR="00AC07F5" w:rsidRPr="00281068" w:rsidTr="00691B83">
        <w:trPr>
          <w:cantSplit/>
          <w:trHeight w:val="445"/>
        </w:trPr>
        <w:tc>
          <w:tcPr>
            <w:tcW w:w="4536" w:type="dxa"/>
            <w:tcBorders>
              <w:top w:val="nil"/>
              <w:bottom w:val="double" w:sz="4" w:space="0" w:color="auto"/>
            </w:tcBorders>
            <w:vAlign w:val="center"/>
          </w:tcPr>
          <w:p w:rsidR="00AC07F5" w:rsidRPr="00281068" w:rsidRDefault="00AC07F5" w:rsidP="00691B83">
            <w:pPr>
              <w:pStyle w:val="aa"/>
              <w:rPr>
                <w:rFonts w:ascii="Times New Roman" w:hAnsi="Times New Roman"/>
                <w:sz w:val="24"/>
                <w:lang w:val="ru-RU"/>
              </w:rPr>
            </w:pPr>
            <w:proofErr w:type="spellStart"/>
            <w:r w:rsidRPr="00281068">
              <w:rPr>
                <w:rFonts w:ascii="Times New Roman" w:hAnsi="Times New Roman"/>
                <w:b/>
                <w:sz w:val="24"/>
                <w:lang w:val="ru-RU"/>
              </w:rPr>
              <w:t>Народилося</w:t>
            </w:r>
            <w:proofErr w:type="spellEnd"/>
          </w:p>
        </w:tc>
        <w:tc>
          <w:tcPr>
            <w:tcW w:w="1134" w:type="dxa"/>
            <w:tcBorders>
              <w:top w:val="double" w:sz="4" w:space="0" w:color="auto"/>
              <w:bottom w:val="double" w:sz="4" w:space="0" w:color="auto"/>
            </w:tcBorders>
            <w:shd w:val="clear" w:color="auto" w:fill="auto"/>
          </w:tcPr>
          <w:p w:rsidR="00AC07F5" w:rsidRPr="00281068" w:rsidRDefault="00DB5770" w:rsidP="00691B83">
            <w:pPr>
              <w:pStyle w:val="aa"/>
              <w:jc w:val="center"/>
              <w:rPr>
                <w:rFonts w:ascii="Times New Roman" w:hAnsi="Times New Roman"/>
                <w:sz w:val="24"/>
              </w:rPr>
            </w:pPr>
            <w:r w:rsidRPr="00281068">
              <w:rPr>
                <w:rFonts w:ascii="Times New Roman" w:hAnsi="Times New Roman"/>
                <w:sz w:val="24"/>
              </w:rPr>
              <w:t>498</w:t>
            </w:r>
          </w:p>
        </w:tc>
        <w:tc>
          <w:tcPr>
            <w:tcW w:w="992" w:type="dxa"/>
            <w:tcBorders>
              <w:top w:val="single" w:sz="4" w:space="0" w:color="auto"/>
              <w:bottom w:val="double" w:sz="4" w:space="0" w:color="auto"/>
            </w:tcBorders>
            <w:shd w:val="clear" w:color="auto" w:fill="auto"/>
          </w:tcPr>
          <w:p w:rsidR="00AC07F5" w:rsidRPr="00281068" w:rsidRDefault="00AC07F5" w:rsidP="00691B83">
            <w:pPr>
              <w:pStyle w:val="aa"/>
              <w:jc w:val="center"/>
              <w:rPr>
                <w:rFonts w:ascii="Times New Roman" w:hAnsi="Times New Roman"/>
                <w:sz w:val="24"/>
              </w:rPr>
            </w:pPr>
            <w:r w:rsidRPr="00281068">
              <w:rPr>
                <w:rFonts w:ascii="Times New Roman" w:hAnsi="Times New Roman"/>
                <w:sz w:val="24"/>
              </w:rPr>
              <w:t>570</w:t>
            </w:r>
          </w:p>
        </w:tc>
        <w:tc>
          <w:tcPr>
            <w:tcW w:w="1417" w:type="dxa"/>
            <w:tcBorders>
              <w:top w:val="nil"/>
              <w:bottom w:val="double" w:sz="4" w:space="0" w:color="auto"/>
            </w:tcBorders>
            <w:vAlign w:val="center"/>
          </w:tcPr>
          <w:p w:rsidR="00AC07F5" w:rsidRPr="00281068" w:rsidRDefault="00DB5770" w:rsidP="00691B83">
            <w:pPr>
              <w:jc w:val="center"/>
              <w:rPr>
                <w:szCs w:val="24"/>
              </w:rPr>
            </w:pPr>
            <w:r w:rsidRPr="00281068">
              <w:rPr>
                <w:szCs w:val="24"/>
              </w:rPr>
              <w:t>7,8</w:t>
            </w:r>
            <w:r w:rsidR="00AC07F5" w:rsidRPr="00281068">
              <w:rPr>
                <w:szCs w:val="24"/>
              </w:rPr>
              <w:t xml:space="preserve"> %</w:t>
            </w:r>
            <w:r w:rsidR="00AC07F5" w:rsidRPr="00281068">
              <w:rPr>
                <w:szCs w:val="24"/>
                <w:vertAlign w:val="subscript"/>
              </w:rPr>
              <w:t>0</w:t>
            </w:r>
          </w:p>
        </w:tc>
        <w:tc>
          <w:tcPr>
            <w:tcW w:w="1242" w:type="dxa"/>
            <w:tcBorders>
              <w:top w:val="nil"/>
              <w:bottom w:val="double" w:sz="4" w:space="0" w:color="auto"/>
            </w:tcBorders>
            <w:vAlign w:val="center"/>
          </w:tcPr>
          <w:p w:rsidR="00AC07F5" w:rsidRPr="00281068" w:rsidRDefault="00AC07F5" w:rsidP="00691B83">
            <w:pPr>
              <w:jc w:val="center"/>
              <w:rPr>
                <w:szCs w:val="24"/>
              </w:rPr>
            </w:pPr>
            <w:r w:rsidRPr="00281068">
              <w:rPr>
                <w:szCs w:val="24"/>
              </w:rPr>
              <w:t>8,8 %</w:t>
            </w:r>
            <w:r w:rsidRPr="00281068">
              <w:rPr>
                <w:szCs w:val="24"/>
                <w:vertAlign w:val="subscript"/>
              </w:rPr>
              <w:t>0</w:t>
            </w:r>
          </w:p>
        </w:tc>
      </w:tr>
      <w:tr w:rsidR="00AC07F5" w:rsidRPr="00281068" w:rsidTr="00691B83">
        <w:trPr>
          <w:cantSplit/>
          <w:trHeight w:val="537"/>
        </w:trPr>
        <w:tc>
          <w:tcPr>
            <w:tcW w:w="4536" w:type="dxa"/>
            <w:tcBorders>
              <w:top w:val="double" w:sz="4" w:space="0" w:color="auto"/>
              <w:bottom w:val="double" w:sz="4" w:space="0" w:color="auto"/>
            </w:tcBorders>
            <w:vAlign w:val="center"/>
          </w:tcPr>
          <w:p w:rsidR="00AC07F5" w:rsidRPr="00281068" w:rsidRDefault="00AC07F5" w:rsidP="00691B83">
            <w:pPr>
              <w:pStyle w:val="aa"/>
              <w:rPr>
                <w:rFonts w:ascii="Times New Roman" w:hAnsi="Times New Roman"/>
                <w:sz w:val="24"/>
                <w:lang w:val="ru-RU"/>
              </w:rPr>
            </w:pPr>
            <w:r w:rsidRPr="00281068">
              <w:rPr>
                <w:rFonts w:ascii="Times New Roman" w:hAnsi="Times New Roman"/>
                <w:b/>
                <w:sz w:val="24"/>
                <w:lang w:val="ru-RU"/>
              </w:rPr>
              <w:t>Померло</w:t>
            </w:r>
          </w:p>
        </w:tc>
        <w:tc>
          <w:tcPr>
            <w:tcW w:w="1134" w:type="dxa"/>
            <w:tcBorders>
              <w:top w:val="double" w:sz="4" w:space="0" w:color="auto"/>
              <w:bottom w:val="double" w:sz="4" w:space="0" w:color="auto"/>
            </w:tcBorders>
            <w:shd w:val="clear" w:color="auto" w:fill="auto"/>
            <w:vAlign w:val="center"/>
          </w:tcPr>
          <w:p w:rsidR="00AC07F5" w:rsidRPr="00281068" w:rsidRDefault="00DB5770" w:rsidP="00691B83">
            <w:pPr>
              <w:pStyle w:val="aa"/>
              <w:jc w:val="center"/>
              <w:rPr>
                <w:rFonts w:ascii="Times New Roman" w:hAnsi="Times New Roman"/>
                <w:sz w:val="24"/>
              </w:rPr>
            </w:pPr>
            <w:r w:rsidRPr="00281068">
              <w:rPr>
                <w:rFonts w:ascii="Times New Roman" w:hAnsi="Times New Roman"/>
                <w:sz w:val="24"/>
              </w:rPr>
              <w:t>612</w:t>
            </w:r>
          </w:p>
        </w:tc>
        <w:tc>
          <w:tcPr>
            <w:tcW w:w="992" w:type="dxa"/>
            <w:tcBorders>
              <w:top w:val="double" w:sz="4" w:space="0" w:color="auto"/>
              <w:bottom w:val="double" w:sz="4" w:space="0" w:color="auto"/>
            </w:tcBorders>
            <w:shd w:val="clear" w:color="auto" w:fill="auto"/>
            <w:vAlign w:val="center"/>
          </w:tcPr>
          <w:p w:rsidR="00AC07F5" w:rsidRPr="00281068" w:rsidRDefault="00AC07F5" w:rsidP="00691B83">
            <w:pPr>
              <w:pStyle w:val="aa"/>
              <w:jc w:val="center"/>
              <w:rPr>
                <w:rFonts w:ascii="Times New Roman" w:hAnsi="Times New Roman"/>
                <w:sz w:val="24"/>
              </w:rPr>
            </w:pPr>
            <w:r w:rsidRPr="00281068">
              <w:rPr>
                <w:rFonts w:ascii="Times New Roman" w:hAnsi="Times New Roman"/>
                <w:sz w:val="24"/>
              </w:rPr>
              <w:t>650</w:t>
            </w:r>
          </w:p>
        </w:tc>
        <w:tc>
          <w:tcPr>
            <w:tcW w:w="1417" w:type="dxa"/>
            <w:tcBorders>
              <w:top w:val="double" w:sz="4" w:space="0" w:color="auto"/>
              <w:bottom w:val="double" w:sz="4" w:space="0" w:color="auto"/>
            </w:tcBorders>
            <w:vAlign w:val="center"/>
          </w:tcPr>
          <w:p w:rsidR="00AC07F5" w:rsidRPr="00281068" w:rsidRDefault="00AC07F5" w:rsidP="00DB5770">
            <w:pPr>
              <w:jc w:val="center"/>
              <w:rPr>
                <w:szCs w:val="24"/>
              </w:rPr>
            </w:pPr>
            <w:r w:rsidRPr="00281068">
              <w:rPr>
                <w:szCs w:val="24"/>
              </w:rPr>
              <w:t xml:space="preserve"> </w:t>
            </w:r>
            <w:r w:rsidR="00DB5770" w:rsidRPr="00281068">
              <w:rPr>
                <w:szCs w:val="24"/>
              </w:rPr>
              <w:t>9,5</w:t>
            </w:r>
            <w:r w:rsidRPr="00281068">
              <w:rPr>
                <w:szCs w:val="24"/>
              </w:rPr>
              <w:t xml:space="preserve"> %</w:t>
            </w:r>
            <w:r w:rsidRPr="00281068">
              <w:rPr>
                <w:szCs w:val="24"/>
                <w:vertAlign w:val="subscript"/>
              </w:rPr>
              <w:t>0</w:t>
            </w:r>
          </w:p>
        </w:tc>
        <w:tc>
          <w:tcPr>
            <w:tcW w:w="1242" w:type="dxa"/>
            <w:tcBorders>
              <w:top w:val="double" w:sz="4" w:space="0" w:color="auto"/>
              <w:bottom w:val="double" w:sz="4" w:space="0" w:color="auto"/>
            </w:tcBorders>
            <w:vAlign w:val="center"/>
          </w:tcPr>
          <w:p w:rsidR="00AC07F5" w:rsidRPr="00281068" w:rsidRDefault="00AC07F5" w:rsidP="00691B83">
            <w:pPr>
              <w:jc w:val="center"/>
              <w:rPr>
                <w:szCs w:val="24"/>
              </w:rPr>
            </w:pPr>
            <w:r w:rsidRPr="00281068">
              <w:rPr>
                <w:szCs w:val="24"/>
              </w:rPr>
              <w:t xml:space="preserve"> 10,1%</w:t>
            </w:r>
            <w:r w:rsidRPr="00281068">
              <w:rPr>
                <w:szCs w:val="24"/>
                <w:vertAlign w:val="subscript"/>
              </w:rPr>
              <w:t>0</w:t>
            </w:r>
          </w:p>
        </w:tc>
      </w:tr>
      <w:tr w:rsidR="00AC07F5" w:rsidRPr="00281068" w:rsidTr="00691B83">
        <w:trPr>
          <w:cantSplit/>
          <w:trHeight w:val="545"/>
        </w:trPr>
        <w:tc>
          <w:tcPr>
            <w:tcW w:w="4536" w:type="dxa"/>
            <w:tcBorders>
              <w:top w:val="double" w:sz="4" w:space="0" w:color="auto"/>
              <w:bottom w:val="double" w:sz="4" w:space="0" w:color="auto"/>
            </w:tcBorders>
            <w:vAlign w:val="center"/>
          </w:tcPr>
          <w:p w:rsidR="00AC07F5" w:rsidRPr="00281068" w:rsidRDefault="00AC07F5" w:rsidP="00691B83">
            <w:pPr>
              <w:pStyle w:val="aa"/>
              <w:rPr>
                <w:rFonts w:ascii="Times New Roman" w:hAnsi="Times New Roman"/>
                <w:sz w:val="24"/>
                <w:lang w:val="ru-RU"/>
              </w:rPr>
            </w:pPr>
            <w:proofErr w:type="spellStart"/>
            <w:r w:rsidRPr="00281068">
              <w:rPr>
                <w:rFonts w:ascii="Times New Roman" w:hAnsi="Times New Roman"/>
                <w:b/>
                <w:sz w:val="24"/>
                <w:lang w:val="ru-RU"/>
              </w:rPr>
              <w:t>Природній</w:t>
            </w:r>
            <w:proofErr w:type="spellEnd"/>
            <w:r w:rsidRPr="00281068">
              <w:rPr>
                <w:rFonts w:ascii="Times New Roman" w:hAnsi="Times New Roman"/>
                <w:b/>
                <w:sz w:val="24"/>
                <w:lang w:val="ru-RU"/>
              </w:rPr>
              <w:t xml:space="preserve"> </w:t>
            </w:r>
            <w:proofErr w:type="spellStart"/>
            <w:r w:rsidRPr="00281068">
              <w:rPr>
                <w:rFonts w:ascii="Times New Roman" w:hAnsi="Times New Roman"/>
                <w:b/>
                <w:sz w:val="24"/>
                <w:lang w:val="ru-RU"/>
              </w:rPr>
              <w:t>прирі</w:t>
            </w:r>
            <w:proofErr w:type="gramStart"/>
            <w:r w:rsidRPr="00281068">
              <w:rPr>
                <w:rFonts w:ascii="Times New Roman" w:hAnsi="Times New Roman"/>
                <w:b/>
                <w:sz w:val="24"/>
                <w:lang w:val="ru-RU"/>
              </w:rPr>
              <w:t>ст</w:t>
            </w:r>
            <w:proofErr w:type="spellEnd"/>
            <w:proofErr w:type="gramEnd"/>
          </w:p>
        </w:tc>
        <w:tc>
          <w:tcPr>
            <w:tcW w:w="1134" w:type="dxa"/>
            <w:tcBorders>
              <w:top w:val="double" w:sz="4" w:space="0" w:color="auto"/>
              <w:bottom w:val="double" w:sz="4" w:space="0" w:color="auto"/>
            </w:tcBorders>
            <w:shd w:val="clear" w:color="auto" w:fill="auto"/>
            <w:vAlign w:val="center"/>
          </w:tcPr>
          <w:p w:rsidR="00AC07F5" w:rsidRPr="00281068" w:rsidRDefault="00AC07F5" w:rsidP="00DB5770">
            <w:pPr>
              <w:pStyle w:val="aa"/>
              <w:jc w:val="center"/>
              <w:rPr>
                <w:rFonts w:ascii="Times New Roman" w:hAnsi="Times New Roman"/>
                <w:sz w:val="24"/>
              </w:rPr>
            </w:pPr>
            <w:r w:rsidRPr="00281068">
              <w:rPr>
                <w:rFonts w:ascii="Times New Roman" w:hAnsi="Times New Roman"/>
                <w:sz w:val="24"/>
              </w:rPr>
              <w:t xml:space="preserve">- </w:t>
            </w:r>
            <w:r w:rsidR="00DB5770" w:rsidRPr="00281068">
              <w:rPr>
                <w:rFonts w:ascii="Times New Roman" w:hAnsi="Times New Roman"/>
                <w:sz w:val="24"/>
              </w:rPr>
              <w:t>114</w:t>
            </w:r>
          </w:p>
        </w:tc>
        <w:tc>
          <w:tcPr>
            <w:tcW w:w="992" w:type="dxa"/>
            <w:tcBorders>
              <w:top w:val="double" w:sz="4" w:space="0" w:color="auto"/>
              <w:bottom w:val="double" w:sz="4" w:space="0" w:color="auto"/>
            </w:tcBorders>
            <w:shd w:val="clear" w:color="auto" w:fill="auto"/>
            <w:vAlign w:val="center"/>
          </w:tcPr>
          <w:p w:rsidR="00AC07F5" w:rsidRPr="00281068" w:rsidRDefault="00AC07F5" w:rsidP="00691B83">
            <w:pPr>
              <w:pStyle w:val="aa"/>
              <w:jc w:val="center"/>
              <w:rPr>
                <w:rFonts w:ascii="Times New Roman" w:hAnsi="Times New Roman"/>
                <w:sz w:val="24"/>
              </w:rPr>
            </w:pPr>
            <w:r w:rsidRPr="00281068">
              <w:rPr>
                <w:rFonts w:ascii="Times New Roman" w:hAnsi="Times New Roman"/>
                <w:sz w:val="24"/>
              </w:rPr>
              <w:t>-80</w:t>
            </w:r>
          </w:p>
        </w:tc>
        <w:tc>
          <w:tcPr>
            <w:tcW w:w="1417" w:type="dxa"/>
            <w:tcBorders>
              <w:top w:val="double" w:sz="4" w:space="0" w:color="auto"/>
              <w:bottom w:val="double" w:sz="4" w:space="0" w:color="auto"/>
            </w:tcBorders>
            <w:vAlign w:val="center"/>
          </w:tcPr>
          <w:p w:rsidR="00AC07F5" w:rsidRPr="00281068" w:rsidRDefault="00DB5770" w:rsidP="00DB5770">
            <w:pPr>
              <w:jc w:val="center"/>
              <w:rPr>
                <w:szCs w:val="24"/>
              </w:rPr>
            </w:pPr>
            <w:r w:rsidRPr="00281068">
              <w:rPr>
                <w:szCs w:val="24"/>
              </w:rPr>
              <w:t>- 1,7</w:t>
            </w:r>
          </w:p>
        </w:tc>
        <w:tc>
          <w:tcPr>
            <w:tcW w:w="1242" w:type="dxa"/>
            <w:tcBorders>
              <w:top w:val="double" w:sz="4" w:space="0" w:color="auto"/>
              <w:bottom w:val="double" w:sz="4" w:space="0" w:color="auto"/>
            </w:tcBorders>
            <w:vAlign w:val="center"/>
          </w:tcPr>
          <w:p w:rsidR="00AC07F5" w:rsidRPr="00281068" w:rsidRDefault="00AC07F5" w:rsidP="00691B83">
            <w:pPr>
              <w:jc w:val="center"/>
              <w:rPr>
                <w:szCs w:val="24"/>
              </w:rPr>
            </w:pPr>
            <w:r w:rsidRPr="00281068">
              <w:rPr>
                <w:szCs w:val="24"/>
              </w:rPr>
              <w:t>- 1,3</w:t>
            </w:r>
          </w:p>
        </w:tc>
      </w:tr>
    </w:tbl>
    <w:p w:rsidR="00AC07F5" w:rsidRPr="00281068" w:rsidRDefault="00AC07F5" w:rsidP="00DB5770">
      <w:pPr>
        <w:pStyle w:val="aa"/>
        <w:ind w:firstLine="720"/>
        <w:jc w:val="both"/>
        <w:rPr>
          <w:rStyle w:val="FontStyle12"/>
          <w:sz w:val="28"/>
          <w:szCs w:val="28"/>
        </w:rPr>
      </w:pPr>
      <w:proofErr w:type="spellStart"/>
      <w:r w:rsidRPr="00281068">
        <w:rPr>
          <w:rStyle w:val="FontStyle12"/>
          <w:sz w:val="28"/>
          <w:szCs w:val="28"/>
        </w:rPr>
        <w:t>Заключено</w:t>
      </w:r>
      <w:proofErr w:type="spellEnd"/>
      <w:r w:rsidRPr="00281068">
        <w:rPr>
          <w:rStyle w:val="FontStyle12"/>
          <w:sz w:val="28"/>
          <w:szCs w:val="28"/>
        </w:rPr>
        <w:t xml:space="preserve"> декларації з 70,5 % населення району.</w:t>
      </w:r>
    </w:p>
    <w:p w:rsidR="00AC07F5" w:rsidRPr="00281068" w:rsidRDefault="00AC07F5" w:rsidP="00AC07F5">
      <w:pPr>
        <w:pStyle w:val="ac"/>
        <w:jc w:val="both"/>
        <w:rPr>
          <w:szCs w:val="28"/>
        </w:rPr>
      </w:pPr>
      <w:r w:rsidRPr="00281068">
        <w:rPr>
          <w:rStyle w:val="FontStyle11"/>
          <w:b w:val="0"/>
          <w:szCs w:val="28"/>
          <w:lang w:eastAsia="uk-UA"/>
        </w:rPr>
        <w:t xml:space="preserve">     </w:t>
      </w:r>
      <w:r w:rsidR="00DB5770" w:rsidRPr="00281068">
        <w:rPr>
          <w:rStyle w:val="FontStyle11"/>
          <w:b w:val="0"/>
          <w:szCs w:val="28"/>
          <w:lang w:val="uk-UA" w:eastAsia="uk-UA"/>
        </w:rPr>
        <w:tab/>
      </w:r>
      <w:proofErr w:type="spellStart"/>
      <w:r w:rsidRPr="00281068">
        <w:rPr>
          <w:szCs w:val="28"/>
        </w:rPr>
        <w:t>Спі</w:t>
      </w:r>
      <w:proofErr w:type="gramStart"/>
      <w:r w:rsidRPr="00281068">
        <w:rPr>
          <w:szCs w:val="28"/>
        </w:rPr>
        <w:t>вв</w:t>
      </w:r>
      <w:proofErr w:type="gramEnd"/>
      <w:r w:rsidRPr="00281068">
        <w:rPr>
          <w:szCs w:val="28"/>
        </w:rPr>
        <w:t>ідношення</w:t>
      </w:r>
      <w:proofErr w:type="spellEnd"/>
      <w:r w:rsidRPr="00281068">
        <w:rPr>
          <w:szCs w:val="28"/>
        </w:rPr>
        <w:t xml:space="preserve"> </w:t>
      </w:r>
      <w:proofErr w:type="spellStart"/>
      <w:r w:rsidRPr="00281068">
        <w:rPr>
          <w:szCs w:val="28"/>
        </w:rPr>
        <w:t>рівня</w:t>
      </w:r>
      <w:proofErr w:type="spellEnd"/>
      <w:r w:rsidRPr="00281068">
        <w:rPr>
          <w:szCs w:val="28"/>
        </w:rPr>
        <w:t xml:space="preserve"> </w:t>
      </w:r>
      <w:proofErr w:type="spellStart"/>
      <w:r w:rsidRPr="00281068">
        <w:rPr>
          <w:szCs w:val="28"/>
        </w:rPr>
        <w:t>народження</w:t>
      </w:r>
      <w:proofErr w:type="spellEnd"/>
      <w:r w:rsidRPr="00281068">
        <w:rPr>
          <w:szCs w:val="28"/>
        </w:rPr>
        <w:t xml:space="preserve"> та </w:t>
      </w:r>
      <w:proofErr w:type="spellStart"/>
      <w:r w:rsidRPr="00281068">
        <w:rPr>
          <w:szCs w:val="28"/>
        </w:rPr>
        <w:t>смертності</w:t>
      </w:r>
      <w:proofErr w:type="spellEnd"/>
      <w:r w:rsidRPr="00281068">
        <w:rPr>
          <w:szCs w:val="28"/>
        </w:rPr>
        <w:t xml:space="preserve"> </w:t>
      </w:r>
      <w:proofErr w:type="spellStart"/>
      <w:r w:rsidRPr="00281068">
        <w:rPr>
          <w:szCs w:val="28"/>
        </w:rPr>
        <w:t>визначає</w:t>
      </w:r>
      <w:proofErr w:type="spellEnd"/>
      <w:r w:rsidRPr="00281068">
        <w:rPr>
          <w:szCs w:val="28"/>
        </w:rPr>
        <w:t xml:space="preserve"> </w:t>
      </w:r>
      <w:proofErr w:type="spellStart"/>
      <w:r w:rsidRPr="00281068">
        <w:rPr>
          <w:szCs w:val="28"/>
        </w:rPr>
        <w:t>негативну</w:t>
      </w:r>
      <w:proofErr w:type="spellEnd"/>
      <w:r w:rsidRPr="00281068">
        <w:rPr>
          <w:szCs w:val="28"/>
        </w:rPr>
        <w:t xml:space="preserve"> </w:t>
      </w:r>
      <w:proofErr w:type="spellStart"/>
      <w:r w:rsidRPr="00281068">
        <w:rPr>
          <w:szCs w:val="28"/>
        </w:rPr>
        <w:t>динаміку</w:t>
      </w:r>
      <w:proofErr w:type="spellEnd"/>
      <w:r w:rsidRPr="00281068">
        <w:rPr>
          <w:szCs w:val="28"/>
        </w:rPr>
        <w:t xml:space="preserve"> </w:t>
      </w:r>
      <w:proofErr w:type="spellStart"/>
      <w:r w:rsidRPr="00281068">
        <w:rPr>
          <w:szCs w:val="28"/>
        </w:rPr>
        <w:t>демографічних</w:t>
      </w:r>
      <w:proofErr w:type="spellEnd"/>
      <w:r w:rsidRPr="00281068">
        <w:rPr>
          <w:szCs w:val="28"/>
        </w:rPr>
        <w:t xml:space="preserve"> </w:t>
      </w:r>
      <w:proofErr w:type="spellStart"/>
      <w:r w:rsidRPr="00281068">
        <w:rPr>
          <w:szCs w:val="28"/>
        </w:rPr>
        <w:t>процесів</w:t>
      </w:r>
      <w:proofErr w:type="spellEnd"/>
      <w:r w:rsidRPr="00281068">
        <w:rPr>
          <w:szCs w:val="28"/>
        </w:rPr>
        <w:t xml:space="preserve"> та </w:t>
      </w:r>
      <w:proofErr w:type="spellStart"/>
      <w:r w:rsidRPr="00281068">
        <w:rPr>
          <w:szCs w:val="28"/>
        </w:rPr>
        <w:t>від’ємний</w:t>
      </w:r>
      <w:proofErr w:type="spellEnd"/>
      <w:r w:rsidRPr="00281068">
        <w:rPr>
          <w:szCs w:val="28"/>
        </w:rPr>
        <w:t xml:space="preserve"> </w:t>
      </w:r>
      <w:proofErr w:type="spellStart"/>
      <w:r w:rsidRPr="00281068">
        <w:rPr>
          <w:szCs w:val="28"/>
        </w:rPr>
        <w:t>природній</w:t>
      </w:r>
      <w:proofErr w:type="spellEnd"/>
      <w:r w:rsidRPr="00281068">
        <w:rPr>
          <w:szCs w:val="28"/>
        </w:rPr>
        <w:t xml:space="preserve"> </w:t>
      </w:r>
      <w:proofErr w:type="spellStart"/>
      <w:r w:rsidRPr="00281068">
        <w:rPr>
          <w:szCs w:val="28"/>
        </w:rPr>
        <w:t>рух</w:t>
      </w:r>
      <w:proofErr w:type="spellEnd"/>
      <w:r w:rsidRPr="00281068">
        <w:rPr>
          <w:szCs w:val="28"/>
        </w:rPr>
        <w:t xml:space="preserve"> </w:t>
      </w:r>
      <w:proofErr w:type="spellStart"/>
      <w:r w:rsidRPr="00281068">
        <w:rPr>
          <w:szCs w:val="28"/>
        </w:rPr>
        <w:t>населення</w:t>
      </w:r>
      <w:proofErr w:type="spellEnd"/>
      <w:r w:rsidRPr="00281068">
        <w:rPr>
          <w:szCs w:val="28"/>
        </w:rPr>
        <w:t xml:space="preserve">, </w:t>
      </w:r>
      <w:proofErr w:type="spellStart"/>
      <w:r w:rsidRPr="00281068">
        <w:rPr>
          <w:szCs w:val="28"/>
        </w:rPr>
        <w:t>показник</w:t>
      </w:r>
      <w:proofErr w:type="spellEnd"/>
      <w:r w:rsidRPr="00281068">
        <w:rPr>
          <w:szCs w:val="28"/>
        </w:rPr>
        <w:t xml:space="preserve"> становить – </w:t>
      </w:r>
      <w:proofErr w:type="spellStart"/>
      <w:r w:rsidRPr="00281068">
        <w:rPr>
          <w:szCs w:val="28"/>
        </w:rPr>
        <w:t>абс.число</w:t>
      </w:r>
      <w:proofErr w:type="spellEnd"/>
      <w:r w:rsidRPr="00281068">
        <w:rPr>
          <w:szCs w:val="28"/>
        </w:rPr>
        <w:t xml:space="preserve"> -114 ( </w:t>
      </w:r>
      <w:proofErr w:type="spellStart"/>
      <w:r w:rsidRPr="00281068">
        <w:rPr>
          <w:szCs w:val="28"/>
        </w:rPr>
        <w:t>показник</w:t>
      </w:r>
      <w:proofErr w:type="spellEnd"/>
      <w:r w:rsidRPr="00281068">
        <w:rPr>
          <w:szCs w:val="28"/>
        </w:rPr>
        <w:t xml:space="preserve"> -   - 1,7)</w:t>
      </w:r>
    </w:p>
    <w:p w:rsidR="00AC07F5" w:rsidRPr="00281068" w:rsidRDefault="00AC07F5" w:rsidP="00AC07F5">
      <w:pPr>
        <w:pStyle w:val="ac"/>
        <w:ind w:firstLine="708"/>
        <w:jc w:val="both"/>
        <w:rPr>
          <w:rStyle w:val="FontStyle12"/>
          <w:szCs w:val="28"/>
        </w:rPr>
      </w:pPr>
      <w:proofErr w:type="spellStart"/>
      <w:r w:rsidRPr="00281068">
        <w:rPr>
          <w:rStyle w:val="FontStyle12"/>
          <w:szCs w:val="28"/>
          <w:lang w:eastAsia="uk-UA"/>
        </w:rPr>
        <w:t>Середньообласний</w:t>
      </w:r>
      <w:proofErr w:type="spellEnd"/>
      <w:r w:rsidRPr="00281068">
        <w:rPr>
          <w:rStyle w:val="FontStyle12"/>
          <w:szCs w:val="28"/>
          <w:lang w:eastAsia="uk-UA"/>
        </w:rPr>
        <w:t xml:space="preserve"> </w:t>
      </w:r>
      <w:proofErr w:type="spellStart"/>
      <w:r w:rsidRPr="00281068">
        <w:rPr>
          <w:rStyle w:val="FontStyle12"/>
          <w:szCs w:val="28"/>
          <w:lang w:eastAsia="uk-UA"/>
        </w:rPr>
        <w:t>показник</w:t>
      </w:r>
      <w:proofErr w:type="spellEnd"/>
      <w:r w:rsidRPr="00281068">
        <w:rPr>
          <w:rStyle w:val="FontStyle12"/>
          <w:szCs w:val="28"/>
          <w:lang w:eastAsia="uk-UA"/>
        </w:rPr>
        <w:t>–(-)1,1.</w:t>
      </w:r>
    </w:p>
    <w:p w:rsidR="00AC07F5" w:rsidRPr="00281068" w:rsidRDefault="00AC07F5" w:rsidP="00AC07F5">
      <w:pPr>
        <w:jc w:val="both"/>
        <w:rPr>
          <w:rStyle w:val="FontStyle12"/>
          <w:sz w:val="28"/>
          <w:szCs w:val="28"/>
        </w:rPr>
      </w:pPr>
      <w:r w:rsidRPr="00281068">
        <w:rPr>
          <w:rStyle w:val="FontStyle12"/>
          <w:sz w:val="28"/>
          <w:szCs w:val="28"/>
          <w:lang w:eastAsia="uk-UA"/>
        </w:rPr>
        <w:t xml:space="preserve">       </w:t>
      </w:r>
      <w:r w:rsidR="00DB5770" w:rsidRPr="00281068">
        <w:rPr>
          <w:rStyle w:val="FontStyle12"/>
          <w:sz w:val="28"/>
          <w:szCs w:val="28"/>
          <w:lang w:eastAsia="uk-UA"/>
        </w:rPr>
        <w:tab/>
      </w:r>
      <w:r w:rsidRPr="00281068">
        <w:rPr>
          <w:sz w:val="28"/>
          <w:szCs w:val="28"/>
        </w:rPr>
        <w:t xml:space="preserve">Смертність осіб працездатного віку </w:t>
      </w:r>
      <w:r w:rsidRPr="00281068">
        <w:rPr>
          <w:rStyle w:val="FontStyle11"/>
          <w:b w:val="0"/>
          <w:sz w:val="28"/>
          <w:szCs w:val="28"/>
          <w:lang w:eastAsia="uk-UA"/>
        </w:rPr>
        <w:t>за  9 міс 2019 року  116 осіб, показник -33,2.-</w:t>
      </w:r>
      <w:r w:rsidRPr="00281068">
        <w:rPr>
          <w:rStyle w:val="FontStyle11"/>
          <w:b w:val="0"/>
          <w:sz w:val="28"/>
          <w:szCs w:val="28"/>
          <w:lang w:val="ru-RU" w:eastAsia="uk-UA"/>
        </w:rPr>
        <w:t xml:space="preserve">. За </w:t>
      </w:r>
      <w:proofErr w:type="spellStart"/>
      <w:r w:rsidRPr="00281068">
        <w:rPr>
          <w:rStyle w:val="FontStyle11"/>
          <w:b w:val="0"/>
          <w:sz w:val="28"/>
          <w:szCs w:val="28"/>
          <w:lang w:val="ru-RU" w:eastAsia="uk-UA"/>
        </w:rPr>
        <w:t>аналогічний</w:t>
      </w:r>
      <w:proofErr w:type="spellEnd"/>
      <w:r w:rsidRPr="00281068">
        <w:rPr>
          <w:rStyle w:val="FontStyle11"/>
          <w:b w:val="0"/>
          <w:sz w:val="28"/>
          <w:szCs w:val="28"/>
          <w:lang w:val="ru-RU" w:eastAsia="uk-UA"/>
        </w:rPr>
        <w:t xml:space="preserve"> </w:t>
      </w:r>
      <w:proofErr w:type="spellStart"/>
      <w:r w:rsidRPr="00281068">
        <w:rPr>
          <w:rStyle w:val="FontStyle11"/>
          <w:b w:val="0"/>
          <w:sz w:val="28"/>
          <w:szCs w:val="28"/>
          <w:lang w:val="ru-RU" w:eastAsia="uk-UA"/>
        </w:rPr>
        <w:t>період</w:t>
      </w:r>
      <w:proofErr w:type="spellEnd"/>
      <w:r w:rsidRPr="00281068">
        <w:rPr>
          <w:rStyle w:val="FontStyle11"/>
          <w:b w:val="0"/>
          <w:sz w:val="28"/>
          <w:szCs w:val="28"/>
          <w:lang w:val="ru-RU" w:eastAsia="uk-UA"/>
        </w:rPr>
        <w:t xml:space="preserve"> 2018 року (137 особи), </w:t>
      </w:r>
      <w:proofErr w:type="spellStart"/>
      <w:r w:rsidRPr="00281068">
        <w:rPr>
          <w:rStyle w:val="FontStyle11"/>
          <w:b w:val="0"/>
          <w:sz w:val="28"/>
          <w:szCs w:val="28"/>
          <w:lang w:val="ru-RU" w:eastAsia="uk-UA"/>
        </w:rPr>
        <w:t>показник</w:t>
      </w:r>
      <w:proofErr w:type="spellEnd"/>
      <w:r w:rsidRPr="00281068">
        <w:rPr>
          <w:rStyle w:val="FontStyle11"/>
          <w:b w:val="0"/>
          <w:sz w:val="28"/>
          <w:szCs w:val="28"/>
          <w:lang w:val="ru-RU" w:eastAsia="uk-UA"/>
        </w:rPr>
        <w:t xml:space="preserve"> -38,8</w:t>
      </w:r>
      <w:r w:rsidRPr="00281068">
        <w:rPr>
          <w:sz w:val="28"/>
          <w:szCs w:val="28"/>
        </w:rPr>
        <w:t>.</w:t>
      </w:r>
    </w:p>
    <w:p w:rsidR="00AC07F5" w:rsidRPr="00281068" w:rsidRDefault="00AC07F5" w:rsidP="00AC07F5">
      <w:pPr>
        <w:pStyle w:val="Style3"/>
        <w:widowControl/>
        <w:spacing w:line="240" w:lineRule="auto"/>
        <w:ind w:firstLine="709"/>
        <w:rPr>
          <w:sz w:val="28"/>
          <w:szCs w:val="28"/>
          <w:lang w:val="uk-UA" w:eastAsia="uk-UA"/>
        </w:rPr>
      </w:pPr>
      <w:r w:rsidRPr="00281068">
        <w:rPr>
          <w:rStyle w:val="FontStyle12"/>
          <w:sz w:val="28"/>
          <w:szCs w:val="28"/>
          <w:lang w:val="uk-UA" w:eastAsia="uk-UA"/>
        </w:rPr>
        <w:t>Провідне місце в структурі загальної смертності серед дорослого населення  займає смертність від захворювань серцево-судинної системи (369 осіб), на другому – смерть від новоутворень (88 осіб), на третьому – смерть від захворювань органів травлення (46 осіб). \</w:t>
      </w:r>
    </w:p>
    <w:p w:rsidR="00AC07F5" w:rsidRPr="00281068" w:rsidRDefault="00AC07F5" w:rsidP="00AC07F5">
      <w:pPr>
        <w:pStyle w:val="Style9"/>
        <w:widowControl/>
        <w:spacing w:line="240" w:lineRule="auto"/>
        <w:ind w:firstLine="708"/>
        <w:rPr>
          <w:sz w:val="28"/>
          <w:szCs w:val="28"/>
          <w:lang w:val="uk-UA"/>
        </w:rPr>
      </w:pPr>
      <w:r w:rsidRPr="00281068">
        <w:rPr>
          <w:bCs/>
          <w:sz w:val="28"/>
          <w:szCs w:val="28"/>
          <w:lang w:val="uk-UA" w:eastAsia="uk-UA"/>
        </w:rPr>
        <w:t xml:space="preserve">В </w:t>
      </w:r>
      <w:proofErr w:type="spellStart"/>
      <w:r w:rsidRPr="00281068">
        <w:rPr>
          <w:bCs/>
          <w:sz w:val="28"/>
          <w:szCs w:val="28"/>
          <w:lang w:val="uk-UA" w:eastAsia="uk-UA"/>
        </w:rPr>
        <w:t>КЗ</w:t>
      </w:r>
      <w:proofErr w:type="spellEnd"/>
      <w:r w:rsidRPr="00281068">
        <w:rPr>
          <w:bCs/>
          <w:sz w:val="28"/>
          <w:szCs w:val="28"/>
          <w:lang w:val="uk-UA" w:eastAsia="uk-UA"/>
        </w:rPr>
        <w:t xml:space="preserve"> «Ужгородська районна лікарня » розгорнуто </w:t>
      </w:r>
      <w:r w:rsidRPr="00281068">
        <w:rPr>
          <w:b/>
          <w:sz w:val="28"/>
          <w:szCs w:val="28"/>
          <w:lang w:val="uk-UA" w:eastAsia="uk-UA"/>
        </w:rPr>
        <w:t xml:space="preserve">227 </w:t>
      </w:r>
      <w:r w:rsidRPr="00281068">
        <w:rPr>
          <w:sz w:val="28"/>
          <w:szCs w:val="28"/>
          <w:lang w:val="uk-UA" w:eastAsia="uk-UA"/>
        </w:rPr>
        <w:t>(+6 позапланових) стаціонарних</w:t>
      </w:r>
      <w:r w:rsidRPr="00281068">
        <w:rPr>
          <w:b/>
          <w:sz w:val="28"/>
          <w:szCs w:val="28"/>
          <w:lang w:val="uk-UA" w:eastAsia="uk-UA"/>
        </w:rPr>
        <w:t xml:space="preserve"> </w:t>
      </w:r>
      <w:r w:rsidRPr="00281068">
        <w:rPr>
          <w:bCs/>
          <w:sz w:val="28"/>
          <w:szCs w:val="28"/>
          <w:lang w:val="uk-UA" w:eastAsia="uk-UA"/>
        </w:rPr>
        <w:t xml:space="preserve">ліжка. </w:t>
      </w:r>
      <w:r w:rsidRPr="00281068">
        <w:rPr>
          <w:sz w:val="28"/>
          <w:szCs w:val="28"/>
          <w:lang w:val="uk-UA"/>
        </w:rPr>
        <w:t xml:space="preserve">Терапевтичне відділення на 65 ліжок (в тому числі 25 ліжок </w:t>
      </w:r>
      <w:proofErr w:type="spellStart"/>
      <w:r w:rsidRPr="00281068">
        <w:rPr>
          <w:sz w:val="28"/>
          <w:szCs w:val="28"/>
          <w:lang w:val="uk-UA"/>
        </w:rPr>
        <w:t>Середнянської</w:t>
      </w:r>
      <w:proofErr w:type="spellEnd"/>
      <w:r w:rsidRPr="00281068">
        <w:rPr>
          <w:sz w:val="28"/>
          <w:szCs w:val="28"/>
          <w:lang w:val="uk-UA"/>
        </w:rPr>
        <w:t xml:space="preserve"> філії);</w:t>
      </w:r>
    </w:p>
    <w:p w:rsidR="00AC07F5" w:rsidRPr="00281068" w:rsidRDefault="00AC07F5" w:rsidP="00AC07F5">
      <w:pPr>
        <w:pStyle w:val="Style9"/>
        <w:widowControl/>
        <w:spacing w:line="240" w:lineRule="auto"/>
        <w:ind w:firstLine="708"/>
        <w:rPr>
          <w:b/>
          <w:sz w:val="28"/>
          <w:szCs w:val="28"/>
          <w:lang w:val="uk-UA"/>
        </w:rPr>
      </w:pPr>
      <w:proofErr w:type="spellStart"/>
      <w:r w:rsidRPr="00281068">
        <w:rPr>
          <w:bCs/>
          <w:sz w:val="28"/>
          <w:szCs w:val="28"/>
          <w:lang w:eastAsia="uk-UA"/>
        </w:rPr>
        <w:t>Забезпеченість</w:t>
      </w:r>
      <w:proofErr w:type="spellEnd"/>
      <w:r w:rsidRPr="00281068">
        <w:rPr>
          <w:bCs/>
          <w:sz w:val="28"/>
          <w:szCs w:val="28"/>
          <w:lang w:eastAsia="uk-UA"/>
        </w:rPr>
        <w:t xml:space="preserve"> </w:t>
      </w:r>
      <w:proofErr w:type="spellStart"/>
      <w:r w:rsidRPr="00281068">
        <w:rPr>
          <w:bCs/>
          <w:sz w:val="28"/>
          <w:szCs w:val="28"/>
          <w:lang w:eastAsia="uk-UA"/>
        </w:rPr>
        <w:t>населення</w:t>
      </w:r>
      <w:proofErr w:type="spellEnd"/>
      <w:r w:rsidRPr="00281068">
        <w:rPr>
          <w:bCs/>
          <w:sz w:val="28"/>
          <w:szCs w:val="28"/>
          <w:lang w:eastAsia="uk-UA"/>
        </w:rPr>
        <w:t xml:space="preserve"> </w:t>
      </w:r>
      <w:proofErr w:type="spellStart"/>
      <w:r w:rsidRPr="00281068">
        <w:rPr>
          <w:bCs/>
          <w:sz w:val="28"/>
          <w:szCs w:val="28"/>
          <w:lang w:eastAsia="uk-UA"/>
        </w:rPr>
        <w:t>стаціонарними</w:t>
      </w:r>
      <w:proofErr w:type="spellEnd"/>
      <w:r w:rsidRPr="00281068">
        <w:rPr>
          <w:bCs/>
          <w:sz w:val="28"/>
          <w:szCs w:val="28"/>
          <w:lang w:eastAsia="uk-UA"/>
        </w:rPr>
        <w:t xml:space="preserve"> </w:t>
      </w:r>
      <w:proofErr w:type="spellStart"/>
      <w:r w:rsidRPr="00281068">
        <w:rPr>
          <w:bCs/>
          <w:sz w:val="28"/>
          <w:szCs w:val="28"/>
          <w:lang w:eastAsia="uk-UA"/>
        </w:rPr>
        <w:t>ліжками</w:t>
      </w:r>
      <w:proofErr w:type="spellEnd"/>
      <w:r w:rsidRPr="00281068">
        <w:rPr>
          <w:bCs/>
          <w:sz w:val="28"/>
          <w:szCs w:val="28"/>
          <w:lang w:eastAsia="uk-UA"/>
        </w:rPr>
        <w:t xml:space="preserve"> становить </w:t>
      </w:r>
      <w:r w:rsidRPr="00281068">
        <w:rPr>
          <w:b/>
          <w:sz w:val="28"/>
          <w:szCs w:val="28"/>
          <w:lang w:val="uk-UA"/>
        </w:rPr>
        <w:t>35,4 на 10 тис</w:t>
      </w:r>
      <w:proofErr w:type="gramStart"/>
      <w:r w:rsidRPr="00281068">
        <w:rPr>
          <w:b/>
          <w:sz w:val="28"/>
          <w:szCs w:val="28"/>
          <w:lang w:val="uk-UA"/>
        </w:rPr>
        <w:t>.</w:t>
      </w:r>
      <w:proofErr w:type="gramEnd"/>
      <w:r w:rsidRPr="00281068">
        <w:rPr>
          <w:b/>
          <w:sz w:val="28"/>
          <w:szCs w:val="28"/>
          <w:lang w:val="uk-UA"/>
        </w:rPr>
        <w:t xml:space="preserve"> </w:t>
      </w:r>
      <w:proofErr w:type="gramStart"/>
      <w:r w:rsidRPr="00281068">
        <w:rPr>
          <w:b/>
          <w:sz w:val="28"/>
          <w:szCs w:val="28"/>
          <w:lang w:val="uk-UA"/>
        </w:rPr>
        <w:t>н</w:t>
      </w:r>
      <w:proofErr w:type="gramEnd"/>
      <w:r w:rsidRPr="00281068">
        <w:rPr>
          <w:b/>
          <w:sz w:val="28"/>
          <w:szCs w:val="28"/>
          <w:lang w:val="uk-UA"/>
        </w:rPr>
        <w:t>аселення.</w:t>
      </w:r>
    </w:p>
    <w:p w:rsidR="00AC07F5" w:rsidRPr="00281068" w:rsidRDefault="00AC07F5" w:rsidP="00471A27">
      <w:pPr>
        <w:pStyle w:val="Style9"/>
        <w:widowControl/>
        <w:spacing w:line="240" w:lineRule="auto"/>
        <w:ind w:firstLine="708"/>
        <w:rPr>
          <w:sz w:val="28"/>
          <w:szCs w:val="28"/>
          <w:lang w:val="uk-UA"/>
        </w:rPr>
      </w:pPr>
      <w:r w:rsidRPr="00281068">
        <w:rPr>
          <w:sz w:val="28"/>
          <w:szCs w:val="28"/>
          <w:lang w:val="uk-UA"/>
        </w:rPr>
        <w:t xml:space="preserve">За 9 міс. 2019 року в </w:t>
      </w:r>
      <w:proofErr w:type="spellStart"/>
      <w:r w:rsidRPr="00281068">
        <w:rPr>
          <w:sz w:val="28"/>
          <w:szCs w:val="28"/>
          <w:lang w:val="uk-UA"/>
        </w:rPr>
        <w:t>КЗ</w:t>
      </w:r>
      <w:proofErr w:type="spellEnd"/>
      <w:r w:rsidRPr="00281068">
        <w:rPr>
          <w:sz w:val="28"/>
          <w:szCs w:val="28"/>
          <w:lang w:val="uk-UA"/>
        </w:rPr>
        <w:t xml:space="preserve"> «Ужгородська районна лікарня» було проліковано 4190 хворих , що менше. Ніж у 2018 році -4810. </w:t>
      </w:r>
    </w:p>
    <w:p w:rsidR="00AC07F5" w:rsidRPr="00281068" w:rsidRDefault="00AC07F5" w:rsidP="00471A27">
      <w:pPr>
        <w:keepNext/>
        <w:ind w:firstLine="708"/>
        <w:jc w:val="both"/>
        <w:outlineLvl w:val="2"/>
        <w:rPr>
          <w:sz w:val="28"/>
          <w:szCs w:val="28"/>
        </w:rPr>
      </w:pPr>
      <w:r w:rsidRPr="00281068">
        <w:rPr>
          <w:bCs/>
          <w:sz w:val="28"/>
          <w:szCs w:val="28"/>
        </w:rPr>
        <w:t xml:space="preserve"> </w:t>
      </w:r>
      <w:r w:rsidRPr="00281068">
        <w:rPr>
          <w:sz w:val="28"/>
          <w:szCs w:val="28"/>
        </w:rPr>
        <w:t xml:space="preserve">Жителями Ужгородського району за 9 міс. 2019 року було здійснено 253773 тис. </w:t>
      </w:r>
      <w:proofErr w:type="spellStart"/>
      <w:r w:rsidRPr="00281068">
        <w:rPr>
          <w:sz w:val="28"/>
          <w:szCs w:val="28"/>
        </w:rPr>
        <w:t>відвідуваннь</w:t>
      </w:r>
      <w:proofErr w:type="spellEnd"/>
      <w:r w:rsidRPr="00281068">
        <w:rPr>
          <w:sz w:val="28"/>
          <w:szCs w:val="28"/>
        </w:rPr>
        <w:t xml:space="preserve"> до поліклінічного відділення </w:t>
      </w:r>
      <w:proofErr w:type="spellStart"/>
      <w:r w:rsidRPr="00281068">
        <w:rPr>
          <w:sz w:val="28"/>
          <w:szCs w:val="28"/>
        </w:rPr>
        <w:t>КЗ</w:t>
      </w:r>
      <w:proofErr w:type="spellEnd"/>
      <w:r w:rsidRPr="00281068">
        <w:rPr>
          <w:sz w:val="28"/>
          <w:szCs w:val="28"/>
        </w:rPr>
        <w:t xml:space="preserve"> «Ужгородська районна лікарня» ( включно до поліклінічних кабінетів </w:t>
      </w:r>
      <w:proofErr w:type="spellStart"/>
      <w:r w:rsidRPr="00281068">
        <w:rPr>
          <w:sz w:val="28"/>
          <w:szCs w:val="28"/>
        </w:rPr>
        <w:t>Середнянської</w:t>
      </w:r>
      <w:proofErr w:type="spellEnd"/>
      <w:r w:rsidRPr="00281068">
        <w:rPr>
          <w:sz w:val="28"/>
          <w:szCs w:val="28"/>
        </w:rPr>
        <w:t xml:space="preserve"> та Чопської філії ), де їм була надана кваліфікована консультативна допомога,</w:t>
      </w:r>
      <w:r w:rsidR="00471A27" w:rsidRPr="00281068">
        <w:rPr>
          <w:sz w:val="28"/>
          <w:szCs w:val="28"/>
        </w:rPr>
        <w:t xml:space="preserve"> </w:t>
      </w:r>
      <w:r w:rsidRPr="00281068">
        <w:rPr>
          <w:sz w:val="28"/>
          <w:szCs w:val="28"/>
        </w:rPr>
        <w:t xml:space="preserve">в т.ч. 42115 відвідувань до стоматологів. Також в амбулаторних умовах було проведено 1655 операцій. </w:t>
      </w:r>
    </w:p>
    <w:p w:rsidR="00AC07F5" w:rsidRPr="00281068" w:rsidRDefault="00AC07F5" w:rsidP="00AC07F5">
      <w:pPr>
        <w:pStyle w:val="Style9"/>
        <w:widowControl/>
        <w:tabs>
          <w:tab w:val="left" w:pos="3960"/>
        </w:tabs>
        <w:spacing w:line="240" w:lineRule="auto"/>
        <w:rPr>
          <w:sz w:val="28"/>
          <w:szCs w:val="28"/>
          <w:lang w:val="uk-UA"/>
        </w:rPr>
      </w:pPr>
      <w:r w:rsidRPr="00281068">
        <w:rPr>
          <w:sz w:val="28"/>
          <w:szCs w:val="28"/>
          <w:lang w:val="uk-UA"/>
        </w:rPr>
        <w:t xml:space="preserve">В розрізі місця проживання пацієнтів  в </w:t>
      </w:r>
      <w:proofErr w:type="spellStart"/>
      <w:r w:rsidRPr="00281068">
        <w:rPr>
          <w:sz w:val="28"/>
          <w:szCs w:val="28"/>
          <w:lang w:val="uk-UA"/>
        </w:rPr>
        <w:t>КЗ</w:t>
      </w:r>
      <w:proofErr w:type="spellEnd"/>
      <w:r w:rsidRPr="00281068">
        <w:rPr>
          <w:sz w:val="28"/>
          <w:szCs w:val="28"/>
          <w:lang w:val="uk-UA"/>
        </w:rPr>
        <w:t xml:space="preserve"> «Ужгородська районна лікарня»</w:t>
      </w:r>
    </w:p>
    <w:p w:rsidR="00AC07F5" w:rsidRPr="00281068" w:rsidRDefault="00AC07F5" w:rsidP="00AC07F5">
      <w:pPr>
        <w:pStyle w:val="Style9"/>
        <w:widowControl/>
        <w:tabs>
          <w:tab w:val="left" w:pos="3960"/>
        </w:tabs>
        <w:spacing w:line="240" w:lineRule="auto"/>
        <w:ind w:firstLine="0"/>
        <w:rPr>
          <w:sz w:val="28"/>
          <w:szCs w:val="28"/>
          <w:lang w:val="uk-UA"/>
        </w:rPr>
      </w:pPr>
      <w:r w:rsidRPr="00281068">
        <w:rPr>
          <w:sz w:val="28"/>
          <w:szCs w:val="28"/>
          <w:lang w:val="uk-UA"/>
        </w:rPr>
        <w:t xml:space="preserve">було проліковано за 9 міс. 3688 жителів Ужгородського району( з них 55 жителів </w:t>
      </w:r>
      <w:proofErr w:type="spellStart"/>
      <w:r w:rsidRPr="00281068">
        <w:rPr>
          <w:sz w:val="28"/>
          <w:szCs w:val="28"/>
          <w:lang w:val="uk-UA"/>
        </w:rPr>
        <w:t>м.Чоп</w:t>
      </w:r>
      <w:proofErr w:type="spellEnd"/>
      <w:r w:rsidRPr="00281068">
        <w:rPr>
          <w:sz w:val="28"/>
          <w:szCs w:val="28"/>
          <w:lang w:val="uk-UA"/>
        </w:rPr>
        <w:t>) , 230 жителів м. Ужгород ,  272  жителів інших районів області та інших регіонів України.</w:t>
      </w:r>
    </w:p>
    <w:p w:rsidR="00471A27" w:rsidRPr="00281068" w:rsidRDefault="00471A27" w:rsidP="00E26860">
      <w:pPr>
        <w:shd w:val="clear" w:color="auto" w:fill="FFFFFF"/>
        <w:ind w:firstLine="708"/>
        <w:jc w:val="both"/>
        <w:rPr>
          <w:rStyle w:val="FontStyle17"/>
          <w:sz w:val="28"/>
          <w:szCs w:val="28"/>
          <w:lang w:val="ru-RU"/>
        </w:rPr>
      </w:pPr>
      <w:r w:rsidRPr="00281068">
        <w:rPr>
          <w:sz w:val="28"/>
          <w:szCs w:val="28"/>
        </w:rPr>
        <w:t>Рішенням сесії Ужгородської районної ради в</w:t>
      </w:r>
      <w:proofErr w:type="spellStart"/>
      <w:r w:rsidRPr="00281068">
        <w:rPr>
          <w:sz w:val="28"/>
          <w:szCs w:val="28"/>
          <w:lang w:val="ru-RU"/>
        </w:rPr>
        <w:t>i</w:t>
      </w:r>
      <w:proofErr w:type="spellEnd"/>
      <w:r w:rsidRPr="00281068">
        <w:rPr>
          <w:sz w:val="28"/>
          <w:szCs w:val="28"/>
        </w:rPr>
        <w:t xml:space="preserve">д 04.07.2019 року № 532 «Про реорганізацію шляхом перетворення Комунального закладу «Ужгородська районна лікарня» почато процес перетворення </w:t>
      </w:r>
      <w:proofErr w:type="spellStart"/>
      <w:r w:rsidRPr="00281068">
        <w:rPr>
          <w:sz w:val="28"/>
          <w:szCs w:val="28"/>
        </w:rPr>
        <w:t>КЗ</w:t>
      </w:r>
      <w:proofErr w:type="spellEnd"/>
      <w:r w:rsidRPr="00281068">
        <w:rPr>
          <w:sz w:val="28"/>
          <w:szCs w:val="28"/>
        </w:rPr>
        <w:t xml:space="preserve"> у комунальне некомерційне підприємство. На розгляд сесії Ужгородської районної ради, яка запланована на 08.11.2019 винесено питання про затвердження передавального акту та створення КНП «Ужгородська районна лікарня Ужгородської районної ради».</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За 9 місяців 2019 року із запланованих по загальному фонду коштів, використано 41 636,5 тис. грн.(при плані на період – 44 339,7 тис. грн.) або 93,90 %.</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 xml:space="preserve">Найбільшу питому вагу у загальному обсязі видатків по загальному фонду становлять видатки на оплату заробітної плати разом з нарахуваннями  40 699,30 тис. грн. (69,10 % від загального обсягу видатків). План на період складає – 30 524,5 тис. грн. (фактично виконано – </w:t>
      </w:r>
      <w:r w:rsidRPr="00281068">
        <w:rPr>
          <w:rStyle w:val="FontStyle17"/>
          <w:rFonts w:eastAsia="Calibri"/>
          <w:sz w:val="28"/>
          <w:szCs w:val="28"/>
          <w:lang w:eastAsia="uk-UA"/>
        </w:rPr>
        <w:t>30</w:t>
      </w:r>
      <w:r w:rsidRPr="00281068">
        <w:rPr>
          <w:rStyle w:val="FontStyle17"/>
          <w:rFonts w:eastAsia="Calibri"/>
          <w:sz w:val="28"/>
          <w:szCs w:val="28"/>
          <w:lang w:val="en-US" w:eastAsia="uk-UA"/>
        </w:rPr>
        <w:t> </w:t>
      </w:r>
      <w:r w:rsidRPr="00281068">
        <w:rPr>
          <w:rStyle w:val="FontStyle17"/>
          <w:rFonts w:eastAsia="Calibri"/>
          <w:sz w:val="28"/>
          <w:szCs w:val="28"/>
          <w:lang w:eastAsia="uk-UA"/>
        </w:rPr>
        <w:t>245,</w:t>
      </w:r>
      <w:r w:rsidRPr="00281068">
        <w:rPr>
          <w:rStyle w:val="FontStyle17"/>
          <w:rFonts w:eastAsia="Calibri"/>
          <w:sz w:val="28"/>
          <w:szCs w:val="28"/>
          <w:lang w:val="uk-UA" w:eastAsia="uk-UA"/>
        </w:rPr>
        <w:t xml:space="preserve">3 тис. грн., або 99,10 %). </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На придбання медикаментів та перев’язувальних матеріалів для потреб медичної установи по загальному фонду освоєно 3 103,4 тис. грн.  або 76,82 % плану.</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Необхідно відмітити, що середня вартість одного ліжко - дня по медикаментозному забезпеченню пацієнтів становить 70,37</w:t>
      </w:r>
      <w:r w:rsidRPr="00281068">
        <w:rPr>
          <w:rStyle w:val="FontStyle17"/>
          <w:rFonts w:eastAsia="Calibri"/>
          <w:color w:val="000000"/>
          <w:sz w:val="28"/>
          <w:szCs w:val="28"/>
          <w:lang w:val="uk-UA" w:eastAsia="uk-UA"/>
        </w:rPr>
        <w:t xml:space="preserve">  </w:t>
      </w:r>
      <w:r w:rsidRPr="00281068">
        <w:rPr>
          <w:rStyle w:val="FontStyle17"/>
          <w:rFonts w:eastAsia="Calibri"/>
          <w:sz w:val="28"/>
          <w:szCs w:val="28"/>
          <w:lang w:val="uk-UA" w:eastAsia="uk-UA"/>
        </w:rPr>
        <w:t>грн.</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 xml:space="preserve">На придбання продуктів харчування у 2019 році передбачено 2 300,0 тис. грн. Касові видатки на придбання продуктів харчування за період склали 1 346,2 тис. грн. (при плані на період – 1 695,0 </w:t>
      </w:r>
      <w:proofErr w:type="spellStart"/>
      <w:r w:rsidRPr="00281068">
        <w:rPr>
          <w:rStyle w:val="FontStyle17"/>
          <w:rFonts w:eastAsia="Calibri"/>
          <w:sz w:val="28"/>
          <w:szCs w:val="28"/>
          <w:lang w:val="uk-UA" w:eastAsia="uk-UA"/>
        </w:rPr>
        <w:t>тис.грн</w:t>
      </w:r>
      <w:proofErr w:type="spellEnd"/>
      <w:r w:rsidRPr="00281068">
        <w:rPr>
          <w:rStyle w:val="FontStyle17"/>
          <w:rFonts w:eastAsia="Calibri"/>
          <w:sz w:val="28"/>
          <w:szCs w:val="28"/>
          <w:lang w:val="uk-UA" w:eastAsia="uk-UA"/>
        </w:rPr>
        <w:t xml:space="preserve">.)  або 79,42 % від запланованих асигнувань. </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 xml:space="preserve">Середня вартість одного ліжко-дня по харчуванню за даний період в комунальному закладі «Ужгородська районна лікарня» становила 36,97 грн. </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 xml:space="preserve">Значну частину в загальному обсязі видатків по загальному фонду становлять видатки на оплату комунальних послуг та енергоносіїв. У 2019 році їхня частка становить </w:t>
      </w:r>
      <w:r w:rsidRPr="00281068">
        <w:rPr>
          <w:rStyle w:val="FontStyle17"/>
          <w:rFonts w:eastAsia="Calibri"/>
          <w:color w:val="000000"/>
          <w:sz w:val="28"/>
          <w:szCs w:val="28"/>
          <w:lang w:val="uk-UA" w:eastAsia="uk-UA"/>
        </w:rPr>
        <w:t>7,66</w:t>
      </w:r>
      <w:r w:rsidRPr="00281068">
        <w:rPr>
          <w:rStyle w:val="FontStyle17"/>
          <w:rFonts w:eastAsia="Calibri"/>
          <w:sz w:val="28"/>
          <w:szCs w:val="28"/>
          <w:lang w:val="uk-UA" w:eastAsia="uk-UA"/>
        </w:rPr>
        <w:t xml:space="preserve"> %, або 4 510,0 тис. грн. Із запланованих кошторисних призначень за звітній період медичним закладом освоєно 2 276,8  тис. грн. або </w:t>
      </w:r>
      <w:r w:rsidRPr="00281068">
        <w:rPr>
          <w:rStyle w:val="FontStyle17"/>
          <w:rFonts w:eastAsia="Calibri"/>
          <w:color w:val="000000"/>
          <w:sz w:val="28"/>
          <w:szCs w:val="28"/>
          <w:lang w:val="uk-UA" w:eastAsia="uk-UA"/>
        </w:rPr>
        <w:t xml:space="preserve">73,16 </w:t>
      </w:r>
      <w:r w:rsidRPr="00281068">
        <w:rPr>
          <w:rStyle w:val="FontStyle17"/>
          <w:rFonts w:eastAsia="Calibri"/>
          <w:sz w:val="28"/>
          <w:szCs w:val="28"/>
          <w:lang w:val="uk-UA" w:eastAsia="uk-UA"/>
        </w:rPr>
        <w:t xml:space="preserve">% від плану на період.  </w:t>
      </w:r>
    </w:p>
    <w:p w:rsidR="00E04C1E" w:rsidRPr="00281068" w:rsidRDefault="00E04C1E" w:rsidP="00E26860">
      <w:pPr>
        <w:pStyle w:val="Style2"/>
        <w:widowControl/>
        <w:spacing w:line="240" w:lineRule="auto"/>
        <w:ind w:firstLine="682"/>
        <w:rPr>
          <w:rStyle w:val="FontStyle17"/>
          <w:rFonts w:eastAsia="Calibri"/>
          <w:sz w:val="28"/>
          <w:szCs w:val="28"/>
          <w:lang w:val="uk-UA" w:eastAsia="uk-UA"/>
        </w:rPr>
      </w:pPr>
      <w:r w:rsidRPr="00281068">
        <w:rPr>
          <w:rStyle w:val="FontStyle17"/>
          <w:rFonts w:eastAsia="Calibri"/>
          <w:sz w:val="28"/>
          <w:szCs w:val="28"/>
          <w:lang w:val="uk-UA" w:eastAsia="uk-UA"/>
        </w:rPr>
        <w:t xml:space="preserve">Разом з цим, у 2019 році на придбання предметів, матеріалів, обладнання та інвентарю освоєно 1 244,4 </w:t>
      </w:r>
      <w:proofErr w:type="spellStart"/>
      <w:r w:rsidRPr="00281068">
        <w:rPr>
          <w:rStyle w:val="FontStyle17"/>
          <w:rFonts w:eastAsia="Calibri"/>
          <w:sz w:val="28"/>
          <w:szCs w:val="28"/>
          <w:lang w:val="uk-UA" w:eastAsia="uk-UA"/>
        </w:rPr>
        <w:t>тис.грн</w:t>
      </w:r>
      <w:proofErr w:type="spellEnd"/>
      <w:r w:rsidRPr="00281068">
        <w:rPr>
          <w:rStyle w:val="FontStyle17"/>
          <w:rFonts w:eastAsia="Calibri"/>
          <w:sz w:val="28"/>
          <w:szCs w:val="28"/>
          <w:lang w:val="uk-UA" w:eastAsia="uk-UA"/>
        </w:rPr>
        <w:t>.; на оплату послуг освоєно 2 068,8 тис. грн.</w:t>
      </w:r>
    </w:p>
    <w:p w:rsidR="00E04C1E" w:rsidRPr="00281068" w:rsidRDefault="00E04C1E" w:rsidP="00E26860">
      <w:pPr>
        <w:pStyle w:val="Style2"/>
        <w:widowControl/>
        <w:spacing w:line="240" w:lineRule="auto"/>
        <w:ind w:firstLine="682"/>
        <w:rPr>
          <w:rStyle w:val="FontStyle17"/>
          <w:rFonts w:eastAsia="Calibri"/>
          <w:color w:val="FF0000"/>
          <w:sz w:val="28"/>
          <w:szCs w:val="28"/>
          <w:lang w:val="uk-UA" w:eastAsia="uk-UA"/>
        </w:rPr>
      </w:pPr>
      <w:r w:rsidRPr="00281068">
        <w:rPr>
          <w:rStyle w:val="FontStyle17"/>
          <w:rFonts w:eastAsia="Calibri"/>
          <w:color w:val="000000"/>
          <w:sz w:val="28"/>
          <w:szCs w:val="28"/>
          <w:lang w:val="uk-UA" w:eastAsia="uk-UA"/>
        </w:rPr>
        <w:t>На соціальне   забезпечення   у   2019    році   передбачено  кошти  в  сумі  1 583,3 тис. грн. – пільгова пенсія, пільгове зубопротезування та відшкодування вартості препаратів інсуліну через пільгові рецепти.</w:t>
      </w:r>
      <w:r w:rsidRPr="00281068">
        <w:rPr>
          <w:rStyle w:val="FontStyle17"/>
          <w:rFonts w:eastAsia="Calibri"/>
          <w:color w:val="FF0000"/>
          <w:sz w:val="28"/>
          <w:szCs w:val="28"/>
          <w:lang w:val="uk-UA" w:eastAsia="uk-UA"/>
        </w:rPr>
        <w:t xml:space="preserve"> </w:t>
      </w:r>
      <w:r w:rsidRPr="00281068">
        <w:rPr>
          <w:rStyle w:val="FontStyle17"/>
          <w:rFonts w:eastAsia="Calibri"/>
          <w:color w:val="000000"/>
          <w:sz w:val="28"/>
          <w:szCs w:val="28"/>
          <w:lang w:val="uk-UA" w:eastAsia="uk-UA"/>
        </w:rPr>
        <w:t>Всього на забезпечення пільгових категорій населення Ужгородського району  за  9 місяців   2019  року   використано   кошти   на   загальну  суму – 1 150,7 тис. грн.</w:t>
      </w:r>
      <w:r w:rsidRPr="00281068">
        <w:rPr>
          <w:rStyle w:val="FontStyle17"/>
          <w:rFonts w:eastAsia="Calibri"/>
          <w:color w:val="FF0000"/>
          <w:sz w:val="28"/>
          <w:szCs w:val="28"/>
          <w:lang w:val="uk-UA" w:eastAsia="uk-UA"/>
        </w:rPr>
        <w:t xml:space="preserve"> </w:t>
      </w:r>
    </w:p>
    <w:p w:rsidR="00E04C1E" w:rsidRPr="00281068" w:rsidRDefault="00E04C1E" w:rsidP="00E26860">
      <w:pPr>
        <w:pStyle w:val="Style2"/>
        <w:widowControl/>
        <w:spacing w:line="240" w:lineRule="auto"/>
        <w:ind w:firstLine="0"/>
        <w:contextualSpacing/>
        <w:rPr>
          <w:rStyle w:val="FontStyle17"/>
          <w:sz w:val="28"/>
          <w:szCs w:val="28"/>
          <w:lang w:val="uk-UA" w:eastAsia="uk-UA"/>
        </w:rPr>
      </w:pPr>
      <w:r w:rsidRPr="00281068">
        <w:rPr>
          <w:rStyle w:val="FontStyle17"/>
          <w:sz w:val="28"/>
          <w:szCs w:val="28"/>
          <w:lang w:val="uk-UA" w:eastAsia="uk-UA"/>
        </w:rPr>
        <w:t xml:space="preserve">       Для покращення якості надання медичної допомоги населенню та зміцненню  матеріально-технічної бази комунального закладу «Ужгородська районна лікарня» було придбано 4 сенсори СрО2 для дорослого моніторингу пацієнта серії G(БС) на суму 17,2 тис. грн., установку, крісло та компресор стоматологічний загальною вартістю 300,00 тис. грн., придбано меблі  для Чопської філії комунального закладу «Ужгородська районна лікарня» на загальну суму 183,1 тис. грн. А також придбано </w:t>
      </w:r>
      <w:proofErr w:type="spellStart"/>
      <w:r w:rsidRPr="00281068">
        <w:rPr>
          <w:rStyle w:val="FontStyle17"/>
          <w:sz w:val="28"/>
          <w:szCs w:val="28"/>
          <w:lang w:val="uk-UA" w:eastAsia="uk-UA"/>
        </w:rPr>
        <w:t>лапароскопічну</w:t>
      </w:r>
      <w:proofErr w:type="spellEnd"/>
      <w:r w:rsidRPr="00281068">
        <w:rPr>
          <w:rStyle w:val="FontStyle17"/>
          <w:sz w:val="28"/>
          <w:szCs w:val="28"/>
          <w:lang w:val="uk-UA" w:eastAsia="uk-UA"/>
        </w:rPr>
        <w:t xml:space="preserve"> стійку в комплекті вартістю 2 973,0 тис. грн., термостат сухоповітряний-27,0 тис. грн.</w:t>
      </w:r>
    </w:p>
    <w:p w:rsidR="00E04C1E" w:rsidRPr="00281068" w:rsidRDefault="00E04C1E" w:rsidP="00E26860">
      <w:pPr>
        <w:pStyle w:val="Style2"/>
        <w:widowControl/>
        <w:spacing w:line="240" w:lineRule="auto"/>
        <w:ind w:firstLine="720"/>
        <w:contextualSpacing/>
        <w:rPr>
          <w:sz w:val="28"/>
          <w:szCs w:val="28"/>
          <w:lang w:val="uk-UA"/>
        </w:rPr>
      </w:pPr>
      <w:r w:rsidRPr="00281068">
        <w:rPr>
          <w:sz w:val="28"/>
          <w:szCs w:val="28"/>
        </w:rPr>
        <w:t xml:space="preserve">У 2019 </w:t>
      </w:r>
      <w:proofErr w:type="spellStart"/>
      <w:r w:rsidRPr="00281068">
        <w:rPr>
          <w:sz w:val="28"/>
          <w:szCs w:val="28"/>
        </w:rPr>
        <w:t>році</w:t>
      </w:r>
      <w:proofErr w:type="spellEnd"/>
      <w:r w:rsidRPr="00281068">
        <w:rPr>
          <w:sz w:val="28"/>
          <w:szCs w:val="28"/>
        </w:rPr>
        <w:t xml:space="preserve">  за </w:t>
      </w:r>
      <w:proofErr w:type="spellStart"/>
      <w:r w:rsidRPr="00281068">
        <w:rPr>
          <w:sz w:val="28"/>
          <w:szCs w:val="28"/>
        </w:rPr>
        <w:t>виконані</w:t>
      </w:r>
      <w:proofErr w:type="spellEnd"/>
      <w:r w:rsidRPr="00281068">
        <w:rPr>
          <w:sz w:val="28"/>
          <w:szCs w:val="28"/>
        </w:rPr>
        <w:t xml:space="preserve"> </w:t>
      </w:r>
      <w:proofErr w:type="spellStart"/>
      <w:r w:rsidRPr="00281068">
        <w:rPr>
          <w:sz w:val="28"/>
          <w:szCs w:val="28"/>
        </w:rPr>
        <w:t>роботи</w:t>
      </w:r>
      <w:proofErr w:type="spellEnd"/>
      <w:r w:rsidRPr="00281068">
        <w:rPr>
          <w:sz w:val="28"/>
          <w:szCs w:val="28"/>
        </w:rPr>
        <w:t xml:space="preserve"> по </w:t>
      </w:r>
      <w:proofErr w:type="spellStart"/>
      <w:r w:rsidRPr="00281068">
        <w:rPr>
          <w:sz w:val="28"/>
          <w:szCs w:val="28"/>
        </w:rPr>
        <w:t>Об’єкт</w:t>
      </w:r>
      <w:proofErr w:type="spellEnd"/>
      <w:r w:rsidRPr="00281068">
        <w:rPr>
          <w:sz w:val="28"/>
          <w:szCs w:val="28"/>
        </w:rPr>
        <w:t xml:space="preserve"> </w:t>
      </w:r>
      <w:proofErr w:type="spellStart"/>
      <w:r w:rsidRPr="00281068">
        <w:rPr>
          <w:sz w:val="28"/>
          <w:szCs w:val="28"/>
        </w:rPr>
        <w:t>будівництва</w:t>
      </w:r>
      <w:proofErr w:type="spellEnd"/>
      <w:r w:rsidRPr="00281068">
        <w:rPr>
          <w:sz w:val="28"/>
          <w:szCs w:val="28"/>
        </w:rPr>
        <w:t xml:space="preserve"> «</w:t>
      </w:r>
      <w:proofErr w:type="spellStart"/>
      <w:r w:rsidRPr="00281068">
        <w:rPr>
          <w:sz w:val="28"/>
          <w:szCs w:val="28"/>
        </w:rPr>
        <w:t>Реконструкція</w:t>
      </w:r>
      <w:proofErr w:type="spellEnd"/>
      <w:r w:rsidRPr="00281068">
        <w:rPr>
          <w:sz w:val="28"/>
          <w:szCs w:val="28"/>
        </w:rPr>
        <w:t xml:space="preserve"> </w:t>
      </w:r>
      <w:proofErr w:type="spellStart"/>
      <w:r w:rsidRPr="00281068">
        <w:rPr>
          <w:sz w:val="28"/>
          <w:szCs w:val="28"/>
        </w:rPr>
        <w:t>комунального</w:t>
      </w:r>
      <w:proofErr w:type="spellEnd"/>
      <w:r w:rsidRPr="00281068">
        <w:rPr>
          <w:sz w:val="28"/>
          <w:szCs w:val="28"/>
        </w:rPr>
        <w:t xml:space="preserve"> закладу «</w:t>
      </w:r>
      <w:proofErr w:type="spellStart"/>
      <w:r w:rsidRPr="00281068">
        <w:rPr>
          <w:sz w:val="28"/>
          <w:szCs w:val="28"/>
        </w:rPr>
        <w:t>Ужгородська</w:t>
      </w:r>
      <w:proofErr w:type="spellEnd"/>
      <w:r w:rsidRPr="00281068">
        <w:rPr>
          <w:sz w:val="28"/>
          <w:szCs w:val="28"/>
        </w:rPr>
        <w:t xml:space="preserve"> </w:t>
      </w:r>
      <w:proofErr w:type="spellStart"/>
      <w:r w:rsidRPr="00281068">
        <w:rPr>
          <w:sz w:val="28"/>
          <w:szCs w:val="28"/>
        </w:rPr>
        <w:t>районна</w:t>
      </w:r>
      <w:proofErr w:type="spellEnd"/>
      <w:r w:rsidRPr="00281068">
        <w:rPr>
          <w:sz w:val="28"/>
          <w:szCs w:val="28"/>
        </w:rPr>
        <w:t xml:space="preserve"> </w:t>
      </w:r>
      <w:proofErr w:type="spellStart"/>
      <w:r w:rsidRPr="00281068">
        <w:rPr>
          <w:sz w:val="28"/>
          <w:szCs w:val="28"/>
        </w:rPr>
        <w:t>лікарня</w:t>
      </w:r>
      <w:proofErr w:type="spellEnd"/>
      <w:r w:rsidRPr="00281068">
        <w:rPr>
          <w:sz w:val="28"/>
          <w:szCs w:val="28"/>
        </w:rPr>
        <w:t xml:space="preserve">»: за 9 </w:t>
      </w:r>
      <w:proofErr w:type="spellStart"/>
      <w:r w:rsidRPr="00281068">
        <w:rPr>
          <w:sz w:val="28"/>
          <w:szCs w:val="28"/>
        </w:rPr>
        <w:t>місяців</w:t>
      </w:r>
      <w:proofErr w:type="spellEnd"/>
      <w:r w:rsidRPr="00281068">
        <w:rPr>
          <w:sz w:val="28"/>
          <w:szCs w:val="28"/>
          <w:lang w:val="uk-UA"/>
        </w:rPr>
        <w:t xml:space="preserve">  оплачено 2 191,5 тис</w:t>
      </w:r>
      <w:proofErr w:type="gramStart"/>
      <w:r w:rsidRPr="00281068">
        <w:rPr>
          <w:sz w:val="28"/>
          <w:szCs w:val="28"/>
          <w:lang w:val="uk-UA"/>
        </w:rPr>
        <w:t>.</w:t>
      </w:r>
      <w:proofErr w:type="gramEnd"/>
      <w:r w:rsidRPr="00281068">
        <w:rPr>
          <w:sz w:val="28"/>
          <w:szCs w:val="28"/>
          <w:lang w:val="uk-UA"/>
        </w:rPr>
        <w:t xml:space="preserve"> </w:t>
      </w:r>
      <w:proofErr w:type="gramStart"/>
      <w:r w:rsidRPr="00281068">
        <w:rPr>
          <w:sz w:val="28"/>
          <w:szCs w:val="28"/>
          <w:lang w:val="uk-UA"/>
        </w:rPr>
        <w:t>г</w:t>
      </w:r>
      <w:proofErr w:type="gramEnd"/>
      <w:r w:rsidRPr="00281068">
        <w:rPr>
          <w:sz w:val="28"/>
          <w:szCs w:val="28"/>
          <w:lang w:val="uk-UA"/>
        </w:rPr>
        <w:t xml:space="preserve">рн. </w:t>
      </w:r>
    </w:p>
    <w:p w:rsidR="00E04C1E" w:rsidRPr="00281068" w:rsidRDefault="00E04C1E" w:rsidP="00E26860">
      <w:pPr>
        <w:pStyle w:val="afa"/>
        <w:ind w:left="0" w:firstLine="720"/>
        <w:jc w:val="both"/>
        <w:rPr>
          <w:sz w:val="28"/>
          <w:szCs w:val="28"/>
          <w:shd w:val="clear" w:color="auto" w:fill="FFFFFF"/>
        </w:rPr>
      </w:pPr>
      <w:r w:rsidRPr="00281068">
        <w:rPr>
          <w:sz w:val="28"/>
          <w:szCs w:val="28"/>
          <w:lang w:eastAsia="en-US"/>
        </w:rPr>
        <w:t>За рахунок С</w:t>
      </w:r>
      <w:r w:rsidRPr="00281068">
        <w:rPr>
          <w:sz w:val="28"/>
          <w:szCs w:val="28"/>
          <w:lang w:eastAsia="uk-UA"/>
        </w:rPr>
        <w:t>убвенції з державного бюджету місцевим бюджетам</w:t>
      </w:r>
      <w:r w:rsidRPr="00281068">
        <w:rPr>
          <w:szCs w:val="28"/>
          <w:lang w:eastAsia="uk-UA"/>
        </w:rPr>
        <w:t xml:space="preserve"> </w:t>
      </w:r>
      <w:r w:rsidRPr="00281068">
        <w:rPr>
          <w:sz w:val="28"/>
          <w:szCs w:val="28"/>
          <w:shd w:val="clear" w:color="auto" w:fill="FFFFFF"/>
          <w:lang w:eastAsia="uk-UA"/>
        </w:rPr>
        <w:t xml:space="preserve"> на реалізацію заходів, спрямованих на розвиток системи охорони здоров’я у сільській місцевості</w:t>
      </w:r>
      <w:r w:rsidRPr="00281068">
        <w:rPr>
          <w:rStyle w:val="FontStyle17"/>
          <w:sz w:val="28"/>
          <w:szCs w:val="28"/>
          <w:lang w:eastAsia="uk-UA"/>
        </w:rPr>
        <w:t xml:space="preserve">, КНП </w:t>
      </w:r>
      <w:proofErr w:type="spellStart"/>
      <w:r w:rsidRPr="00281068">
        <w:rPr>
          <w:rStyle w:val="FontStyle17"/>
          <w:rFonts w:ascii="Angsana New" w:hAnsi="Angsana New" w:cs="Angsana New"/>
          <w:sz w:val="28"/>
          <w:szCs w:val="28"/>
          <w:lang w:eastAsia="uk-UA"/>
        </w:rPr>
        <w:t>„</w:t>
      </w:r>
      <w:r w:rsidRPr="00281068">
        <w:rPr>
          <w:rStyle w:val="FontStyle17"/>
          <w:sz w:val="28"/>
          <w:szCs w:val="28"/>
          <w:lang w:eastAsia="uk-UA"/>
        </w:rPr>
        <w:t>Ужгородський</w:t>
      </w:r>
      <w:proofErr w:type="spellEnd"/>
      <w:r w:rsidRPr="00281068">
        <w:rPr>
          <w:rStyle w:val="FontStyle17"/>
          <w:sz w:val="28"/>
          <w:szCs w:val="28"/>
          <w:lang w:eastAsia="uk-UA"/>
        </w:rPr>
        <w:t xml:space="preserve"> районний Центр первинної медико-санітарної допомоги Ужгородської районної </w:t>
      </w:r>
      <w:proofErr w:type="spellStart"/>
      <w:r w:rsidRPr="00281068">
        <w:rPr>
          <w:rStyle w:val="FontStyle17"/>
          <w:sz w:val="28"/>
          <w:szCs w:val="28"/>
          <w:lang w:eastAsia="uk-UA"/>
        </w:rPr>
        <w:t>ради</w:t>
      </w:r>
      <w:r w:rsidRPr="00281068">
        <w:rPr>
          <w:rStyle w:val="FontStyle17"/>
          <w:b/>
          <w:sz w:val="28"/>
          <w:szCs w:val="28"/>
          <w:lang w:eastAsia="uk-UA"/>
        </w:rPr>
        <w:t>”</w:t>
      </w:r>
      <w:proofErr w:type="spellEnd"/>
      <w:r w:rsidRPr="00281068">
        <w:rPr>
          <w:b/>
          <w:sz w:val="28"/>
          <w:szCs w:val="28"/>
        </w:rPr>
        <w:t xml:space="preserve"> </w:t>
      </w:r>
      <w:r w:rsidRPr="00281068">
        <w:rPr>
          <w:sz w:val="28"/>
          <w:szCs w:val="28"/>
        </w:rPr>
        <w:t xml:space="preserve">придбано9 автомобілів для сіл Велика </w:t>
      </w:r>
      <w:proofErr w:type="spellStart"/>
      <w:r w:rsidRPr="00281068">
        <w:rPr>
          <w:sz w:val="28"/>
          <w:szCs w:val="28"/>
        </w:rPr>
        <w:t>Добронь</w:t>
      </w:r>
      <w:proofErr w:type="spellEnd"/>
      <w:r w:rsidRPr="00281068">
        <w:rPr>
          <w:sz w:val="28"/>
          <w:szCs w:val="28"/>
        </w:rPr>
        <w:t xml:space="preserve">, </w:t>
      </w:r>
      <w:proofErr w:type="spellStart"/>
      <w:r w:rsidRPr="00281068">
        <w:rPr>
          <w:sz w:val="28"/>
          <w:szCs w:val="28"/>
        </w:rPr>
        <w:t>Оноківці</w:t>
      </w:r>
      <w:proofErr w:type="spellEnd"/>
      <w:r w:rsidRPr="00281068">
        <w:rPr>
          <w:sz w:val="28"/>
          <w:szCs w:val="28"/>
        </w:rPr>
        <w:t xml:space="preserve">, </w:t>
      </w:r>
      <w:proofErr w:type="spellStart"/>
      <w:r w:rsidRPr="00281068">
        <w:rPr>
          <w:sz w:val="28"/>
          <w:szCs w:val="28"/>
        </w:rPr>
        <w:t>Концово</w:t>
      </w:r>
      <w:proofErr w:type="spellEnd"/>
      <w:r w:rsidRPr="00281068">
        <w:rPr>
          <w:sz w:val="28"/>
          <w:szCs w:val="28"/>
        </w:rPr>
        <w:t xml:space="preserve">, </w:t>
      </w:r>
      <w:proofErr w:type="spellStart"/>
      <w:r w:rsidRPr="00281068">
        <w:rPr>
          <w:sz w:val="28"/>
          <w:szCs w:val="28"/>
        </w:rPr>
        <w:t>Сюрте</w:t>
      </w:r>
      <w:proofErr w:type="spellEnd"/>
      <w:r w:rsidRPr="00281068">
        <w:rPr>
          <w:sz w:val="28"/>
          <w:szCs w:val="28"/>
        </w:rPr>
        <w:t xml:space="preserve">, </w:t>
      </w:r>
      <w:proofErr w:type="spellStart"/>
      <w:r w:rsidRPr="00281068">
        <w:rPr>
          <w:sz w:val="28"/>
          <w:szCs w:val="28"/>
        </w:rPr>
        <w:t>Соломоново</w:t>
      </w:r>
      <w:proofErr w:type="spellEnd"/>
      <w:r w:rsidRPr="00281068">
        <w:rPr>
          <w:sz w:val="28"/>
          <w:szCs w:val="28"/>
          <w:shd w:val="clear" w:color="auto" w:fill="FFFFFF"/>
        </w:rPr>
        <w:t xml:space="preserve">, </w:t>
      </w:r>
      <w:proofErr w:type="spellStart"/>
      <w:r w:rsidRPr="00281068">
        <w:rPr>
          <w:sz w:val="28"/>
          <w:szCs w:val="28"/>
        </w:rPr>
        <w:t>Ратівці</w:t>
      </w:r>
      <w:proofErr w:type="spellEnd"/>
      <w:r w:rsidRPr="00281068">
        <w:rPr>
          <w:sz w:val="28"/>
          <w:szCs w:val="28"/>
        </w:rPr>
        <w:t xml:space="preserve">, </w:t>
      </w:r>
      <w:proofErr w:type="spellStart"/>
      <w:r w:rsidRPr="00281068">
        <w:rPr>
          <w:sz w:val="28"/>
          <w:szCs w:val="28"/>
        </w:rPr>
        <w:t>Есень</w:t>
      </w:r>
      <w:proofErr w:type="spellEnd"/>
      <w:r w:rsidRPr="00281068">
        <w:rPr>
          <w:sz w:val="28"/>
          <w:szCs w:val="28"/>
        </w:rPr>
        <w:t xml:space="preserve">, </w:t>
      </w:r>
      <w:proofErr w:type="spellStart"/>
      <w:r w:rsidRPr="00281068">
        <w:rPr>
          <w:sz w:val="28"/>
          <w:szCs w:val="28"/>
        </w:rPr>
        <w:t>Коритняни</w:t>
      </w:r>
      <w:proofErr w:type="spellEnd"/>
      <w:r w:rsidRPr="00281068">
        <w:rPr>
          <w:sz w:val="28"/>
          <w:szCs w:val="28"/>
        </w:rPr>
        <w:t xml:space="preserve">, </w:t>
      </w:r>
      <w:proofErr w:type="spellStart"/>
      <w:r w:rsidRPr="00281068">
        <w:rPr>
          <w:sz w:val="28"/>
          <w:szCs w:val="28"/>
        </w:rPr>
        <w:t>Невицьке</w:t>
      </w:r>
      <w:proofErr w:type="spellEnd"/>
      <w:r w:rsidRPr="00281068">
        <w:rPr>
          <w:sz w:val="28"/>
          <w:szCs w:val="28"/>
        </w:rPr>
        <w:t xml:space="preserve"> на суму 4 500,00 тис. грн..</w:t>
      </w:r>
      <w:r w:rsidRPr="00281068">
        <w:rPr>
          <w:rStyle w:val="FontStyle17"/>
          <w:sz w:val="28"/>
          <w:szCs w:val="28"/>
          <w:lang w:eastAsia="uk-UA"/>
        </w:rPr>
        <w:t xml:space="preserve">   </w:t>
      </w:r>
    </w:p>
    <w:p w:rsidR="00E04C1E" w:rsidRPr="00281068" w:rsidRDefault="00E04C1E" w:rsidP="00E26860">
      <w:pPr>
        <w:ind w:firstLine="720"/>
        <w:jc w:val="both"/>
        <w:rPr>
          <w:rStyle w:val="FontStyle17"/>
          <w:sz w:val="28"/>
          <w:szCs w:val="28"/>
        </w:rPr>
      </w:pPr>
      <w:r w:rsidRPr="00281068">
        <w:rPr>
          <w:rStyle w:val="FontStyle17"/>
          <w:sz w:val="28"/>
          <w:szCs w:val="28"/>
          <w:lang w:eastAsia="uk-UA"/>
        </w:rPr>
        <w:t xml:space="preserve">За виконані роботи по капітальному ремонту </w:t>
      </w:r>
      <w:proofErr w:type="spellStart"/>
      <w:r w:rsidRPr="00281068">
        <w:rPr>
          <w:rStyle w:val="FontStyle17"/>
          <w:sz w:val="28"/>
          <w:szCs w:val="28"/>
          <w:lang w:eastAsia="uk-UA"/>
        </w:rPr>
        <w:t>КЗ</w:t>
      </w:r>
      <w:proofErr w:type="spellEnd"/>
      <w:r w:rsidRPr="00281068">
        <w:rPr>
          <w:rStyle w:val="FontStyle17"/>
          <w:sz w:val="28"/>
          <w:szCs w:val="28"/>
          <w:lang w:eastAsia="uk-UA"/>
        </w:rPr>
        <w:t xml:space="preserve"> «Ужгородська районна </w:t>
      </w:r>
      <w:proofErr w:type="spellStart"/>
      <w:r w:rsidRPr="00281068">
        <w:rPr>
          <w:rStyle w:val="FontStyle17"/>
          <w:sz w:val="28"/>
          <w:szCs w:val="28"/>
          <w:lang w:eastAsia="uk-UA"/>
        </w:rPr>
        <w:t>лікарня»-</w:t>
      </w:r>
      <w:proofErr w:type="spellEnd"/>
      <w:r w:rsidRPr="00281068">
        <w:rPr>
          <w:sz w:val="28"/>
          <w:szCs w:val="28"/>
        </w:rPr>
        <w:t xml:space="preserve"> угода на суму 51 940 075,20 грн. терміном дії з 15.08.2018 року до 31.12.2020 року,</w:t>
      </w:r>
      <w:r w:rsidRPr="00281068">
        <w:rPr>
          <w:rStyle w:val="FontStyle17"/>
          <w:sz w:val="28"/>
          <w:szCs w:val="28"/>
          <w:lang w:eastAsia="uk-UA"/>
        </w:rPr>
        <w:t xml:space="preserve"> оплачено 4 531,4 тис. грн.</w:t>
      </w:r>
    </w:p>
    <w:p w:rsidR="00E04C1E" w:rsidRPr="00281068" w:rsidRDefault="00E04C1E" w:rsidP="00E26860">
      <w:pPr>
        <w:pStyle w:val="Style2"/>
        <w:widowControl/>
        <w:spacing w:line="240" w:lineRule="auto"/>
        <w:ind w:firstLine="0"/>
        <w:rPr>
          <w:rStyle w:val="FontStyle17"/>
          <w:sz w:val="28"/>
          <w:szCs w:val="28"/>
          <w:lang w:val="uk-UA" w:eastAsia="uk-UA"/>
        </w:rPr>
      </w:pPr>
      <w:r w:rsidRPr="00281068">
        <w:rPr>
          <w:rStyle w:val="FontStyle17"/>
          <w:rFonts w:eastAsia="Calibri"/>
          <w:color w:val="FF0000"/>
          <w:sz w:val="28"/>
          <w:szCs w:val="28"/>
          <w:lang w:val="uk-UA" w:eastAsia="uk-UA"/>
        </w:rPr>
        <w:t xml:space="preserve">    </w:t>
      </w:r>
      <w:r w:rsidRPr="00281068">
        <w:rPr>
          <w:rStyle w:val="FontStyle17"/>
          <w:rFonts w:eastAsia="Calibri"/>
          <w:color w:val="FF0000"/>
          <w:sz w:val="28"/>
          <w:szCs w:val="28"/>
          <w:lang w:val="uk-UA" w:eastAsia="uk-UA"/>
        </w:rPr>
        <w:tab/>
      </w:r>
      <w:r w:rsidRPr="00281068">
        <w:rPr>
          <w:rStyle w:val="FontStyle17"/>
          <w:sz w:val="28"/>
          <w:szCs w:val="28"/>
          <w:lang w:val="uk-UA" w:eastAsia="uk-UA"/>
        </w:rPr>
        <w:t xml:space="preserve">За  звітний період у сфері охорони здоров’я виконувались 8 районних програм на загальну суму 2110525,61 грн. </w:t>
      </w:r>
    </w:p>
    <w:p w:rsidR="00E04C1E" w:rsidRPr="00281068" w:rsidRDefault="00E04C1E" w:rsidP="00E26860">
      <w:pPr>
        <w:pStyle w:val="afa"/>
        <w:ind w:left="0" w:firstLine="720"/>
        <w:jc w:val="both"/>
        <w:rPr>
          <w:sz w:val="28"/>
          <w:szCs w:val="28"/>
        </w:rPr>
      </w:pPr>
      <w:r w:rsidRPr="00281068">
        <w:rPr>
          <w:rFonts w:eastAsia="Calibri"/>
          <w:sz w:val="28"/>
          <w:szCs w:val="28"/>
          <w:lang w:eastAsia="uk-UA"/>
        </w:rPr>
        <w:t xml:space="preserve">Державна програма </w:t>
      </w:r>
      <w:r w:rsidRPr="00281068">
        <w:rPr>
          <w:rFonts w:eastAsia="Calibri"/>
          <w:b/>
          <w:sz w:val="28"/>
          <w:szCs w:val="28"/>
          <w:lang w:eastAsia="uk-UA"/>
        </w:rPr>
        <w:t>«Доступні ліки»</w:t>
      </w:r>
      <w:r w:rsidRPr="00281068">
        <w:rPr>
          <w:rFonts w:eastAsia="Calibri"/>
          <w:sz w:val="28"/>
          <w:szCs w:val="28"/>
          <w:lang w:eastAsia="uk-UA"/>
        </w:rPr>
        <w:t xml:space="preserve"> -  субвенція з державного бюджету місцевим бюджетам на відшкодування вартості лікарських засобів хворим на серцево-судинні захворювання, бронхіальну астму та цукровий діабет 2 типу. По програмі «Доступні ліки» відшкодовано за І квартал 2019 року відшкодовано вартість медикаментів на суму</w:t>
      </w:r>
      <w:r w:rsidRPr="00281068">
        <w:rPr>
          <w:sz w:val="28"/>
          <w:szCs w:val="28"/>
        </w:rPr>
        <w:t xml:space="preserve">  414 389,41 грн. З 1 квітня НСЗУ напряму відшкодовує  аптекам вартість медикаментів, відпущених за електронними рецептами по програмі «Доступні ліки». Станом на сьогодні отоварено 9000 рецептів.</w:t>
      </w:r>
    </w:p>
    <w:p w:rsidR="00E04C1E" w:rsidRPr="00281068" w:rsidRDefault="00E04C1E" w:rsidP="00E26860">
      <w:pPr>
        <w:tabs>
          <w:tab w:val="left" w:pos="6096"/>
        </w:tabs>
        <w:ind w:firstLine="720"/>
        <w:contextualSpacing/>
        <w:jc w:val="both"/>
        <w:rPr>
          <w:sz w:val="28"/>
          <w:szCs w:val="28"/>
          <w:lang w:eastAsia="en-US"/>
        </w:rPr>
      </w:pPr>
      <w:r w:rsidRPr="00281068">
        <w:rPr>
          <w:sz w:val="28"/>
          <w:szCs w:val="28"/>
          <w:lang w:eastAsia="en-US"/>
        </w:rPr>
        <w:t xml:space="preserve">За рахунок </w:t>
      </w:r>
      <w:proofErr w:type="spellStart"/>
      <w:r w:rsidRPr="00281068">
        <w:rPr>
          <w:sz w:val="28"/>
          <w:szCs w:val="28"/>
          <w:lang w:eastAsia="en-US"/>
        </w:rPr>
        <w:t>С</w:t>
      </w:r>
      <w:r w:rsidRPr="00281068">
        <w:rPr>
          <w:sz w:val="28"/>
          <w:szCs w:val="28"/>
          <w:lang w:eastAsia="uk-UA"/>
        </w:rPr>
        <w:t>убвенціЇ</w:t>
      </w:r>
      <w:proofErr w:type="spellEnd"/>
      <w:r w:rsidRPr="00281068">
        <w:rPr>
          <w:sz w:val="28"/>
          <w:szCs w:val="28"/>
          <w:lang w:eastAsia="uk-UA"/>
        </w:rPr>
        <w:t xml:space="preserve"> з Державного бюджету місцевим бюджетам</w:t>
      </w:r>
      <w:r w:rsidRPr="00281068">
        <w:rPr>
          <w:szCs w:val="28"/>
          <w:lang w:eastAsia="uk-UA"/>
        </w:rPr>
        <w:t xml:space="preserve"> </w:t>
      </w:r>
      <w:r w:rsidRPr="00281068">
        <w:rPr>
          <w:sz w:val="28"/>
          <w:szCs w:val="28"/>
          <w:shd w:val="clear" w:color="auto" w:fill="FFFFFF"/>
          <w:lang w:eastAsia="uk-UA"/>
        </w:rPr>
        <w:t xml:space="preserve"> на реалізацію заходів, спрямованих на розвиток системи охорони здоров’я у сільській місцевості. ведеться</w:t>
      </w:r>
      <w:r w:rsidRPr="00281068">
        <w:rPr>
          <w:sz w:val="28"/>
          <w:szCs w:val="28"/>
          <w:lang w:eastAsia="uk-UA"/>
        </w:rPr>
        <w:t xml:space="preserve"> будівництво</w:t>
      </w:r>
      <w:r w:rsidRPr="00281068">
        <w:rPr>
          <w:b/>
          <w:szCs w:val="28"/>
          <w:lang w:eastAsia="uk-UA"/>
        </w:rPr>
        <w:t xml:space="preserve"> АЗПСМ</w:t>
      </w:r>
      <w:r w:rsidRPr="00281068">
        <w:rPr>
          <w:sz w:val="28"/>
          <w:szCs w:val="28"/>
        </w:rPr>
        <w:t xml:space="preserve"> в селах </w:t>
      </w:r>
      <w:proofErr w:type="spellStart"/>
      <w:r w:rsidRPr="00281068">
        <w:rPr>
          <w:sz w:val="28"/>
          <w:szCs w:val="28"/>
        </w:rPr>
        <w:t>Батфа</w:t>
      </w:r>
      <w:proofErr w:type="spellEnd"/>
      <w:r w:rsidRPr="00281068">
        <w:rPr>
          <w:sz w:val="28"/>
          <w:szCs w:val="28"/>
        </w:rPr>
        <w:t>, Кам’яниця та Р.</w:t>
      </w:r>
      <w:proofErr w:type="spellStart"/>
      <w:r w:rsidRPr="00281068">
        <w:rPr>
          <w:sz w:val="28"/>
          <w:szCs w:val="28"/>
        </w:rPr>
        <w:t>Комарівці</w:t>
      </w:r>
      <w:proofErr w:type="spellEnd"/>
      <w:r w:rsidRPr="00281068">
        <w:rPr>
          <w:sz w:val="28"/>
          <w:szCs w:val="28"/>
        </w:rPr>
        <w:t>.</w:t>
      </w:r>
    </w:p>
    <w:p w:rsidR="00E04C1E" w:rsidRPr="00281068" w:rsidRDefault="00E04C1E" w:rsidP="00E26860">
      <w:pPr>
        <w:pStyle w:val="afa"/>
        <w:ind w:left="0" w:firstLine="720"/>
        <w:jc w:val="both"/>
        <w:rPr>
          <w:sz w:val="28"/>
          <w:szCs w:val="28"/>
        </w:rPr>
      </w:pPr>
      <w:r w:rsidRPr="00281068">
        <w:rPr>
          <w:sz w:val="28"/>
          <w:szCs w:val="28"/>
        </w:rPr>
        <w:t>Загальні касові видатки станом на 30.09.2019 р. з державного бюджету – 7 271 395,00грн., (49,2%) з місцевого бюджету – 1 007 596,00 грн.</w:t>
      </w:r>
    </w:p>
    <w:p w:rsidR="00E04C1E" w:rsidRPr="00281068" w:rsidRDefault="00E04C1E" w:rsidP="00E26860">
      <w:pPr>
        <w:ind w:firstLine="720"/>
        <w:contextualSpacing/>
        <w:jc w:val="both"/>
        <w:rPr>
          <w:sz w:val="28"/>
          <w:szCs w:val="28"/>
          <w:shd w:val="clear" w:color="auto" w:fill="FFFFFF"/>
        </w:rPr>
      </w:pPr>
      <w:r w:rsidRPr="00281068">
        <w:rPr>
          <w:sz w:val="28"/>
          <w:szCs w:val="28"/>
        </w:rPr>
        <w:t xml:space="preserve">За кошти тієї ж Субвенції придбано  9 автомобілів для сіл </w:t>
      </w:r>
      <w:r w:rsidRPr="00281068">
        <w:rPr>
          <w:sz w:val="28"/>
          <w:szCs w:val="28"/>
          <w:lang w:val="ru-RU"/>
        </w:rPr>
        <w:t xml:space="preserve">Велика Добронь, </w:t>
      </w:r>
      <w:proofErr w:type="spellStart"/>
      <w:r w:rsidRPr="00281068">
        <w:rPr>
          <w:sz w:val="28"/>
          <w:szCs w:val="28"/>
          <w:lang w:val="ru-RU"/>
        </w:rPr>
        <w:t>Оноківці</w:t>
      </w:r>
      <w:proofErr w:type="spellEnd"/>
      <w:r w:rsidRPr="00281068">
        <w:rPr>
          <w:sz w:val="28"/>
          <w:szCs w:val="28"/>
          <w:lang w:val="ru-RU"/>
        </w:rPr>
        <w:t xml:space="preserve">, </w:t>
      </w:r>
      <w:proofErr w:type="spellStart"/>
      <w:r w:rsidRPr="00281068">
        <w:rPr>
          <w:sz w:val="28"/>
          <w:szCs w:val="28"/>
          <w:lang w:val="ru-RU"/>
        </w:rPr>
        <w:t>Концово</w:t>
      </w:r>
      <w:proofErr w:type="spellEnd"/>
      <w:r w:rsidRPr="00281068">
        <w:rPr>
          <w:sz w:val="28"/>
          <w:szCs w:val="28"/>
          <w:lang w:val="ru-RU"/>
        </w:rPr>
        <w:t xml:space="preserve">, </w:t>
      </w:r>
      <w:proofErr w:type="spellStart"/>
      <w:r w:rsidRPr="00281068">
        <w:rPr>
          <w:sz w:val="28"/>
          <w:szCs w:val="28"/>
          <w:lang w:val="ru-RU"/>
        </w:rPr>
        <w:t>Сюрте</w:t>
      </w:r>
      <w:proofErr w:type="spellEnd"/>
      <w:r w:rsidRPr="00281068">
        <w:rPr>
          <w:sz w:val="28"/>
          <w:szCs w:val="28"/>
          <w:lang w:val="ru-RU"/>
        </w:rPr>
        <w:t>, Соломоново</w:t>
      </w:r>
      <w:r w:rsidRPr="00281068">
        <w:rPr>
          <w:sz w:val="28"/>
          <w:szCs w:val="28"/>
          <w:shd w:val="clear" w:color="auto" w:fill="FFFFFF"/>
        </w:rPr>
        <w:t xml:space="preserve">, </w:t>
      </w:r>
      <w:proofErr w:type="spellStart"/>
      <w:r w:rsidRPr="00281068">
        <w:rPr>
          <w:sz w:val="28"/>
          <w:szCs w:val="28"/>
        </w:rPr>
        <w:t>Ратівці</w:t>
      </w:r>
      <w:proofErr w:type="spellEnd"/>
      <w:r w:rsidRPr="00281068">
        <w:rPr>
          <w:sz w:val="28"/>
          <w:szCs w:val="28"/>
        </w:rPr>
        <w:t xml:space="preserve">, </w:t>
      </w:r>
      <w:proofErr w:type="spellStart"/>
      <w:r w:rsidRPr="00281068">
        <w:rPr>
          <w:sz w:val="28"/>
          <w:szCs w:val="28"/>
        </w:rPr>
        <w:t>Есень</w:t>
      </w:r>
      <w:proofErr w:type="spellEnd"/>
      <w:r w:rsidRPr="00281068">
        <w:rPr>
          <w:sz w:val="28"/>
          <w:szCs w:val="28"/>
        </w:rPr>
        <w:t xml:space="preserve">, </w:t>
      </w:r>
      <w:proofErr w:type="spellStart"/>
      <w:r w:rsidRPr="00281068">
        <w:rPr>
          <w:sz w:val="28"/>
          <w:szCs w:val="28"/>
        </w:rPr>
        <w:t>Коритняни</w:t>
      </w:r>
      <w:proofErr w:type="spellEnd"/>
      <w:r w:rsidRPr="00281068">
        <w:rPr>
          <w:sz w:val="28"/>
          <w:szCs w:val="28"/>
        </w:rPr>
        <w:t xml:space="preserve">, </w:t>
      </w:r>
      <w:proofErr w:type="spellStart"/>
      <w:r w:rsidRPr="00281068">
        <w:rPr>
          <w:sz w:val="28"/>
          <w:szCs w:val="28"/>
        </w:rPr>
        <w:t>Невицьке</w:t>
      </w:r>
      <w:proofErr w:type="spellEnd"/>
      <w:r w:rsidRPr="00281068">
        <w:rPr>
          <w:sz w:val="28"/>
          <w:szCs w:val="28"/>
        </w:rPr>
        <w:t>.</w:t>
      </w:r>
    </w:p>
    <w:p w:rsidR="00E04C1E" w:rsidRPr="00281068" w:rsidRDefault="00E04C1E" w:rsidP="00E26860">
      <w:pPr>
        <w:ind w:firstLine="709"/>
        <w:contextualSpacing/>
        <w:jc w:val="both"/>
        <w:rPr>
          <w:sz w:val="28"/>
          <w:szCs w:val="28"/>
          <w:shd w:val="clear" w:color="auto" w:fill="FFFFFF"/>
        </w:rPr>
      </w:pPr>
      <w:r w:rsidRPr="00281068">
        <w:rPr>
          <w:sz w:val="28"/>
          <w:szCs w:val="28"/>
        </w:rPr>
        <w:t xml:space="preserve">Ужгородським районом отримано </w:t>
      </w:r>
      <w:r w:rsidRPr="00281068">
        <w:rPr>
          <w:b/>
          <w:sz w:val="28"/>
          <w:szCs w:val="28"/>
        </w:rPr>
        <w:t>21 777 344,00 грн</w:t>
      </w:r>
      <w:r w:rsidRPr="00281068">
        <w:rPr>
          <w:sz w:val="28"/>
          <w:szCs w:val="28"/>
        </w:rPr>
        <w:t>., а саме:</w:t>
      </w:r>
    </w:p>
    <w:p w:rsidR="00E04C1E" w:rsidRPr="00281068" w:rsidRDefault="00E04C1E" w:rsidP="00E26860">
      <w:pPr>
        <w:widowControl w:val="0"/>
        <w:numPr>
          <w:ilvl w:val="0"/>
          <w:numId w:val="12"/>
        </w:numPr>
        <w:tabs>
          <w:tab w:val="left" w:pos="993"/>
        </w:tabs>
        <w:overflowPunct/>
        <w:ind w:left="0" w:firstLine="709"/>
        <w:contextualSpacing/>
        <w:jc w:val="both"/>
        <w:textAlignment w:val="auto"/>
        <w:rPr>
          <w:sz w:val="28"/>
          <w:szCs w:val="28"/>
        </w:rPr>
      </w:pPr>
      <w:r w:rsidRPr="00281068">
        <w:rPr>
          <w:sz w:val="28"/>
          <w:szCs w:val="28"/>
        </w:rPr>
        <w:t xml:space="preserve">на будівництво амбулаторії загальної практики сімейної медицини в </w:t>
      </w:r>
      <w:proofErr w:type="spellStart"/>
      <w:r w:rsidRPr="00281068">
        <w:rPr>
          <w:sz w:val="28"/>
          <w:szCs w:val="28"/>
        </w:rPr>
        <w:t>с.Есень</w:t>
      </w:r>
      <w:proofErr w:type="spellEnd"/>
      <w:r w:rsidRPr="00281068">
        <w:rPr>
          <w:sz w:val="28"/>
          <w:szCs w:val="28"/>
        </w:rPr>
        <w:t xml:space="preserve"> Ужгородського району – будівництво – </w:t>
      </w:r>
      <w:r w:rsidRPr="00281068">
        <w:rPr>
          <w:b/>
          <w:sz w:val="28"/>
          <w:szCs w:val="28"/>
        </w:rPr>
        <w:t xml:space="preserve">5 450 279,00 грн. </w:t>
      </w:r>
      <w:r w:rsidRPr="00281068">
        <w:rPr>
          <w:sz w:val="28"/>
          <w:szCs w:val="28"/>
        </w:rPr>
        <w:t xml:space="preserve">на будівництво амбулаторії загальної практики сімейної медицини в </w:t>
      </w:r>
      <w:proofErr w:type="spellStart"/>
      <w:r w:rsidRPr="00281068">
        <w:rPr>
          <w:sz w:val="28"/>
          <w:szCs w:val="28"/>
        </w:rPr>
        <w:t>с.Коритняни</w:t>
      </w:r>
      <w:proofErr w:type="spellEnd"/>
      <w:r w:rsidRPr="00281068">
        <w:rPr>
          <w:sz w:val="28"/>
          <w:szCs w:val="28"/>
        </w:rPr>
        <w:t xml:space="preserve"> Ужгородського району – будівництво – </w:t>
      </w:r>
      <w:r w:rsidRPr="00281068">
        <w:rPr>
          <w:b/>
          <w:sz w:val="28"/>
          <w:szCs w:val="28"/>
        </w:rPr>
        <w:t xml:space="preserve">5 428 571,00 грн. </w:t>
      </w:r>
      <w:r w:rsidRPr="00281068">
        <w:rPr>
          <w:sz w:val="28"/>
          <w:szCs w:val="28"/>
        </w:rPr>
        <w:t xml:space="preserve">на будівництво амбулаторії загальної практики сімейної медицини в </w:t>
      </w:r>
      <w:proofErr w:type="spellStart"/>
      <w:r w:rsidRPr="00281068">
        <w:rPr>
          <w:sz w:val="28"/>
          <w:szCs w:val="28"/>
        </w:rPr>
        <w:t>с.Невицьке</w:t>
      </w:r>
      <w:proofErr w:type="spellEnd"/>
      <w:r w:rsidRPr="00281068">
        <w:rPr>
          <w:sz w:val="28"/>
          <w:szCs w:val="28"/>
        </w:rPr>
        <w:t xml:space="preserve"> Ужгородського району – будівництво – </w:t>
      </w:r>
      <w:r w:rsidRPr="00281068">
        <w:rPr>
          <w:b/>
          <w:sz w:val="28"/>
          <w:szCs w:val="28"/>
        </w:rPr>
        <w:t xml:space="preserve">5 426 549,00 грн. </w:t>
      </w:r>
      <w:r w:rsidRPr="00281068">
        <w:rPr>
          <w:sz w:val="28"/>
          <w:szCs w:val="28"/>
        </w:rPr>
        <w:t xml:space="preserve">на будівництво амбулаторії загальної практики сімейної медицини в </w:t>
      </w:r>
      <w:proofErr w:type="spellStart"/>
      <w:r w:rsidRPr="00281068">
        <w:rPr>
          <w:sz w:val="28"/>
          <w:szCs w:val="28"/>
        </w:rPr>
        <w:t>с.Ратівці</w:t>
      </w:r>
      <w:proofErr w:type="spellEnd"/>
      <w:r w:rsidRPr="00281068">
        <w:rPr>
          <w:sz w:val="28"/>
          <w:szCs w:val="28"/>
        </w:rPr>
        <w:t xml:space="preserve"> Ужгородського району – будівництво – </w:t>
      </w:r>
      <w:r w:rsidRPr="00281068">
        <w:rPr>
          <w:b/>
          <w:sz w:val="28"/>
          <w:szCs w:val="28"/>
        </w:rPr>
        <w:t xml:space="preserve">5 472 035,00 грн. </w:t>
      </w:r>
      <w:r w:rsidRPr="00281068">
        <w:rPr>
          <w:sz w:val="28"/>
          <w:szCs w:val="28"/>
        </w:rPr>
        <w:t xml:space="preserve">Розпорядженням голови Ужгородської районної державної адміністрації 02.09.2019 р.№ 244 «Про внесення змін до районного бюджету на 2019 рік» розпорядниками державної субвенції визначено </w:t>
      </w:r>
      <w:proofErr w:type="spellStart"/>
      <w:r w:rsidRPr="00281068">
        <w:rPr>
          <w:sz w:val="28"/>
          <w:szCs w:val="28"/>
        </w:rPr>
        <w:t>Есенську</w:t>
      </w:r>
      <w:proofErr w:type="spellEnd"/>
      <w:r w:rsidRPr="00281068">
        <w:rPr>
          <w:sz w:val="28"/>
          <w:szCs w:val="28"/>
        </w:rPr>
        <w:t xml:space="preserve">, </w:t>
      </w:r>
      <w:proofErr w:type="spellStart"/>
      <w:r w:rsidRPr="00281068">
        <w:rPr>
          <w:sz w:val="28"/>
          <w:szCs w:val="28"/>
        </w:rPr>
        <w:t>Коритнянську</w:t>
      </w:r>
      <w:proofErr w:type="spellEnd"/>
      <w:r w:rsidRPr="00281068">
        <w:rPr>
          <w:sz w:val="28"/>
          <w:szCs w:val="28"/>
        </w:rPr>
        <w:t xml:space="preserve">, </w:t>
      </w:r>
      <w:proofErr w:type="spellStart"/>
      <w:r w:rsidRPr="00281068">
        <w:rPr>
          <w:sz w:val="28"/>
          <w:szCs w:val="28"/>
        </w:rPr>
        <w:t>Ратівецьку</w:t>
      </w:r>
      <w:proofErr w:type="spellEnd"/>
      <w:r w:rsidRPr="00281068">
        <w:rPr>
          <w:sz w:val="28"/>
          <w:szCs w:val="28"/>
        </w:rPr>
        <w:t xml:space="preserve">, </w:t>
      </w:r>
      <w:proofErr w:type="spellStart"/>
      <w:r w:rsidRPr="00281068">
        <w:rPr>
          <w:sz w:val="28"/>
          <w:szCs w:val="28"/>
        </w:rPr>
        <w:t>Невицьку</w:t>
      </w:r>
      <w:proofErr w:type="spellEnd"/>
      <w:r w:rsidRPr="00281068">
        <w:rPr>
          <w:sz w:val="28"/>
          <w:szCs w:val="28"/>
        </w:rPr>
        <w:t xml:space="preserve"> сільські ради.</w:t>
      </w:r>
    </w:p>
    <w:p w:rsidR="00E04C1E" w:rsidRPr="00281068" w:rsidRDefault="00E04C1E" w:rsidP="00E26860">
      <w:pPr>
        <w:ind w:firstLine="567"/>
        <w:contextualSpacing/>
        <w:jc w:val="both"/>
        <w:rPr>
          <w:sz w:val="28"/>
          <w:szCs w:val="28"/>
        </w:rPr>
      </w:pPr>
      <w:r w:rsidRPr="00281068">
        <w:rPr>
          <w:sz w:val="28"/>
          <w:szCs w:val="28"/>
        </w:rPr>
        <w:t xml:space="preserve">Отримано кошти Субвенції на </w:t>
      </w:r>
      <w:proofErr w:type="spellStart"/>
      <w:r w:rsidRPr="00281068">
        <w:rPr>
          <w:sz w:val="28"/>
          <w:szCs w:val="28"/>
        </w:rPr>
        <w:t>телемедичне</w:t>
      </w:r>
      <w:proofErr w:type="spellEnd"/>
      <w:r w:rsidRPr="00281068">
        <w:rPr>
          <w:sz w:val="28"/>
          <w:szCs w:val="28"/>
        </w:rPr>
        <w:t xml:space="preserve"> обладнання для 17 амбулаторій  ЗПСМ у сумі 1 640 700,00 грн. та 1 500 000,00 на службові автомобілі для АЗПСМ сіл </w:t>
      </w:r>
      <w:proofErr w:type="spellStart"/>
      <w:r w:rsidRPr="00281068">
        <w:rPr>
          <w:sz w:val="28"/>
          <w:szCs w:val="28"/>
        </w:rPr>
        <w:t>Холмок</w:t>
      </w:r>
      <w:proofErr w:type="spellEnd"/>
      <w:r w:rsidRPr="00281068">
        <w:rPr>
          <w:sz w:val="28"/>
          <w:szCs w:val="28"/>
        </w:rPr>
        <w:t xml:space="preserve">. Минай, </w:t>
      </w:r>
      <w:proofErr w:type="spellStart"/>
      <w:r w:rsidRPr="00281068">
        <w:rPr>
          <w:sz w:val="28"/>
          <w:szCs w:val="28"/>
        </w:rPr>
        <w:t>Тарнівці</w:t>
      </w:r>
      <w:proofErr w:type="spellEnd"/>
      <w:r w:rsidRPr="00281068">
        <w:rPr>
          <w:sz w:val="28"/>
          <w:szCs w:val="28"/>
        </w:rPr>
        <w:t>.</w:t>
      </w:r>
    </w:p>
    <w:p w:rsidR="00E04C1E" w:rsidRPr="00281068" w:rsidRDefault="00E04C1E" w:rsidP="00E26860">
      <w:pPr>
        <w:ind w:firstLine="567"/>
        <w:contextualSpacing/>
        <w:jc w:val="both"/>
        <w:rPr>
          <w:b/>
          <w:bCs/>
          <w:color w:val="000000"/>
          <w:sz w:val="28"/>
          <w:szCs w:val="28"/>
        </w:rPr>
      </w:pPr>
      <w:r w:rsidRPr="00281068">
        <w:rPr>
          <w:sz w:val="28"/>
          <w:szCs w:val="28"/>
        </w:rPr>
        <w:t xml:space="preserve">Подано потребу ще на 4 службові автомобілі для АЗПСМ, в яких проведено капітальні ремонти та які відповідають нормам та вимогам до закладів ОЗ первинної ланки , а саме АЗПСМ сіл </w:t>
      </w:r>
      <w:proofErr w:type="spellStart"/>
      <w:r w:rsidRPr="00281068">
        <w:rPr>
          <w:sz w:val="28"/>
          <w:szCs w:val="28"/>
        </w:rPr>
        <w:t>Лінці</w:t>
      </w:r>
      <w:proofErr w:type="spellEnd"/>
      <w:r w:rsidRPr="00281068">
        <w:rPr>
          <w:sz w:val="28"/>
          <w:szCs w:val="28"/>
        </w:rPr>
        <w:t xml:space="preserve">, </w:t>
      </w:r>
      <w:proofErr w:type="spellStart"/>
      <w:r w:rsidRPr="00281068">
        <w:rPr>
          <w:sz w:val="28"/>
          <w:szCs w:val="28"/>
        </w:rPr>
        <w:t>Худльово</w:t>
      </w:r>
      <w:proofErr w:type="spellEnd"/>
      <w:r w:rsidRPr="00281068">
        <w:rPr>
          <w:sz w:val="28"/>
          <w:szCs w:val="28"/>
        </w:rPr>
        <w:t xml:space="preserve">, </w:t>
      </w:r>
      <w:proofErr w:type="spellStart"/>
      <w:r w:rsidRPr="00281068">
        <w:rPr>
          <w:sz w:val="28"/>
          <w:szCs w:val="28"/>
        </w:rPr>
        <w:t>Часлівці</w:t>
      </w:r>
      <w:proofErr w:type="spellEnd"/>
      <w:r w:rsidRPr="00281068">
        <w:rPr>
          <w:sz w:val="28"/>
          <w:szCs w:val="28"/>
        </w:rPr>
        <w:t>,</w:t>
      </w:r>
      <w:proofErr w:type="spellStart"/>
      <w:r w:rsidRPr="00281068">
        <w:rPr>
          <w:sz w:val="28"/>
          <w:szCs w:val="28"/>
        </w:rPr>
        <w:t>смт.Середнє</w:t>
      </w:r>
      <w:proofErr w:type="spellEnd"/>
      <w:r w:rsidRPr="00281068">
        <w:rPr>
          <w:sz w:val="28"/>
          <w:szCs w:val="28"/>
        </w:rPr>
        <w:t>.</w:t>
      </w:r>
    </w:p>
    <w:p w:rsidR="00CD7AC7" w:rsidRPr="00281068" w:rsidRDefault="00AB4580" w:rsidP="00AB4580">
      <w:pPr>
        <w:keepNext/>
        <w:jc w:val="center"/>
        <w:outlineLvl w:val="2"/>
        <w:rPr>
          <w:b/>
          <w:i/>
          <w:sz w:val="28"/>
          <w:szCs w:val="28"/>
        </w:rPr>
      </w:pPr>
      <w:r w:rsidRPr="00281068">
        <w:rPr>
          <w:b/>
          <w:i/>
          <w:sz w:val="28"/>
          <w:szCs w:val="28"/>
        </w:rPr>
        <w:t>Освіта</w:t>
      </w:r>
    </w:p>
    <w:p w:rsidR="00A24A69" w:rsidRPr="00281068" w:rsidRDefault="00A24A69" w:rsidP="00413729">
      <w:pPr>
        <w:ind w:firstLine="709"/>
        <w:jc w:val="both"/>
        <w:rPr>
          <w:b/>
          <w:sz w:val="28"/>
          <w:szCs w:val="28"/>
        </w:rPr>
      </w:pPr>
      <w:r w:rsidRPr="00281068">
        <w:rPr>
          <w:b/>
          <w:sz w:val="28"/>
          <w:szCs w:val="28"/>
        </w:rPr>
        <w:t>Протягом звітного періоду:</w:t>
      </w:r>
    </w:p>
    <w:p w:rsidR="00A24A69" w:rsidRPr="00281068" w:rsidRDefault="00A24A69" w:rsidP="00413729">
      <w:pPr>
        <w:overflowPunct/>
        <w:autoSpaceDE/>
        <w:autoSpaceDN/>
        <w:adjustRightInd/>
        <w:ind w:firstLine="709"/>
        <w:jc w:val="both"/>
        <w:textAlignment w:val="auto"/>
        <w:rPr>
          <w:sz w:val="28"/>
          <w:szCs w:val="28"/>
        </w:rPr>
      </w:pPr>
      <w:r w:rsidRPr="00281068">
        <w:rPr>
          <w:sz w:val="28"/>
          <w:szCs w:val="28"/>
        </w:rPr>
        <w:t xml:space="preserve">у </w:t>
      </w:r>
      <w:proofErr w:type="spellStart"/>
      <w:r w:rsidRPr="00281068">
        <w:rPr>
          <w:sz w:val="28"/>
          <w:szCs w:val="28"/>
        </w:rPr>
        <w:t>Киблярівському</w:t>
      </w:r>
      <w:proofErr w:type="spellEnd"/>
      <w:r w:rsidRPr="00281068">
        <w:rPr>
          <w:sz w:val="28"/>
          <w:szCs w:val="28"/>
        </w:rPr>
        <w:t xml:space="preserve"> ДНЗ проведено утеплення дахів та фасадів </w:t>
      </w:r>
      <w:proofErr w:type="spellStart"/>
      <w:r w:rsidRPr="00281068">
        <w:rPr>
          <w:sz w:val="28"/>
          <w:szCs w:val="28"/>
        </w:rPr>
        <w:t>обидвох</w:t>
      </w:r>
      <w:proofErr w:type="spellEnd"/>
      <w:r w:rsidRPr="00281068">
        <w:rPr>
          <w:sz w:val="28"/>
          <w:szCs w:val="28"/>
        </w:rPr>
        <w:t xml:space="preserve"> будівель закладу;</w:t>
      </w:r>
    </w:p>
    <w:p w:rsidR="00A24A69" w:rsidRPr="00281068" w:rsidRDefault="00A24A69" w:rsidP="00413729">
      <w:pPr>
        <w:overflowPunct/>
        <w:autoSpaceDE/>
        <w:autoSpaceDN/>
        <w:adjustRightInd/>
        <w:ind w:firstLine="709"/>
        <w:jc w:val="both"/>
        <w:textAlignment w:val="auto"/>
        <w:rPr>
          <w:sz w:val="28"/>
          <w:szCs w:val="28"/>
        </w:rPr>
      </w:pPr>
      <w:r w:rsidRPr="00281068">
        <w:rPr>
          <w:sz w:val="28"/>
          <w:szCs w:val="28"/>
        </w:rPr>
        <w:t xml:space="preserve">в </w:t>
      </w:r>
      <w:proofErr w:type="spellStart"/>
      <w:r w:rsidRPr="00281068">
        <w:rPr>
          <w:sz w:val="28"/>
          <w:szCs w:val="28"/>
        </w:rPr>
        <w:t>Анталовському</w:t>
      </w:r>
      <w:proofErr w:type="spellEnd"/>
      <w:r w:rsidRPr="00281068">
        <w:rPr>
          <w:sz w:val="28"/>
          <w:szCs w:val="28"/>
        </w:rPr>
        <w:t xml:space="preserve"> ДНЗ проведено поточний ремонт харчоблоку;</w:t>
      </w:r>
    </w:p>
    <w:p w:rsidR="00A24A69" w:rsidRPr="00281068" w:rsidRDefault="00A24A69" w:rsidP="00413729">
      <w:pPr>
        <w:overflowPunct/>
        <w:autoSpaceDE/>
        <w:autoSpaceDN/>
        <w:adjustRightInd/>
        <w:ind w:firstLine="709"/>
        <w:jc w:val="both"/>
        <w:textAlignment w:val="auto"/>
        <w:rPr>
          <w:sz w:val="28"/>
          <w:szCs w:val="28"/>
        </w:rPr>
      </w:pPr>
      <w:r w:rsidRPr="00281068">
        <w:rPr>
          <w:sz w:val="28"/>
          <w:szCs w:val="28"/>
        </w:rPr>
        <w:t xml:space="preserve">в </w:t>
      </w:r>
      <w:proofErr w:type="spellStart"/>
      <w:r w:rsidRPr="00281068">
        <w:rPr>
          <w:sz w:val="28"/>
          <w:szCs w:val="28"/>
        </w:rPr>
        <w:t>Концівському</w:t>
      </w:r>
      <w:proofErr w:type="spellEnd"/>
      <w:r w:rsidRPr="00281068">
        <w:rPr>
          <w:sz w:val="28"/>
          <w:szCs w:val="28"/>
        </w:rPr>
        <w:t xml:space="preserve"> ДНЗ проведено поточний ремонт приміщень та замінено сантехніку;</w:t>
      </w:r>
    </w:p>
    <w:p w:rsidR="00A24A69" w:rsidRPr="00281068" w:rsidRDefault="00A24A69" w:rsidP="00413729">
      <w:pPr>
        <w:overflowPunct/>
        <w:autoSpaceDE/>
        <w:autoSpaceDN/>
        <w:adjustRightInd/>
        <w:ind w:firstLine="709"/>
        <w:jc w:val="both"/>
        <w:textAlignment w:val="auto"/>
        <w:rPr>
          <w:sz w:val="28"/>
          <w:szCs w:val="28"/>
        </w:rPr>
      </w:pPr>
      <w:r w:rsidRPr="00281068">
        <w:rPr>
          <w:sz w:val="28"/>
          <w:szCs w:val="28"/>
        </w:rPr>
        <w:t xml:space="preserve">в </w:t>
      </w:r>
      <w:proofErr w:type="spellStart"/>
      <w:r w:rsidRPr="00281068">
        <w:rPr>
          <w:sz w:val="28"/>
          <w:szCs w:val="28"/>
        </w:rPr>
        <w:t>Малодобронському</w:t>
      </w:r>
      <w:proofErr w:type="spellEnd"/>
      <w:r w:rsidRPr="00281068">
        <w:rPr>
          <w:sz w:val="28"/>
          <w:szCs w:val="28"/>
        </w:rPr>
        <w:t xml:space="preserve"> ДНЗ проведено поточний ремонт приміщень, придбано обладнання для ігрового майданчика;</w:t>
      </w:r>
    </w:p>
    <w:p w:rsidR="00A24A69" w:rsidRPr="00281068" w:rsidRDefault="00A24A69" w:rsidP="00413729">
      <w:pPr>
        <w:overflowPunct/>
        <w:autoSpaceDE/>
        <w:autoSpaceDN/>
        <w:adjustRightInd/>
        <w:ind w:firstLine="709"/>
        <w:jc w:val="both"/>
        <w:textAlignment w:val="auto"/>
        <w:rPr>
          <w:sz w:val="28"/>
          <w:szCs w:val="28"/>
        </w:rPr>
      </w:pPr>
      <w:r w:rsidRPr="00281068">
        <w:rPr>
          <w:sz w:val="28"/>
          <w:szCs w:val="28"/>
        </w:rPr>
        <w:t xml:space="preserve">у </w:t>
      </w:r>
      <w:proofErr w:type="spellStart"/>
      <w:r w:rsidRPr="00281068">
        <w:rPr>
          <w:sz w:val="28"/>
          <w:szCs w:val="28"/>
        </w:rPr>
        <w:t>Оріховицькому</w:t>
      </w:r>
      <w:proofErr w:type="spellEnd"/>
      <w:r w:rsidRPr="00281068">
        <w:rPr>
          <w:sz w:val="28"/>
          <w:szCs w:val="28"/>
        </w:rPr>
        <w:t xml:space="preserve"> ДНЗ замінено опалювальних котел на сучасний </w:t>
      </w:r>
      <w:proofErr w:type="spellStart"/>
      <w:r w:rsidRPr="00281068">
        <w:rPr>
          <w:sz w:val="28"/>
          <w:szCs w:val="28"/>
        </w:rPr>
        <w:t>енергоефективний</w:t>
      </w:r>
      <w:proofErr w:type="spellEnd"/>
      <w:r w:rsidRPr="00281068">
        <w:rPr>
          <w:sz w:val="28"/>
          <w:szCs w:val="28"/>
        </w:rPr>
        <w:t>.</w:t>
      </w:r>
    </w:p>
    <w:p w:rsidR="00A24A69" w:rsidRPr="00281068" w:rsidRDefault="00A24A69" w:rsidP="00413729">
      <w:pPr>
        <w:jc w:val="center"/>
        <w:rPr>
          <w:b/>
          <w:sz w:val="28"/>
          <w:szCs w:val="28"/>
        </w:rPr>
      </w:pPr>
      <w:r w:rsidRPr="00281068">
        <w:rPr>
          <w:b/>
          <w:sz w:val="28"/>
          <w:szCs w:val="28"/>
        </w:rPr>
        <w:t>Нова українська школа</w:t>
      </w:r>
    </w:p>
    <w:p w:rsidR="00A24A69" w:rsidRPr="00281068" w:rsidRDefault="00A24A69" w:rsidP="00413729">
      <w:pPr>
        <w:tabs>
          <w:tab w:val="left" w:pos="426"/>
        </w:tabs>
        <w:ind w:firstLine="709"/>
        <w:jc w:val="both"/>
        <w:rPr>
          <w:rFonts w:cs="Arial"/>
          <w:sz w:val="28"/>
          <w:szCs w:val="28"/>
        </w:rPr>
      </w:pPr>
      <w:r w:rsidRPr="00281068">
        <w:rPr>
          <w:rFonts w:cs="Arial"/>
          <w:sz w:val="28"/>
          <w:szCs w:val="28"/>
        </w:rPr>
        <w:t xml:space="preserve">Відповідно  до  постанови  Кабінету  Міністрів  України  від  27 лютого 2019 року №130 </w:t>
      </w:r>
      <w:proofErr w:type="spellStart"/>
      <w:r w:rsidRPr="00281068">
        <w:rPr>
          <w:rFonts w:cs="Arial"/>
          <w:sz w:val="28"/>
          <w:szCs w:val="28"/>
        </w:rPr>
        <w:t>„Деякі</w:t>
      </w:r>
      <w:proofErr w:type="spellEnd"/>
      <w:r w:rsidRPr="00281068">
        <w:rPr>
          <w:rFonts w:cs="Arial"/>
          <w:sz w:val="28"/>
          <w:szCs w:val="28"/>
        </w:rPr>
        <w:t xml:space="preserve"> питання надання субвенції з державного бюджету місцевим бюджетам на забезпечення якісної сучасної та доступної загальної середньої освіти </w:t>
      </w:r>
      <w:proofErr w:type="spellStart"/>
      <w:r w:rsidRPr="00281068">
        <w:rPr>
          <w:rFonts w:cs="Arial"/>
          <w:sz w:val="28"/>
          <w:szCs w:val="28"/>
        </w:rPr>
        <w:t>„Нова</w:t>
      </w:r>
      <w:proofErr w:type="spellEnd"/>
      <w:r w:rsidRPr="00281068">
        <w:rPr>
          <w:rFonts w:cs="Arial"/>
          <w:sz w:val="28"/>
          <w:szCs w:val="28"/>
        </w:rPr>
        <w:t xml:space="preserve"> українська </w:t>
      </w:r>
      <w:proofErr w:type="spellStart"/>
      <w:r w:rsidRPr="00281068">
        <w:rPr>
          <w:rFonts w:cs="Arial"/>
          <w:sz w:val="28"/>
          <w:szCs w:val="28"/>
        </w:rPr>
        <w:t>школа”</w:t>
      </w:r>
      <w:proofErr w:type="spellEnd"/>
      <w:r w:rsidRPr="00281068">
        <w:rPr>
          <w:rFonts w:cs="Arial"/>
          <w:sz w:val="28"/>
          <w:szCs w:val="28"/>
        </w:rPr>
        <w:t xml:space="preserve">, відділом освіти, молоді та спорту райдержадміністрації за кошти державного бюджету придбано дидактичні матеріали, сучасні меблі,  музичні інструменти, комп’ютерне обладнання та мультимедійні комплекси та оплачено видатки на відрядження вчителів, асистентів вчителів та підвищення кваліфікації заступників керівників установ освіти  на суму  1 552 065 грн.  </w:t>
      </w:r>
    </w:p>
    <w:p w:rsidR="00A24A69" w:rsidRPr="00281068" w:rsidRDefault="00A24A69" w:rsidP="00413729">
      <w:pPr>
        <w:tabs>
          <w:tab w:val="left" w:pos="426"/>
        </w:tabs>
        <w:ind w:firstLine="709"/>
        <w:jc w:val="both"/>
        <w:rPr>
          <w:rFonts w:cs="Arial"/>
          <w:sz w:val="28"/>
          <w:szCs w:val="28"/>
        </w:rPr>
      </w:pPr>
      <w:bookmarkStart w:id="0" w:name="_GoBack"/>
      <w:bookmarkEnd w:id="0"/>
      <w:r w:rsidRPr="00281068">
        <w:rPr>
          <w:sz w:val="28"/>
          <w:szCs w:val="28"/>
          <w:lang w:eastAsia="en-US"/>
        </w:rPr>
        <w:t xml:space="preserve"> Відповідно до розпорядження Кабінету Міністрів України від 18 грудня 2018 року №1012 </w:t>
      </w:r>
      <w:proofErr w:type="spellStart"/>
      <w:r w:rsidRPr="00281068">
        <w:rPr>
          <w:rFonts w:cs="Arial"/>
          <w:sz w:val="28"/>
          <w:szCs w:val="28"/>
        </w:rPr>
        <w:t>„</w:t>
      </w:r>
      <w:r w:rsidRPr="00281068">
        <w:rPr>
          <w:sz w:val="28"/>
          <w:szCs w:val="28"/>
          <w:lang w:eastAsia="en-US"/>
        </w:rPr>
        <w:t>Про</w:t>
      </w:r>
      <w:proofErr w:type="spellEnd"/>
      <w:r w:rsidRPr="00281068">
        <w:rPr>
          <w:sz w:val="28"/>
          <w:szCs w:val="28"/>
          <w:lang w:eastAsia="en-US"/>
        </w:rPr>
        <w:t xml:space="preserve"> розподіл резерву коштів освітньої субвенції з державного бюджету місцевим бюджетам у 2018 </w:t>
      </w:r>
      <w:proofErr w:type="spellStart"/>
      <w:r w:rsidRPr="00281068">
        <w:rPr>
          <w:sz w:val="28"/>
          <w:szCs w:val="28"/>
          <w:lang w:eastAsia="en-US"/>
        </w:rPr>
        <w:t>році</w:t>
      </w:r>
      <w:r w:rsidRPr="00281068">
        <w:rPr>
          <w:rFonts w:cs="Arial"/>
          <w:sz w:val="28"/>
          <w:szCs w:val="28"/>
        </w:rPr>
        <w:t>”</w:t>
      </w:r>
      <w:proofErr w:type="spellEnd"/>
      <w:r w:rsidRPr="00281068">
        <w:rPr>
          <w:sz w:val="28"/>
          <w:szCs w:val="28"/>
          <w:lang w:eastAsia="en-US"/>
        </w:rPr>
        <w:t xml:space="preserve">, відділом освіти, молоді та спорту  </w:t>
      </w:r>
      <w:r w:rsidRPr="00281068">
        <w:rPr>
          <w:rFonts w:cs="Arial"/>
          <w:sz w:val="28"/>
          <w:szCs w:val="28"/>
        </w:rPr>
        <w:t xml:space="preserve">закуплено україномовні дидактичні матеріали для закладів загальноосвітньої середньої освіти з навчанням мовами національних меншин, придбано кабінет математики для </w:t>
      </w:r>
      <w:proofErr w:type="spellStart"/>
      <w:r w:rsidRPr="00281068">
        <w:rPr>
          <w:rFonts w:cs="Arial"/>
          <w:sz w:val="28"/>
          <w:szCs w:val="28"/>
        </w:rPr>
        <w:t>Середнянської</w:t>
      </w:r>
      <w:proofErr w:type="spellEnd"/>
      <w:r w:rsidRPr="00281068">
        <w:rPr>
          <w:rFonts w:cs="Arial"/>
          <w:sz w:val="28"/>
          <w:szCs w:val="28"/>
        </w:rPr>
        <w:t xml:space="preserve"> ЗОШ І-ІІІ ст.,  оплачено роботи по </w:t>
      </w:r>
      <w:r w:rsidRPr="00281068">
        <w:rPr>
          <w:sz w:val="28"/>
          <w:szCs w:val="28"/>
        </w:rPr>
        <w:t xml:space="preserve">об’єкту </w:t>
      </w:r>
      <w:proofErr w:type="spellStart"/>
      <w:r w:rsidRPr="00281068">
        <w:rPr>
          <w:sz w:val="28"/>
          <w:szCs w:val="28"/>
        </w:rPr>
        <w:t>„Реконструкція</w:t>
      </w:r>
      <w:proofErr w:type="spellEnd"/>
      <w:r w:rsidRPr="00281068">
        <w:rPr>
          <w:sz w:val="28"/>
          <w:szCs w:val="28"/>
        </w:rPr>
        <w:t xml:space="preserve"> системи водопостачання та водовідведення з улаштуванням санвузлів ЗОШ І-ІІ ступенів </w:t>
      </w:r>
      <w:proofErr w:type="spellStart"/>
      <w:r w:rsidRPr="00281068">
        <w:rPr>
          <w:sz w:val="28"/>
          <w:szCs w:val="28"/>
        </w:rPr>
        <w:t>с.Дубрівка</w:t>
      </w:r>
      <w:proofErr w:type="spellEnd"/>
      <w:r w:rsidRPr="00281068">
        <w:rPr>
          <w:sz w:val="28"/>
          <w:szCs w:val="28"/>
        </w:rPr>
        <w:t xml:space="preserve">, вул. Центральна, 101, Ужгородського </w:t>
      </w:r>
      <w:proofErr w:type="spellStart"/>
      <w:r w:rsidRPr="00281068">
        <w:rPr>
          <w:sz w:val="28"/>
          <w:szCs w:val="28"/>
        </w:rPr>
        <w:t>району”</w:t>
      </w:r>
      <w:proofErr w:type="spellEnd"/>
      <w:r w:rsidRPr="00281068">
        <w:rPr>
          <w:sz w:val="28"/>
          <w:szCs w:val="28"/>
        </w:rPr>
        <w:t xml:space="preserve">. Всього освоєно </w:t>
      </w:r>
      <w:r w:rsidRPr="00281068">
        <w:rPr>
          <w:rFonts w:cs="Arial"/>
          <w:sz w:val="28"/>
          <w:szCs w:val="28"/>
        </w:rPr>
        <w:t xml:space="preserve">1 516 224 грн.  </w:t>
      </w:r>
    </w:p>
    <w:p w:rsidR="00A24A69" w:rsidRPr="00281068" w:rsidRDefault="00A24A69" w:rsidP="00413729">
      <w:pPr>
        <w:widowControl w:val="0"/>
        <w:tabs>
          <w:tab w:val="left" w:pos="426"/>
        </w:tabs>
        <w:ind w:firstLine="709"/>
        <w:jc w:val="both"/>
        <w:rPr>
          <w:rFonts w:cs="Arial"/>
          <w:sz w:val="28"/>
          <w:szCs w:val="28"/>
        </w:rPr>
      </w:pPr>
      <w:r w:rsidRPr="00281068">
        <w:rPr>
          <w:rFonts w:cs="Arial"/>
          <w:sz w:val="28"/>
          <w:szCs w:val="28"/>
        </w:rPr>
        <w:t xml:space="preserve"> Відповідно до постанови КМУ від 3 квітня 2019 р. № 319 </w:t>
      </w:r>
      <w:proofErr w:type="spellStart"/>
      <w:r w:rsidRPr="00281068">
        <w:rPr>
          <w:rFonts w:cs="Arial"/>
          <w:sz w:val="28"/>
          <w:szCs w:val="28"/>
        </w:rPr>
        <w:t>„Деякі</w:t>
      </w:r>
      <w:proofErr w:type="spellEnd"/>
      <w:r w:rsidRPr="00281068">
        <w:rPr>
          <w:rFonts w:cs="Arial"/>
          <w:sz w:val="28"/>
          <w:szCs w:val="28"/>
        </w:rPr>
        <w:t xml:space="preserve"> питання надання субвенції з державного бюджету місцевим бюджетам на реалізацію заходів, спрямованих на підвищення якості </w:t>
      </w:r>
      <w:proofErr w:type="spellStart"/>
      <w:r w:rsidRPr="00281068">
        <w:rPr>
          <w:rFonts w:cs="Arial"/>
          <w:sz w:val="28"/>
          <w:szCs w:val="28"/>
        </w:rPr>
        <w:t>освіти”</w:t>
      </w:r>
      <w:proofErr w:type="spellEnd"/>
      <w:r w:rsidRPr="00281068">
        <w:rPr>
          <w:rFonts w:cs="Arial"/>
          <w:sz w:val="28"/>
          <w:szCs w:val="28"/>
        </w:rPr>
        <w:t xml:space="preserve"> відділом освіти, молоді та спорту  придбано персональні комп’ютери на суму 408 442, грн. Наразі триває тендер на закупівлю послуг з  доступу до мережі Інтернет на 2 383 100 грн.</w:t>
      </w:r>
    </w:p>
    <w:p w:rsidR="00A24A69" w:rsidRPr="00281068" w:rsidRDefault="00A24A69" w:rsidP="00A24A69">
      <w:pPr>
        <w:ind w:firstLine="720"/>
        <w:jc w:val="center"/>
        <w:rPr>
          <w:b/>
          <w:sz w:val="28"/>
          <w:szCs w:val="28"/>
        </w:rPr>
      </w:pPr>
      <w:r w:rsidRPr="00281068">
        <w:rPr>
          <w:b/>
          <w:sz w:val="28"/>
          <w:szCs w:val="28"/>
        </w:rPr>
        <w:t>Фінансування галузі, заходи з покращення матеріально-технічної бази закладів освіти</w:t>
      </w:r>
    </w:p>
    <w:p w:rsidR="00A24A69" w:rsidRPr="00281068" w:rsidRDefault="00A24A69" w:rsidP="00251542">
      <w:pPr>
        <w:ind w:firstLine="709"/>
        <w:jc w:val="both"/>
        <w:rPr>
          <w:sz w:val="28"/>
          <w:szCs w:val="28"/>
        </w:rPr>
      </w:pPr>
      <w:r w:rsidRPr="00281068">
        <w:rPr>
          <w:sz w:val="28"/>
          <w:szCs w:val="28"/>
        </w:rPr>
        <w:t>Кошторисом видатків на 2019 рік відділу освіти, молоді та спорту затверджено асигнувань (з урахуванням змін) у розмірі 195 251 197  грн. по загальному фонду, 9 095 096,00 грн. по спеціальному фонду.</w:t>
      </w:r>
    </w:p>
    <w:p w:rsidR="00A24A69" w:rsidRPr="00281068" w:rsidRDefault="00A24A69" w:rsidP="00251542">
      <w:pPr>
        <w:ind w:firstLine="709"/>
        <w:jc w:val="both"/>
        <w:rPr>
          <w:sz w:val="28"/>
          <w:szCs w:val="28"/>
        </w:rPr>
      </w:pPr>
      <w:r w:rsidRPr="00281068">
        <w:rPr>
          <w:sz w:val="28"/>
          <w:szCs w:val="28"/>
        </w:rPr>
        <w:t>За 9 місяців поточного року освоєно 151 113 655,85 грн. по загальному фонду та   4 412 560,00 грн. по спеціальному фонду</w:t>
      </w:r>
      <w:r w:rsidR="007232BB" w:rsidRPr="00281068">
        <w:rPr>
          <w:sz w:val="28"/>
          <w:szCs w:val="28"/>
        </w:rPr>
        <w:t>,</w:t>
      </w:r>
      <w:r w:rsidRPr="00281068">
        <w:rPr>
          <w:sz w:val="28"/>
          <w:szCs w:val="28"/>
        </w:rPr>
        <w:t xml:space="preserve"> </w:t>
      </w:r>
      <w:r w:rsidR="007232BB" w:rsidRPr="00281068">
        <w:rPr>
          <w:sz w:val="28"/>
          <w:szCs w:val="28"/>
        </w:rPr>
        <w:t>в</w:t>
      </w:r>
      <w:r w:rsidRPr="00281068">
        <w:rPr>
          <w:sz w:val="28"/>
          <w:szCs w:val="28"/>
        </w:rPr>
        <w:t xml:space="preserve"> тому числі:</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оплата заробітної плати та нарахувань на заробітну плату –  132 428 621,11 грн.;</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 xml:space="preserve">придбання матеріалів та предметів, оплату послуг (крім комунальних), відрядження –  8 320 539,37 грн.; </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придбання продуктів харчування –  3 673 716,42 грн. (у тому числі, по програмі  3 523 099,93 грн.);</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оплата комунальних послуг та енергоносіїв –  6 566 678,95 грн.;</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виплата дітям-сиротам, поточні трансферти – 124 100,00 грн.;</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придбання основних засобів для шкіл – 1 680 279,52 грн.</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 xml:space="preserve">придбання основних засобів для інклюзивного кабінету </w:t>
      </w:r>
      <w:proofErr w:type="spellStart"/>
      <w:r w:rsidRPr="00281068">
        <w:rPr>
          <w:sz w:val="28"/>
          <w:szCs w:val="28"/>
        </w:rPr>
        <w:t>Коритнянської</w:t>
      </w:r>
      <w:proofErr w:type="spellEnd"/>
      <w:r w:rsidRPr="00281068">
        <w:rPr>
          <w:sz w:val="28"/>
          <w:szCs w:val="28"/>
        </w:rPr>
        <w:t xml:space="preserve"> ЗОШ І-ІІІ ст. – 205 855 грн.;</w:t>
      </w:r>
    </w:p>
    <w:p w:rsidR="00A24A69" w:rsidRPr="00281068" w:rsidRDefault="00A24A69" w:rsidP="00251542">
      <w:pPr>
        <w:overflowPunct/>
        <w:autoSpaceDE/>
        <w:autoSpaceDN/>
        <w:adjustRightInd/>
        <w:ind w:firstLine="709"/>
        <w:jc w:val="both"/>
        <w:textAlignment w:val="auto"/>
        <w:rPr>
          <w:sz w:val="28"/>
          <w:szCs w:val="28"/>
        </w:rPr>
      </w:pPr>
      <w:r w:rsidRPr="00281068">
        <w:rPr>
          <w:sz w:val="28"/>
          <w:szCs w:val="28"/>
        </w:rPr>
        <w:t>капітальний ремонт, реконструкція та реставрація інших об’єктів – 2 526 425,48 грн.</w:t>
      </w:r>
    </w:p>
    <w:p w:rsidR="00A24A69" w:rsidRPr="00281068" w:rsidRDefault="00A24A69" w:rsidP="00251542">
      <w:pPr>
        <w:ind w:firstLine="709"/>
        <w:jc w:val="both"/>
        <w:rPr>
          <w:sz w:val="28"/>
          <w:szCs w:val="28"/>
        </w:rPr>
      </w:pPr>
      <w:r w:rsidRPr="00281068">
        <w:rPr>
          <w:sz w:val="28"/>
          <w:szCs w:val="28"/>
        </w:rPr>
        <w:t>За вказаний період виконано наступні роботи.</w:t>
      </w:r>
    </w:p>
    <w:p w:rsidR="00A24A69" w:rsidRPr="00281068" w:rsidRDefault="00A24A69" w:rsidP="00251542">
      <w:pPr>
        <w:ind w:firstLine="709"/>
        <w:jc w:val="both"/>
        <w:rPr>
          <w:sz w:val="28"/>
          <w:szCs w:val="28"/>
        </w:rPr>
      </w:pPr>
      <w:r w:rsidRPr="00281068">
        <w:rPr>
          <w:sz w:val="28"/>
          <w:szCs w:val="28"/>
        </w:rPr>
        <w:t xml:space="preserve">Проведено коригування проектно-кошторисної документації та здійснено її державну експертизу по об’єкту </w:t>
      </w:r>
      <w:proofErr w:type="spellStart"/>
      <w:r w:rsidRPr="00281068">
        <w:rPr>
          <w:sz w:val="28"/>
          <w:szCs w:val="28"/>
        </w:rPr>
        <w:t>„Реконструкція</w:t>
      </w:r>
      <w:proofErr w:type="spellEnd"/>
      <w:r w:rsidRPr="00281068">
        <w:rPr>
          <w:sz w:val="28"/>
          <w:szCs w:val="28"/>
        </w:rPr>
        <w:t xml:space="preserve"> системи водопостачання та водовідведення з улаштуванням санвузлів ЗОШ І-ІІ ступенів </w:t>
      </w:r>
      <w:proofErr w:type="spellStart"/>
      <w:r w:rsidRPr="00281068">
        <w:rPr>
          <w:sz w:val="28"/>
          <w:szCs w:val="28"/>
        </w:rPr>
        <w:t>с.Дубрівка</w:t>
      </w:r>
      <w:proofErr w:type="spellEnd"/>
      <w:r w:rsidRPr="00281068">
        <w:rPr>
          <w:sz w:val="28"/>
          <w:szCs w:val="28"/>
        </w:rPr>
        <w:t xml:space="preserve">, вул. Центральна, 101, Ужгородського </w:t>
      </w:r>
      <w:proofErr w:type="spellStart"/>
      <w:r w:rsidRPr="00281068">
        <w:rPr>
          <w:sz w:val="28"/>
          <w:szCs w:val="28"/>
        </w:rPr>
        <w:t>району”</w:t>
      </w:r>
      <w:proofErr w:type="spellEnd"/>
      <w:r w:rsidRPr="00281068">
        <w:rPr>
          <w:sz w:val="28"/>
          <w:szCs w:val="28"/>
        </w:rPr>
        <w:t xml:space="preserve"> – 51 479,84 грн., виконано будівельно-монтажні роботи на суму 1 000 316 грн., проведено технічний та авторський нагляд – 17 946 грн.</w:t>
      </w:r>
    </w:p>
    <w:p w:rsidR="00A24A69" w:rsidRPr="00281068" w:rsidRDefault="00A24A69" w:rsidP="00251542">
      <w:pPr>
        <w:ind w:firstLine="709"/>
        <w:jc w:val="both"/>
        <w:rPr>
          <w:sz w:val="28"/>
          <w:szCs w:val="28"/>
        </w:rPr>
      </w:pPr>
      <w:r w:rsidRPr="00281068">
        <w:rPr>
          <w:sz w:val="28"/>
          <w:szCs w:val="28"/>
        </w:rPr>
        <w:t xml:space="preserve">Здійснено державну експертизу відкоригованої проектно-кошторисної документації по об’єкту </w:t>
      </w:r>
      <w:proofErr w:type="spellStart"/>
      <w:r w:rsidRPr="00281068">
        <w:rPr>
          <w:sz w:val="28"/>
          <w:szCs w:val="28"/>
        </w:rPr>
        <w:t>„Реконструкція</w:t>
      </w:r>
      <w:proofErr w:type="spellEnd"/>
      <w:r w:rsidRPr="00281068">
        <w:rPr>
          <w:sz w:val="28"/>
          <w:szCs w:val="28"/>
        </w:rPr>
        <w:t xml:space="preserve"> будівлі початкових класів </w:t>
      </w:r>
      <w:proofErr w:type="spellStart"/>
      <w:r w:rsidRPr="00281068">
        <w:rPr>
          <w:sz w:val="28"/>
          <w:szCs w:val="28"/>
        </w:rPr>
        <w:t>Оноківської</w:t>
      </w:r>
      <w:proofErr w:type="spellEnd"/>
      <w:r w:rsidRPr="00281068">
        <w:rPr>
          <w:sz w:val="28"/>
          <w:szCs w:val="28"/>
        </w:rPr>
        <w:t xml:space="preserve"> ЗОШ І-ІІІ ступенів в </w:t>
      </w:r>
      <w:proofErr w:type="spellStart"/>
      <w:r w:rsidRPr="00281068">
        <w:rPr>
          <w:sz w:val="28"/>
          <w:szCs w:val="28"/>
        </w:rPr>
        <w:t>с.Оноківці</w:t>
      </w:r>
      <w:proofErr w:type="spellEnd"/>
      <w:r w:rsidRPr="00281068">
        <w:rPr>
          <w:sz w:val="28"/>
          <w:szCs w:val="28"/>
        </w:rPr>
        <w:t xml:space="preserve"> Ужгородського </w:t>
      </w:r>
      <w:proofErr w:type="spellStart"/>
      <w:r w:rsidRPr="00281068">
        <w:rPr>
          <w:sz w:val="28"/>
          <w:szCs w:val="28"/>
        </w:rPr>
        <w:t>району”</w:t>
      </w:r>
      <w:proofErr w:type="spellEnd"/>
      <w:r w:rsidRPr="00281068">
        <w:rPr>
          <w:sz w:val="28"/>
          <w:szCs w:val="28"/>
        </w:rPr>
        <w:t xml:space="preserve"> – 3 240,00 грн.; виконано будівельно-монтажні роботи – 263 518,32 грн. </w:t>
      </w:r>
    </w:p>
    <w:p w:rsidR="00A24A69" w:rsidRPr="00281068" w:rsidRDefault="00A24A69" w:rsidP="00251542">
      <w:pPr>
        <w:ind w:firstLine="709"/>
        <w:jc w:val="both"/>
        <w:rPr>
          <w:sz w:val="28"/>
          <w:szCs w:val="28"/>
        </w:rPr>
      </w:pPr>
      <w:r w:rsidRPr="00281068">
        <w:rPr>
          <w:sz w:val="28"/>
          <w:szCs w:val="28"/>
        </w:rPr>
        <w:t xml:space="preserve"> Проведено державну експертизу по об’єкту </w:t>
      </w:r>
      <w:proofErr w:type="spellStart"/>
      <w:r w:rsidRPr="00281068">
        <w:rPr>
          <w:sz w:val="28"/>
          <w:szCs w:val="28"/>
        </w:rPr>
        <w:t>„Капітальний</w:t>
      </w:r>
      <w:proofErr w:type="spellEnd"/>
      <w:r w:rsidRPr="00281068">
        <w:rPr>
          <w:sz w:val="28"/>
          <w:szCs w:val="28"/>
        </w:rPr>
        <w:t xml:space="preserve"> ремонт даху </w:t>
      </w:r>
      <w:proofErr w:type="spellStart"/>
      <w:r w:rsidRPr="00281068">
        <w:rPr>
          <w:sz w:val="28"/>
          <w:szCs w:val="28"/>
        </w:rPr>
        <w:t>Дубрівської</w:t>
      </w:r>
      <w:proofErr w:type="spellEnd"/>
      <w:r w:rsidRPr="00281068">
        <w:rPr>
          <w:sz w:val="28"/>
          <w:szCs w:val="28"/>
        </w:rPr>
        <w:t xml:space="preserve"> ЗОШ І-ІІ ст. в с. </w:t>
      </w:r>
      <w:proofErr w:type="spellStart"/>
      <w:r w:rsidRPr="00281068">
        <w:rPr>
          <w:sz w:val="28"/>
          <w:szCs w:val="28"/>
        </w:rPr>
        <w:t>Дубрівка</w:t>
      </w:r>
      <w:proofErr w:type="spellEnd"/>
      <w:r w:rsidRPr="00281068">
        <w:rPr>
          <w:sz w:val="28"/>
          <w:szCs w:val="28"/>
        </w:rPr>
        <w:t xml:space="preserve">, Ужгородського </w:t>
      </w:r>
      <w:proofErr w:type="spellStart"/>
      <w:r w:rsidRPr="00281068">
        <w:rPr>
          <w:sz w:val="28"/>
          <w:szCs w:val="28"/>
        </w:rPr>
        <w:t>району”</w:t>
      </w:r>
      <w:proofErr w:type="spellEnd"/>
      <w:r w:rsidRPr="00281068">
        <w:rPr>
          <w:sz w:val="28"/>
          <w:szCs w:val="28"/>
        </w:rPr>
        <w:t xml:space="preserve"> – 3 240 грн.</w:t>
      </w:r>
    </w:p>
    <w:p w:rsidR="00A24A69" w:rsidRPr="00281068" w:rsidRDefault="00A24A69" w:rsidP="00251542">
      <w:pPr>
        <w:ind w:firstLine="709"/>
        <w:jc w:val="both"/>
        <w:rPr>
          <w:sz w:val="28"/>
          <w:szCs w:val="28"/>
        </w:rPr>
      </w:pPr>
      <w:r w:rsidRPr="00281068">
        <w:rPr>
          <w:sz w:val="28"/>
          <w:szCs w:val="28"/>
        </w:rPr>
        <w:t xml:space="preserve">Проведено поточний ремонт внутрішніх дверей </w:t>
      </w:r>
      <w:proofErr w:type="spellStart"/>
      <w:r w:rsidRPr="00281068">
        <w:rPr>
          <w:sz w:val="28"/>
          <w:szCs w:val="28"/>
        </w:rPr>
        <w:t>Кам’яницької</w:t>
      </w:r>
      <w:proofErr w:type="spellEnd"/>
      <w:r w:rsidRPr="00281068">
        <w:rPr>
          <w:sz w:val="28"/>
          <w:szCs w:val="28"/>
        </w:rPr>
        <w:t xml:space="preserve"> ЗОШ І-ІІІ ст. – 3 800,06 грн., внутрішніх дверей та вікон </w:t>
      </w:r>
      <w:proofErr w:type="spellStart"/>
      <w:r w:rsidRPr="00281068">
        <w:rPr>
          <w:sz w:val="28"/>
          <w:szCs w:val="28"/>
        </w:rPr>
        <w:t>Худлівської</w:t>
      </w:r>
      <w:proofErr w:type="spellEnd"/>
      <w:r w:rsidRPr="00281068">
        <w:rPr>
          <w:sz w:val="28"/>
          <w:szCs w:val="28"/>
        </w:rPr>
        <w:t xml:space="preserve"> ЗОШ І-ІІІ ст. - 107 125,17 грн. віконних </w:t>
      </w:r>
      <w:proofErr w:type="spellStart"/>
      <w:r w:rsidRPr="00281068">
        <w:rPr>
          <w:sz w:val="28"/>
          <w:szCs w:val="28"/>
        </w:rPr>
        <w:t>відкосів</w:t>
      </w:r>
      <w:proofErr w:type="spellEnd"/>
      <w:r w:rsidRPr="00281068">
        <w:rPr>
          <w:sz w:val="28"/>
          <w:szCs w:val="28"/>
        </w:rPr>
        <w:t xml:space="preserve"> </w:t>
      </w:r>
      <w:proofErr w:type="spellStart"/>
      <w:r w:rsidRPr="00281068">
        <w:rPr>
          <w:sz w:val="28"/>
          <w:szCs w:val="28"/>
        </w:rPr>
        <w:t>Худлівської</w:t>
      </w:r>
      <w:proofErr w:type="spellEnd"/>
      <w:r w:rsidRPr="00281068">
        <w:rPr>
          <w:sz w:val="28"/>
          <w:szCs w:val="28"/>
        </w:rPr>
        <w:t xml:space="preserve"> ЗОШ І-ІІІ ст. – 65 486,07 грн., поточний ремонт підлоги внутрішніх приміщень </w:t>
      </w:r>
      <w:proofErr w:type="spellStart"/>
      <w:r w:rsidRPr="00281068">
        <w:rPr>
          <w:sz w:val="28"/>
          <w:szCs w:val="28"/>
        </w:rPr>
        <w:t>Худлівської</w:t>
      </w:r>
      <w:proofErr w:type="spellEnd"/>
      <w:r w:rsidRPr="00281068">
        <w:rPr>
          <w:sz w:val="28"/>
          <w:szCs w:val="28"/>
        </w:rPr>
        <w:t xml:space="preserve"> ЗОШ І-ІІІ ст. – 11 319,00 грн., </w:t>
      </w:r>
      <w:proofErr w:type="spellStart"/>
      <w:r w:rsidRPr="00281068">
        <w:rPr>
          <w:sz w:val="28"/>
          <w:szCs w:val="28"/>
        </w:rPr>
        <w:t>Чабанівської</w:t>
      </w:r>
      <w:proofErr w:type="spellEnd"/>
      <w:r w:rsidRPr="00281068">
        <w:rPr>
          <w:sz w:val="28"/>
          <w:szCs w:val="28"/>
        </w:rPr>
        <w:t xml:space="preserve"> ЗОШ І-ІІ ст. – 25 992,00 грн., </w:t>
      </w:r>
      <w:proofErr w:type="spellStart"/>
      <w:r w:rsidRPr="00281068">
        <w:rPr>
          <w:sz w:val="28"/>
          <w:szCs w:val="28"/>
        </w:rPr>
        <w:t>Сторожницької</w:t>
      </w:r>
      <w:proofErr w:type="spellEnd"/>
      <w:r w:rsidRPr="00281068">
        <w:rPr>
          <w:sz w:val="28"/>
          <w:szCs w:val="28"/>
        </w:rPr>
        <w:t xml:space="preserve"> ЗОШ І-ІІІ ст. – 16 363,20 грн., </w:t>
      </w:r>
      <w:proofErr w:type="spellStart"/>
      <w:r w:rsidRPr="00281068">
        <w:rPr>
          <w:sz w:val="28"/>
          <w:szCs w:val="28"/>
        </w:rPr>
        <w:t>Коритнянської</w:t>
      </w:r>
      <w:proofErr w:type="spellEnd"/>
      <w:r w:rsidRPr="00281068">
        <w:rPr>
          <w:sz w:val="28"/>
          <w:szCs w:val="28"/>
        </w:rPr>
        <w:t xml:space="preserve"> ЗОШ І-ІІІ ст. – 146 324,40 грн., поточний ремонт складу для зберігання дров </w:t>
      </w:r>
      <w:proofErr w:type="spellStart"/>
      <w:r w:rsidRPr="00281068">
        <w:rPr>
          <w:sz w:val="28"/>
          <w:szCs w:val="28"/>
        </w:rPr>
        <w:t>Кам’яницької</w:t>
      </w:r>
      <w:proofErr w:type="spellEnd"/>
      <w:r w:rsidRPr="00281068">
        <w:rPr>
          <w:sz w:val="28"/>
          <w:szCs w:val="28"/>
        </w:rPr>
        <w:t xml:space="preserve"> ЗОШ І-ІІІ ст. – 199 984,00 грн., благоустрій подвір’я </w:t>
      </w:r>
      <w:proofErr w:type="spellStart"/>
      <w:r w:rsidRPr="00281068">
        <w:rPr>
          <w:sz w:val="28"/>
          <w:szCs w:val="28"/>
        </w:rPr>
        <w:t>Великодобронської</w:t>
      </w:r>
      <w:proofErr w:type="spellEnd"/>
      <w:r w:rsidRPr="00281068">
        <w:rPr>
          <w:sz w:val="28"/>
          <w:szCs w:val="28"/>
        </w:rPr>
        <w:t xml:space="preserve"> ЗОШ І-ІІІ ст. – 199 962,78 грн.</w:t>
      </w:r>
    </w:p>
    <w:p w:rsidR="00A24A69" w:rsidRPr="00281068" w:rsidRDefault="00A24A69" w:rsidP="00251542">
      <w:pPr>
        <w:ind w:firstLine="709"/>
        <w:jc w:val="both"/>
        <w:rPr>
          <w:sz w:val="28"/>
          <w:szCs w:val="28"/>
        </w:rPr>
      </w:pPr>
      <w:r w:rsidRPr="00281068">
        <w:rPr>
          <w:sz w:val="28"/>
          <w:szCs w:val="28"/>
        </w:rPr>
        <w:t xml:space="preserve">Проведено монтаж системи пожежної сигналізації оповіщення про пожежу та управління евакуацією людей </w:t>
      </w:r>
      <w:proofErr w:type="spellStart"/>
      <w:r w:rsidRPr="00281068">
        <w:rPr>
          <w:sz w:val="28"/>
          <w:szCs w:val="28"/>
        </w:rPr>
        <w:t>Великодобронської</w:t>
      </w:r>
      <w:proofErr w:type="spellEnd"/>
      <w:r w:rsidRPr="00281068">
        <w:rPr>
          <w:sz w:val="28"/>
          <w:szCs w:val="28"/>
        </w:rPr>
        <w:t xml:space="preserve"> ЗОШ І-ІІІ ст. – 197 292,37 грн.  </w:t>
      </w:r>
    </w:p>
    <w:p w:rsidR="00A24A69" w:rsidRPr="00281068" w:rsidRDefault="00A24A69" w:rsidP="00251542">
      <w:pPr>
        <w:ind w:firstLine="709"/>
        <w:jc w:val="both"/>
        <w:rPr>
          <w:sz w:val="28"/>
          <w:szCs w:val="28"/>
        </w:rPr>
      </w:pPr>
      <w:r w:rsidRPr="00281068">
        <w:rPr>
          <w:sz w:val="28"/>
          <w:szCs w:val="28"/>
        </w:rPr>
        <w:t>Проведено ремонт газового обладнання  – 47 240,86 грн., встановлено модеми на лічильники газових котелень навчальних закладів – 194 526,00 грн., здійснено чистку димоходів та вентиляційних каналів, ремонт кахельних грубок – 25 300,00 грн., електровимірювальні роботи – 74 088,38 грн.</w:t>
      </w:r>
    </w:p>
    <w:p w:rsidR="00A24A69" w:rsidRPr="00281068" w:rsidRDefault="00A24A69" w:rsidP="00251542">
      <w:pPr>
        <w:ind w:firstLine="709"/>
        <w:jc w:val="both"/>
        <w:rPr>
          <w:sz w:val="28"/>
          <w:szCs w:val="28"/>
        </w:rPr>
      </w:pPr>
      <w:r w:rsidRPr="00281068">
        <w:rPr>
          <w:sz w:val="28"/>
          <w:szCs w:val="28"/>
        </w:rPr>
        <w:t xml:space="preserve">Придбано матеріали для ремонту та </w:t>
      </w:r>
      <w:proofErr w:type="spellStart"/>
      <w:r w:rsidRPr="00281068">
        <w:rPr>
          <w:sz w:val="28"/>
          <w:szCs w:val="28"/>
        </w:rPr>
        <w:t>госптовари</w:t>
      </w:r>
      <w:proofErr w:type="spellEnd"/>
      <w:r w:rsidRPr="00281068">
        <w:rPr>
          <w:sz w:val="28"/>
          <w:szCs w:val="28"/>
        </w:rPr>
        <w:t xml:space="preserve"> – 473 334,36 грн., дрова паливні – 1097400,00 грн., вугілля кам’яне – 84 000,00 грн.</w:t>
      </w:r>
    </w:p>
    <w:p w:rsidR="00A24A69" w:rsidRPr="00281068" w:rsidRDefault="00A24A69" w:rsidP="00251542">
      <w:pPr>
        <w:ind w:firstLine="709"/>
        <w:jc w:val="both"/>
        <w:rPr>
          <w:sz w:val="28"/>
          <w:szCs w:val="28"/>
        </w:rPr>
      </w:pPr>
      <w:r w:rsidRPr="00281068">
        <w:rPr>
          <w:sz w:val="28"/>
          <w:szCs w:val="28"/>
        </w:rPr>
        <w:t>На утримання шкільних автобусів витрачено 1 076 747,80 грн.</w:t>
      </w:r>
    </w:p>
    <w:p w:rsidR="00B436AF" w:rsidRPr="00281068" w:rsidRDefault="00B436AF" w:rsidP="00A24A69">
      <w:pPr>
        <w:pStyle w:val="12"/>
        <w:jc w:val="center"/>
        <w:rPr>
          <w:b/>
          <w:szCs w:val="28"/>
        </w:rPr>
      </w:pPr>
    </w:p>
    <w:p w:rsidR="00A24A69" w:rsidRPr="00281068" w:rsidRDefault="00A24A69" w:rsidP="00A24A69">
      <w:pPr>
        <w:pStyle w:val="12"/>
        <w:jc w:val="center"/>
        <w:rPr>
          <w:b/>
          <w:szCs w:val="28"/>
        </w:rPr>
      </w:pPr>
      <w:r w:rsidRPr="00281068">
        <w:rPr>
          <w:b/>
          <w:szCs w:val="28"/>
        </w:rPr>
        <w:t>Оздоровлення дітей</w:t>
      </w:r>
    </w:p>
    <w:p w:rsidR="00A24A69" w:rsidRPr="00281068" w:rsidRDefault="00A24A69" w:rsidP="00A24A69">
      <w:pPr>
        <w:ind w:right="-5" w:firstLine="720"/>
        <w:jc w:val="both"/>
        <w:rPr>
          <w:sz w:val="28"/>
          <w:szCs w:val="28"/>
        </w:rPr>
      </w:pPr>
      <w:r w:rsidRPr="00281068">
        <w:rPr>
          <w:sz w:val="28"/>
          <w:szCs w:val="28"/>
        </w:rPr>
        <w:t xml:space="preserve">Протягом звітного періоду організовано літнє оздоровлення на базі ЗОШ І-ІІ та І-ІІІ ступенів у 24 таборах з денним перебуванням, в яких охоплено літнім відпочинком 1500 школярів району, що потребували оздоровлення за віковою категорією. </w:t>
      </w:r>
    </w:p>
    <w:p w:rsidR="00A24A69" w:rsidRPr="00281068" w:rsidRDefault="00A24A69" w:rsidP="00A24A69">
      <w:pPr>
        <w:jc w:val="both"/>
        <w:rPr>
          <w:sz w:val="28"/>
          <w:szCs w:val="28"/>
        </w:rPr>
      </w:pPr>
      <w:r w:rsidRPr="00281068">
        <w:rPr>
          <w:sz w:val="28"/>
          <w:szCs w:val="28"/>
        </w:rPr>
        <w:t xml:space="preserve">           Пришкільні табори відпочинку з денним перебуванням  працювали на  базі </w:t>
      </w:r>
      <w:proofErr w:type="spellStart"/>
      <w:r w:rsidRPr="00281068">
        <w:rPr>
          <w:sz w:val="28"/>
          <w:szCs w:val="28"/>
        </w:rPr>
        <w:t>Анталовської</w:t>
      </w:r>
      <w:proofErr w:type="spellEnd"/>
      <w:r w:rsidRPr="00281068">
        <w:rPr>
          <w:sz w:val="28"/>
          <w:szCs w:val="28"/>
        </w:rPr>
        <w:t xml:space="preserve">, </w:t>
      </w:r>
      <w:proofErr w:type="spellStart"/>
      <w:r w:rsidRPr="00281068">
        <w:rPr>
          <w:sz w:val="28"/>
          <w:szCs w:val="28"/>
        </w:rPr>
        <w:t>Великогеєвецької</w:t>
      </w:r>
      <w:proofErr w:type="spellEnd"/>
      <w:r w:rsidRPr="00281068">
        <w:rPr>
          <w:sz w:val="28"/>
          <w:szCs w:val="28"/>
        </w:rPr>
        <w:t xml:space="preserve">, </w:t>
      </w:r>
      <w:proofErr w:type="spellStart"/>
      <w:r w:rsidRPr="00281068">
        <w:rPr>
          <w:bCs/>
          <w:sz w:val="28"/>
        </w:rPr>
        <w:t>Дубрівської</w:t>
      </w:r>
      <w:proofErr w:type="spellEnd"/>
      <w:r w:rsidRPr="00281068">
        <w:rPr>
          <w:bCs/>
          <w:sz w:val="28"/>
        </w:rPr>
        <w:t xml:space="preserve">, </w:t>
      </w:r>
      <w:proofErr w:type="spellStart"/>
      <w:r w:rsidRPr="00281068">
        <w:rPr>
          <w:bCs/>
          <w:sz w:val="28"/>
        </w:rPr>
        <w:t>Ратівецької</w:t>
      </w:r>
      <w:proofErr w:type="spellEnd"/>
      <w:r w:rsidRPr="00281068">
        <w:rPr>
          <w:bCs/>
          <w:sz w:val="28"/>
        </w:rPr>
        <w:t xml:space="preserve">, </w:t>
      </w:r>
      <w:proofErr w:type="spellStart"/>
      <w:r w:rsidRPr="00281068">
        <w:rPr>
          <w:bCs/>
          <w:sz w:val="28"/>
        </w:rPr>
        <w:t>Тисаашванської</w:t>
      </w:r>
      <w:proofErr w:type="spellEnd"/>
      <w:r w:rsidRPr="00281068">
        <w:rPr>
          <w:bCs/>
          <w:sz w:val="28"/>
        </w:rPr>
        <w:t xml:space="preserve">, </w:t>
      </w:r>
      <w:proofErr w:type="spellStart"/>
      <w:r w:rsidRPr="00281068">
        <w:rPr>
          <w:bCs/>
          <w:sz w:val="28"/>
        </w:rPr>
        <w:t>Пацканівської</w:t>
      </w:r>
      <w:proofErr w:type="spellEnd"/>
      <w:r w:rsidRPr="00281068">
        <w:rPr>
          <w:bCs/>
          <w:sz w:val="28"/>
        </w:rPr>
        <w:t xml:space="preserve">, </w:t>
      </w:r>
      <w:proofErr w:type="spellStart"/>
      <w:r w:rsidRPr="00281068">
        <w:rPr>
          <w:bCs/>
          <w:sz w:val="28"/>
        </w:rPr>
        <w:t>Киблярівської</w:t>
      </w:r>
      <w:proofErr w:type="spellEnd"/>
      <w:r w:rsidRPr="00281068">
        <w:rPr>
          <w:bCs/>
          <w:sz w:val="28"/>
        </w:rPr>
        <w:t xml:space="preserve">, </w:t>
      </w:r>
      <w:proofErr w:type="spellStart"/>
      <w:r w:rsidRPr="00281068">
        <w:rPr>
          <w:bCs/>
          <w:sz w:val="28"/>
        </w:rPr>
        <w:t>Соловківської</w:t>
      </w:r>
      <w:proofErr w:type="spellEnd"/>
      <w:r w:rsidRPr="00281068">
        <w:rPr>
          <w:bCs/>
          <w:sz w:val="28"/>
        </w:rPr>
        <w:t xml:space="preserve">, </w:t>
      </w:r>
      <w:proofErr w:type="spellStart"/>
      <w:r w:rsidRPr="00281068">
        <w:rPr>
          <w:bCs/>
          <w:sz w:val="28"/>
        </w:rPr>
        <w:t>Чертезької</w:t>
      </w:r>
      <w:proofErr w:type="spellEnd"/>
      <w:r w:rsidRPr="00281068">
        <w:rPr>
          <w:bCs/>
          <w:sz w:val="28"/>
        </w:rPr>
        <w:t xml:space="preserve"> ЗОШ І-ІІ ступенів, </w:t>
      </w:r>
      <w:proofErr w:type="spellStart"/>
      <w:r w:rsidRPr="00281068">
        <w:rPr>
          <w:bCs/>
          <w:sz w:val="28"/>
        </w:rPr>
        <w:t>Есенської</w:t>
      </w:r>
      <w:proofErr w:type="spellEnd"/>
      <w:r w:rsidRPr="00281068">
        <w:rPr>
          <w:bCs/>
          <w:sz w:val="28"/>
        </w:rPr>
        <w:t xml:space="preserve">, </w:t>
      </w:r>
      <w:proofErr w:type="spellStart"/>
      <w:r w:rsidRPr="00281068">
        <w:rPr>
          <w:bCs/>
          <w:sz w:val="28"/>
        </w:rPr>
        <w:t>Червонівської</w:t>
      </w:r>
      <w:proofErr w:type="spellEnd"/>
      <w:r w:rsidRPr="00281068">
        <w:rPr>
          <w:bCs/>
          <w:sz w:val="28"/>
        </w:rPr>
        <w:t xml:space="preserve">, </w:t>
      </w:r>
      <w:proofErr w:type="spellStart"/>
      <w:r w:rsidRPr="00281068">
        <w:rPr>
          <w:bCs/>
          <w:sz w:val="28"/>
        </w:rPr>
        <w:t>Кам’яницької</w:t>
      </w:r>
      <w:proofErr w:type="spellEnd"/>
      <w:r w:rsidRPr="00281068">
        <w:rPr>
          <w:bCs/>
          <w:sz w:val="28"/>
        </w:rPr>
        <w:t xml:space="preserve">, </w:t>
      </w:r>
      <w:proofErr w:type="spellStart"/>
      <w:r w:rsidRPr="00281068">
        <w:rPr>
          <w:bCs/>
          <w:sz w:val="28"/>
        </w:rPr>
        <w:t>Концівської</w:t>
      </w:r>
      <w:proofErr w:type="spellEnd"/>
      <w:r w:rsidRPr="00281068">
        <w:rPr>
          <w:bCs/>
          <w:sz w:val="28"/>
        </w:rPr>
        <w:t xml:space="preserve">, </w:t>
      </w:r>
      <w:proofErr w:type="spellStart"/>
      <w:r w:rsidRPr="00281068">
        <w:rPr>
          <w:bCs/>
          <w:sz w:val="28"/>
        </w:rPr>
        <w:t>Коритнянської</w:t>
      </w:r>
      <w:proofErr w:type="spellEnd"/>
      <w:r w:rsidRPr="00281068">
        <w:rPr>
          <w:bCs/>
          <w:sz w:val="28"/>
        </w:rPr>
        <w:t xml:space="preserve">, </w:t>
      </w:r>
      <w:proofErr w:type="spellStart"/>
      <w:r w:rsidRPr="00281068">
        <w:rPr>
          <w:bCs/>
          <w:sz w:val="28"/>
        </w:rPr>
        <w:t>Лінцівської</w:t>
      </w:r>
      <w:proofErr w:type="spellEnd"/>
      <w:r w:rsidRPr="00281068">
        <w:rPr>
          <w:bCs/>
          <w:sz w:val="28"/>
        </w:rPr>
        <w:t xml:space="preserve">, </w:t>
      </w:r>
      <w:proofErr w:type="spellStart"/>
      <w:r w:rsidRPr="00281068">
        <w:rPr>
          <w:bCs/>
          <w:sz w:val="28"/>
        </w:rPr>
        <w:t>Малодобронської</w:t>
      </w:r>
      <w:proofErr w:type="spellEnd"/>
      <w:r w:rsidRPr="00281068">
        <w:rPr>
          <w:bCs/>
          <w:sz w:val="28"/>
        </w:rPr>
        <w:t xml:space="preserve">, </w:t>
      </w:r>
      <w:proofErr w:type="spellStart"/>
      <w:r w:rsidRPr="00281068">
        <w:rPr>
          <w:bCs/>
          <w:sz w:val="28"/>
        </w:rPr>
        <w:t>Оноківської</w:t>
      </w:r>
      <w:proofErr w:type="spellEnd"/>
      <w:r w:rsidRPr="00281068">
        <w:rPr>
          <w:bCs/>
          <w:sz w:val="28"/>
        </w:rPr>
        <w:t xml:space="preserve">, </w:t>
      </w:r>
      <w:proofErr w:type="spellStart"/>
      <w:r w:rsidRPr="00281068">
        <w:rPr>
          <w:bCs/>
          <w:sz w:val="28"/>
        </w:rPr>
        <w:t>Руськокомарівської</w:t>
      </w:r>
      <w:proofErr w:type="spellEnd"/>
      <w:r w:rsidRPr="00281068">
        <w:rPr>
          <w:bCs/>
          <w:sz w:val="28"/>
        </w:rPr>
        <w:t xml:space="preserve">, </w:t>
      </w:r>
      <w:proofErr w:type="spellStart"/>
      <w:r w:rsidRPr="00281068">
        <w:rPr>
          <w:bCs/>
          <w:sz w:val="28"/>
        </w:rPr>
        <w:t>Середнянської</w:t>
      </w:r>
      <w:proofErr w:type="spellEnd"/>
      <w:r w:rsidRPr="00281068">
        <w:rPr>
          <w:bCs/>
          <w:sz w:val="28"/>
        </w:rPr>
        <w:t xml:space="preserve">, </w:t>
      </w:r>
      <w:proofErr w:type="spellStart"/>
      <w:r w:rsidRPr="00281068">
        <w:rPr>
          <w:bCs/>
          <w:sz w:val="28"/>
        </w:rPr>
        <w:t>Сюртівської</w:t>
      </w:r>
      <w:proofErr w:type="spellEnd"/>
      <w:r w:rsidRPr="00281068">
        <w:rPr>
          <w:bCs/>
          <w:sz w:val="28"/>
        </w:rPr>
        <w:t xml:space="preserve">, </w:t>
      </w:r>
      <w:proofErr w:type="spellStart"/>
      <w:r w:rsidRPr="00281068">
        <w:rPr>
          <w:bCs/>
          <w:sz w:val="28"/>
        </w:rPr>
        <w:t>Сторожницької</w:t>
      </w:r>
      <w:proofErr w:type="spellEnd"/>
      <w:r w:rsidRPr="00281068">
        <w:rPr>
          <w:bCs/>
          <w:sz w:val="28"/>
        </w:rPr>
        <w:t xml:space="preserve">, </w:t>
      </w:r>
      <w:proofErr w:type="spellStart"/>
      <w:r w:rsidRPr="00281068">
        <w:rPr>
          <w:bCs/>
          <w:sz w:val="28"/>
        </w:rPr>
        <w:t>Худлівської</w:t>
      </w:r>
      <w:proofErr w:type="spellEnd"/>
      <w:r w:rsidRPr="00281068">
        <w:rPr>
          <w:bCs/>
          <w:sz w:val="28"/>
        </w:rPr>
        <w:t xml:space="preserve">, </w:t>
      </w:r>
      <w:proofErr w:type="spellStart"/>
      <w:r w:rsidRPr="00281068">
        <w:rPr>
          <w:bCs/>
          <w:sz w:val="28"/>
        </w:rPr>
        <w:t>Шишлівської</w:t>
      </w:r>
      <w:proofErr w:type="spellEnd"/>
      <w:r w:rsidRPr="00281068">
        <w:rPr>
          <w:bCs/>
          <w:sz w:val="28"/>
        </w:rPr>
        <w:t xml:space="preserve"> ЗОШ І-ІІІ ступенів та </w:t>
      </w:r>
      <w:proofErr w:type="spellStart"/>
      <w:r w:rsidRPr="00281068">
        <w:rPr>
          <w:bCs/>
          <w:sz w:val="28"/>
        </w:rPr>
        <w:t>Малогеєвецького</w:t>
      </w:r>
      <w:proofErr w:type="spellEnd"/>
      <w:r w:rsidRPr="00281068">
        <w:rPr>
          <w:bCs/>
          <w:sz w:val="28"/>
        </w:rPr>
        <w:t xml:space="preserve"> НВК протягом однієї відпочинкової зміни тривалістю 14 днів з </w:t>
      </w:r>
      <w:r w:rsidRPr="00281068">
        <w:rPr>
          <w:color w:val="000000"/>
          <w:sz w:val="28"/>
          <w:szCs w:val="28"/>
        </w:rPr>
        <w:t xml:space="preserve">03 </w:t>
      </w:r>
      <w:r w:rsidRPr="00281068">
        <w:rPr>
          <w:sz w:val="28"/>
          <w:szCs w:val="28"/>
        </w:rPr>
        <w:t xml:space="preserve">по 21 червня. </w:t>
      </w:r>
      <w:r w:rsidRPr="00281068">
        <w:rPr>
          <w:bCs/>
          <w:sz w:val="28"/>
        </w:rPr>
        <w:t xml:space="preserve">Додатково було залучено до відпочинку учнів </w:t>
      </w:r>
      <w:proofErr w:type="spellStart"/>
      <w:r w:rsidRPr="00281068">
        <w:rPr>
          <w:bCs/>
          <w:sz w:val="28"/>
        </w:rPr>
        <w:t>Чабанівської</w:t>
      </w:r>
      <w:proofErr w:type="spellEnd"/>
      <w:r w:rsidRPr="00281068">
        <w:rPr>
          <w:bCs/>
          <w:sz w:val="28"/>
        </w:rPr>
        <w:t xml:space="preserve">  ЗОШ І-ІІ ступенів у табір з денним перебуванням на базі </w:t>
      </w:r>
      <w:proofErr w:type="spellStart"/>
      <w:r w:rsidRPr="00281068">
        <w:rPr>
          <w:bCs/>
          <w:sz w:val="28"/>
        </w:rPr>
        <w:t>Середнянської</w:t>
      </w:r>
      <w:proofErr w:type="spellEnd"/>
      <w:r w:rsidRPr="00281068">
        <w:rPr>
          <w:bCs/>
          <w:sz w:val="28"/>
        </w:rPr>
        <w:t xml:space="preserve"> ЗОШ І-ІІІ ступенів.</w:t>
      </w:r>
      <w:r w:rsidRPr="00281068">
        <w:rPr>
          <w:sz w:val="28"/>
          <w:szCs w:val="28"/>
        </w:rPr>
        <w:t xml:space="preserve"> </w:t>
      </w:r>
    </w:p>
    <w:p w:rsidR="00A24A69" w:rsidRPr="00281068" w:rsidRDefault="00A24A69" w:rsidP="00A24A69">
      <w:pPr>
        <w:ind w:right="-5"/>
        <w:jc w:val="center"/>
        <w:rPr>
          <w:b/>
          <w:sz w:val="28"/>
          <w:szCs w:val="28"/>
        </w:rPr>
      </w:pPr>
      <w:r w:rsidRPr="00281068">
        <w:rPr>
          <w:b/>
          <w:sz w:val="28"/>
          <w:szCs w:val="28"/>
        </w:rPr>
        <w:t>Організація гарячого харчування</w:t>
      </w:r>
    </w:p>
    <w:p w:rsidR="00A24A69" w:rsidRPr="00281068" w:rsidRDefault="00A24A69" w:rsidP="000328C7">
      <w:pPr>
        <w:ind w:right="-5" w:firstLine="709"/>
        <w:jc w:val="both"/>
        <w:rPr>
          <w:sz w:val="28"/>
          <w:szCs w:val="28"/>
        </w:rPr>
      </w:pPr>
      <w:r w:rsidRPr="00281068">
        <w:rPr>
          <w:sz w:val="28"/>
          <w:szCs w:val="28"/>
        </w:rPr>
        <w:t>На виконання рішення двадцять восьмої сесії сьомого скликання Ужгородської районної ради 16.11.2018 року № 448</w:t>
      </w:r>
      <w:r w:rsidRPr="00281068">
        <w:rPr>
          <w:b/>
          <w:sz w:val="28"/>
          <w:szCs w:val="28"/>
        </w:rPr>
        <w:t xml:space="preserve"> </w:t>
      </w:r>
      <w:proofErr w:type="spellStart"/>
      <w:r w:rsidRPr="00281068">
        <w:rPr>
          <w:b/>
          <w:sz w:val="28"/>
          <w:szCs w:val="28"/>
        </w:rPr>
        <w:t>„</w:t>
      </w:r>
      <w:r w:rsidRPr="00281068">
        <w:rPr>
          <w:rStyle w:val="af9"/>
          <w:b w:val="0"/>
          <w:sz w:val="28"/>
          <w:szCs w:val="28"/>
        </w:rPr>
        <w:t>Про</w:t>
      </w:r>
      <w:proofErr w:type="spellEnd"/>
      <w:r w:rsidRPr="00281068">
        <w:rPr>
          <w:rStyle w:val="af9"/>
          <w:b w:val="0"/>
          <w:sz w:val="28"/>
          <w:szCs w:val="28"/>
        </w:rPr>
        <w:t xml:space="preserve"> Районну програму «Шкільне харчування» на 2019 </w:t>
      </w:r>
      <w:proofErr w:type="spellStart"/>
      <w:r w:rsidRPr="00281068">
        <w:rPr>
          <w:rStyle w:val="af9"/>
          <w:b w:val="0"/>
          <w:sz w:val="28"/>
          <w:szCs w:val="28"/>
        </w:rPr>
        <w:t>рік”</w:t>
      </w:r>
      <w:proofErr w:type="spellEnd"/>
      <w:r w:rsidRPr="00281068">
        <w:rPr>
          <w:rStyle w:val="af9"/>
          <w:b w:val="0"/>
        </w:rPr>
        <w:t xml:space="preserve"> </w:t>
      </w:r>
      <w:r w:rsidRPr="00281068">
        <w:rPr>
          <w:sz w:val="28"/>
          <w:szCs w:val="28"/>
        </w:rPr>
        <w:t>відділом освіти, молоді та спорту райдержадміністрації протягом звітного періоду вживалися відповідні заходи.</w:t>
      </w:r>
    </w:p>
    <w:p w:rsidR="00A24A69" w:rsidRPr="00281068" w:rsidRDefault="00A24A69" w:rsidP="000328C7">
      <w:pPr>
        <w:ind w:firstLine="709"/>
        <w:jc w:val="both"/>
        <w:rPr>
          <w:sz w:val="28"/>
          <w:szCs w:val="28"/>
        </w:rPr>
      </w:pPr>
      <w:r w:rsidRPr="00281068">
        <w:rPr>
          <w:sz w:val="28"/>
        </w:rPr>
        <w:t>На 2019 рік</w:t>
      </w:r>
      <w:r w:rsidRPr="00281068">
        <w:rPr>
          <w:sz w:val="28"/>
          <w:szCs w:val="28"/>
        </w:rPr>
        <w:t xml:space="preserve"> організовано харчування для</w:t>
      </w:r>
      <w:r w:rsidRPr="00281068">
        <w:rPr>
          <w:i/>
          <w:sz w:val="28"/>
          <w:szCs w:val="28"/>
        </w:rPr>
        <w:t xml:space="preserve"> </w:t>
      </w:r>
      <w:r w:rsidRPr="00281068">
        <w:rPr>
          <w:sz w:val="28"/>
          <w:szCs w:val="28"/>
        </w:rPr>
        <w:t>учнів 1-4 класів, які не належать до пільгової категорії, учнів 5-11 класів із числа малозабезпечених, дітей учасників АТО та дітей із сімей, що опинилися у складних життєвих обставинах.</w:t>
      </w:r>
    </w:p>
    <w:p w:rsidR="00A24A69" w:rsidRPr="00281068" w:rsidRDefault="00A24A69" w:rsidP="000328C7">
      <w:pPr>
        <w:ind w:firstLine="709"/>
        <w:jc w:val="both"/>
        <w:rPr>
          <w:sz w:val="28"/>
          <w:szCs w:val="28"/>
        </w:rPr>
      </w:pPr>
      <w:r w:rsidRPr="00281068">
        <w:rPr>
          <w:sz w:val="28"/>
          <w:szCs w:val="28"/>
        </w:rPr>
        <w:t xml:space="preserve">Крім того, за кошти освітньої субвенції забезпечено харчування для дітей-сиріт і дітей, позбавлених батьківського піклування, дітей з особливими освітніми потребами, що навчаються у спеціальних та інклюзивних класах, та учнів 1-4 класів, що отримують допомогу відповідно до вимог Закону України </w:t>
      </w:r>
      <w:proofErr w:type="spellStart"/>
      <w:r w:rsidRPr="00281068">
        <w:rPr>
          <w:sz w:val="28"/>
          <w:szCs w:val="28"/>
        </w:rPr>
        <w:t>„Про</w:t>
      </w:r>
      <w:proofErr w:type="spellEnd"/>
      <w:r w:rsidRPr="00281068">
        <w:rPr>
          <w:sz w:val="28"/>
          <w:szCs w:val="28"/>
        </w:rPr>
        <w:t xml:space="preserve"> державну соціальну допомогу малозабезпеченим </w:t>
      </w:r>
      <w:proofErr w:type="spellStart"/>
      <w:r w:rsidRPr="00281068">
        <w:rPr>
          <w:sz w:val="28"/>
          <w:szCs w:val="28"/>
        </w:rPr>
        <w:t>сім’ям”</w:t>
      </w:r>
      <w:proofErr w:type="spellEnd"/>
      <w:r w:rsidRPr="00281068">
        <w:rPr>
          <w:sz w:val="28"/>
          <w:szCs w:val="28"/>
        </w:rPr>
        <w:t>.</w:t>
      </w:r>
    </w:p>
    <w:p w:rsidR="00A24A69" w:rsidRPr="00281068" w:rsidRDefault="00A24A69" w:rsidP="000328C7">
      <w:pPr>
        <w:ind w:firstLine="709"/>
        <w:jc w:val="both"/>
        <w:rPr>
          <w:sz w:val="28"/>
          <w:szCs w:val="28"/>
        </w:rPr>
      </w:pPr>
      <w:r w:rsidRPr="00281068">
        <w:rPr>
          <w:sz w:val="28"/>
          <w:szCs w:val="28"/>
        </w:rPr>
        <w:t xml:space="preserve">Всього по </w:t>
      </w:r>
      <w:r w:rsidRPr="00281068">
        <w:rPr>
          <w:rStyle w:val="af9"/>
          <w:sz w:val="28"/>
          <w:szCs w:val="28"/>
        </w:rPr>
        <w:t xml:space="preserve">програмі </w:t>
      </w:r>
      <w:proofErr w:type="spellStart"/>
      <w:r w:rsidRPr="00281068">
        <w:rPr>
          <w:sz w:val="28"/>
          <w:szCs w:val="28"/>
        </w:rPr>
        <w:t>„</w:t>
      </w:r>
      <w:r w:rsidRPr="00281068">
        <w:rPr>
          <w:rStyle w:val="af9"/>
          <w:sz w:val="28"/>
          <w:szCs w:val="28"/>
        </w:rPr>
        <w:t>Шкільне</w:t>
      </w:r>
      <w:proofErr w:type="spellEnd"/>
      <w:r w:rsidRPr="00281068">
        <w:rPr>
          <w:rStyle w:val="af9"/>
          <w:sz w:val="28"/>
          <w:szCs w:val="28"/>
        </w:rPr>
        <w:t xml:space="preserve"> </w:t>
      </w:r>
      <w:proofErr w:type="spellStart"/>
      <w:r w:rsidRPr="00281068">
        <w:rPr>
          <w:rStyle w:val="af9"/>
          <w:sz w:val="28"/>
          <w:szCs w:val="28"/>
        </w:rPr>
        <w:t>харчування</w:t>
      </w:r>
      <w:r w:rsidRPr="00281068">
        <w:rPr>
          <w:sz w:val="28"/>
          <w:szCs w:val="28"/>
        </w:rPr>
        <w:t>”</w:t>
      </w:r>
      <w:proofErr w:type="spellEnd"/>
      <w:r w:rsidRPr="00281068">
        <w:rPr>
          <w:rStyle w:val="af9"/>
          <w:sz w:val="28"/>
          <w:szCs w:val="28"/>
        </w:rPr>
        <w:t xml:space="preserve"> на 2019 рік</w:t>
      </w:r>
      <w:r w:rsidRPr="00281068">
        <w:rPr>
          <w:sz w:val="28"/>
          <w:szCs w:val="28"/>
        </w:rPr>
        <w:t xml:space="preserve"> видатки </w:t>
      </w:r>
      <w:r w:rsidRPr="00281068">
        <w:rPr>
          <w:b/>
          <w:sz w:val="28"/>
          <w:szCs w:val="28"/>
        </w:rPr>
        <w:t>протягом звітного періоду</w:t>
      </w:r>
      <w:r w:rsidRPr="00281068">
        <w:rPr>
          <w:sz w:val="28"/>
          <w:szCs w:val="28"/>
        </w:rPr>
        <w:t xml:space="preserve"> склали 3 673 716,42 грн. Це сприяло виконанню натуральних норм харчування дітей, дало змогу якісно покращити приготування обідів для школярів, підвищити їх вартість.</w:t>
      </w:r>
    </w:p>
    <w:p w:rsidR="00A24A69" w:rsidRPr="00281068" w:rsidRDefault="00A24A69" w:rsidP="000328C7">
      <w:pPr>
        <w:ind w:firstLine="709"/>
        <w:jc w:val="both"/>
        <w:rPr>
          <w:sz w:val="28"/>
          <w:szCs w:val="28"/>
        </w:rPr>
      </w:pPr>
      <w:r w:rsidRPr="00281068">
        <w:rPr>
          <w:sz w:val="28"/>
          <w:szCs w:val="28"/>
        </w:rPr>
        <w:t>Для забезпечення харчування на базі загальноосвітніх шкіл району функціонує 26 харчоблоків, до приготування їжі долучено 68 фахових спеціалістів. До закладів, у яких харчоблоки відсутні, організовано підвіз готових обідів. У окремих випадках – діти підвозяться на обіди в інші навчальні заклади.</w:t>
      </w:r>
    </w:p>
    <w:p w:rsidR="00A24A69" w:rsidRPr="00281068" w:rsidRDefault="00A24A69" w:rsidP="00A24A69">
      <w:pPr>
        <w:jc w:val="center"/>
        <w:rPr>
          <w:b/>
          <w:sz w:val="28"/>
          <w:szCs w:val="28"/>
        </w:rPr>
      </w:pPr>
      <w:r w:rsidRPr="00281068">
        <w:rPr>
          <w:b/>
          <w:sz w:val="28"/>
          <w:szCs w:val="28"/>
        </w:rPr>
        <w:t>Підвезення</w:t>
      </w:r>
    </w:p>
    <w:p w:rsidR="00A24A69" w:rsidRPr="00281068" w:rsidRDefault="00A24A69" w:rsidP="00A24A69">
      <w:pPr>
        <w:ind w:firstLine="720"/>
        <w:jc w:val="both"/>
        <w:rPr>
          <w:sz w:val="28"/>
          <w:szCs w:val="28"/>
        </w:rPr>
      </w:pPr>
      <w:r w:rsidRPr="00281068">
        <w:rPr>
          <w:sz w:val="28"/>
          <w:szCs w:val="28"/>
        </w:rPr>
        <w:t xml:space="preserve">У районі функціонує програма </w:t>
      </w:r>
      <w:proofErr w:type="spellStart"/>
      <w:r w:rsidRPr="00281068">
        <w:rPr>
          <w:sz w:val="28"/>
          <w:szCs w:val="28"/>
        </w:rPr>
        <w:t>„Шкільний</w:t>
      </w:r>
      <w:proofErr w:type="spellEnd"/>
      <w:r w:rsidRPr="00281068">
        <w:rPr>
          <w:sz w:val="28"/>
          <w:szCs w:val="28"/>
        </w:rPr>
        <w:t xml:space="preserve"> </w:t>
      </w:r>
      <w:proofErr w:type="spellStart"/>
      <w:r w:rsidRPr="00281068">
        <w:rPr>
          <w:sz w:val="28"/>
          <w:szCs w:val="28"/>
        </w:rPr>
        <w:t>автобус”</w:t>
      </w:r>
      <w:proofErr w:type="spellEnd"/>
      <w:r w:rsidRPr="00281068">
        <w:rPr>
          <w:sz w:val="28"/>
          <w:szCs w:val="28"/>
        </w:rPr>
        <w:t xml:space="preserve">, розрахована на 2016-2020 роки. Завдяки їй протягом звітного періоду забезпечено регулярне безоплатне підвезення учнів та педагогічних працівників району від місць їх проживання до місць навчання та у зворотному напрямку по 11 маршрутах. Всього організовано щоденний підвіз до 23 закладів освіти району та, крім того, до Чопських ЗОШ №1 та №2 для дітей із с. </w:t>
      </w:r>
      <w:proofErr w:type="spellStart"/>
      <w:r w:rsidRPr="00281068">
        <w:rPr>
          <w:sz w:val="28"/>
          <w:szCs w:val="28"/>
        </w:rPr>
        <w:t>Соломоново</w:t>
      </w:r>
      <w:proofErr w:type="spellEnd"/>
      <w:r w:rsidRPr="00281068">
        <w:rPr>
          <w:sz w:val="28"/>
          <w:szCs w:val="28"/>
        </w:rPr>
        <w:t xml:space="preserve">, які не можуть навчатися до здобуття повної загальної середньої освіти у </w:t>
      </w:r>
      <w:proofErr w:type="spellStart"/>
      <w:r w:rsidRPr="00281068">
        <w:rPr>
          <w:sz w:val="28"/>
          <w:szCs w:val="28"/>
        </w:rPr>
        <w:t>Соломонівській</w:t>
      </w:r>
      <w:proofErr w:type="spellEnd"/>
      <w:r w:rsidRPr="00281068">
        <w:rPr>
          <w:sz w:val="28"/>
          <w:szCs w:val="28"/>
        </w:rPr>
        <w:t xml:space="preserve"> ЗОШ. Для цих потреб використовується відомчий транспорт – автобуси, що перебувають на балансі відділу освіти, молоді та спорту. Спеціалізованих транспортних засобів, які б могли підвозити осіб з особливими потребами, у відділі освіти, молоді та спорту нема через відсутність потреби у такому підвезенні. </w:t>
      </w:r>
    </w:p>
    <w:p w:rsidR="00A24A69" w:rsidRPr="00281068" w:rsidRDefault="00A24A69" w:rsidP="00A24A69">
      <w:pPr>
        <w:ind w:firstLine="720"/>
        <w:jc w:val="both"/>
        <w:rPr>
          <w:sz w:val="28"/>
          <w:szCs w:val="28"/>
          <w:u w:val="single"/>
        </w:rPr>
      </w:pPr>
      <w:r w:rsidRPr="00281068">
        <w:rPr>
          <w:sz w:val="28"/>
          <w:szCs w:val="28"/>
          <w:u w:val="single"/>
        </w:rPr>
        <w:t>Проблемними питаннями</w:t>
      </w:r>
      <w:r w:rsidRPr="00281068">
        <w:rPr>
          <w:sz w:val="28"/>
          <w:szCs w:val="28"/>
        </w:rPr>
        <w:t xml:space="preserve"> в організації щоденного підвозу є незадовільний стан покриття значної частини автошляхів, якими здійснюється підвіз, та, крім того, відсутність водіїв шкільних автобусів (через низький рівень заробітної плати названої категорії працівників). Через названі причини щоденний підвіз </w:t>
      </w:r>
      <w:proofErr w:type="spellStart"/>
      <w:r w:rsidRPr="00281068">
        <w:rPr>
          <w:sz w:val="28"/>
          <w:szCs w:val="28"/>
        </w:rPr>
        <w:t>Червонівської</w:t>
      </w:r>
      <w:proofErr w:type="spellEnd"/>
      <w:r w:rsidRPr="00281068">
        <w:rPr>
          <w:sz w:val="28"/>
          <w:szCs w:val="28"/>
        </w:rPr>
        <w:t xml:space="preserve"> школи тимчасово призупинено.</w:t>
      </w:r>
    </w:p>
    <w:p w:rsidR="00A24A69" w:rsidRPr="00281068" w:rsidRDefault="00A24A69" w:rsidP="00A24A69">
      <w:pPr>
        <w:pStyle w:val="Default"/>
        <w:ind w:firstLine="720"/>
        <w:jc w:val="both"/>
        <w:rPr>
          <w:color w:val="auto"/>
          <w:sz w:val="28"/>
          <w:szCs w:val="28"/>
          <w:lang w:val="uk-UA"/>
        </w:rPr>
      </w:pPr>
      <w:r w:rsidRPr="00281068">
        <w:rPr>
          <w:color w:val="auto"/>
          <w:sz w:val="28"/>
          <w:szCs w:val="28"/>
          <w:lang w:val="uk-UA"/>
        </w:rPr>
        <w:t xml:space="preserve">Автобусів, що виробили свій технічний ресурс і підлягають списанню, також нема. Разом з тим, частина наявних автобусів експлуатуються вже тривалий період часу і, внаслідок цього, потребують ремонту (автобуси </w:t>
      </w:r>
      <w:proofErr w:type="spellStart"/>
      <w:r w:rsidRPr="00281068">
        <w:rPr>
          <w:color w:val="auto"/>
          <w:sz w:val="28"/>
          <w:szCs w:val="28"/>
          <w:lang w:val="uk-UA"/>
        </w:rPr>
        <w:t>Концівської</w:t>
      </w:r>
      <w:proofErr w:type="spellEnd"/>
      <w:r w:rsidRPr="00281068">
        <w:rPr>
          <w:color w:val="auto"/>
          <w:sz w:val="28"/>
          <w:szCs w:val="28"/>
          <w:lang w:val="uk-UA"/>
        </w:rPr>
        <w:t xml:space="preserve"> (2005 </w:t>
      </w:r>
      <w:proofErr w:type="spellStart"/>
      <w:r w:rsidRPr="00281068">
        <w:rPr>
          <w:color w:val="auto"/>
          <w:sz w:val="28"/>
          <w:szCs w:val="28"/>
          <w:lang w:val="uk-UA"/>
        </w:rPr>
        <w:t>р.в</w:t>
      </w:r>
      <w:proofErr w:type="spellEnd"/>
      <w:r w:rsidRPr="00281068">
        <w:rPr>
          <w:color w:val="auto"/>
          <w:sz w:val="28"/>
          <w:szCs w:val="28"/>
          <w:lang w:val="uk-UA"/>
        </w:rPr>
        <w:t xml:space="preserve">.) та </w:t>
      </w:r>
      <w:proofErr w:type="spellStart"/>
      <w:r w:rsidRPr="00281068">
        <w:rPr>
          <w:color w:val="auto"/>
          <w:sz w:val="28"/>
          <w:szCs w:val="28"/>
          <w:lang w:val="uk-UA"/>
        </w:rPr>
        <w:t>Коритнянської</w:t>
      </w:r>
      <w:proofErr w:type="spellEnd"/>
      <w:r w:rsidRPr="00281068">
        <w:rPr>
          <w:color w:val="auto"/>
          <w:sz w:val="28"/>
          <w:szCs w:val="28"/>
          <w:lang w:val="uk-UA"/>
        </w:rPr>
        <w:t xml:space="preserve"> (2006 </w:t>
      </w:r>
      <w:proofErr w:type="spellStart"/>
      <w:r w:rsidRPr="00281068">
        <w:rPr>
          <w:color w:val="auto"/>
          <w:sz w:val="28"/>
          <w:szCs w:val="28"/>
          <w:lang w:val="uk-UA"/>
        </w:rPr>
        <w:t>р.в</w:t>
      </w:r>
      <w:proofErr w:type="spellEnd"/>
      <w:r w:rsidRPr="00281068">
        <w:rPr>
          <w:color w:val="auto"/>
          <w:sz w:val="28"/>
          <w:szCs w:val="28"/>
          <w:lang w:val="uk-UA"/>
        </w:rPr>
        <w:t>.) шкіл).</w:t>
      </w:r>
    </w:p>
    <w:p w:rsidR="00A24A69" w:rsidRPr="00281068" w:rsidRDefault="00A24A69" w:rsidP="00A24A69">
      <w:pPr>
        <w:ind w:firstLine="720"/>
        <w:jc w:val="both"/>
        <w:rPr>
          <w:sz w:val="28"/>
          <w:szCs w:val="28"/>
        </w:rPr>
      </w:pPr>
      <w:r w:rsidRPr="00281068">
        <w:rPr>
          <w:sz w:val="28"/>
          <w:szCs w:val="28"/>
        </w:rPr>
        <w:t xml:space="preserve">Усі наявні шкільні автобуси рухаються за узгодженими в Управлінні </w:t>
      </w:r>
      <w:proofErr w:type="spellStart"/>
      <w:r w:rsidRPr="00281068">
        <w:rPr>
          <w:sz w:val="28"/>
          <w:szCs w:val="28"/>
        </w:rPr>
        <w:t>Нацполіції</w:t>
      </w:r>
      <w:proofErr w:type="spellEnd"/>
      <w:r w:rsidRPr="00281068">
        <w:rPr>
          <w:sz w:val="28"/>
          <w:szCs w:val="28"/>
        </w:rPr>
        <w:t xml:space="preserve"> та затвердженими схемами маршрутів. Проводяться інструктажі для водіїв з правил безпеки перевезення пасажирів, а також інструктажі для учнів, яких перевозять. Посадка та висадка дітей здійснюється, здебільшого, у відведених для цього місцях. Забезпечено й супровід дітей вихователями, ставки яких було введено відділом освіти, молоді та спорту. Здійснюється щоденний облік учасників підвозу.</w:t>
      </w:r>
    </w:p>
    <w:p w:rsidR="00A24A69" w:rsidRPr="00281068" w:rsidRDefault="00A24A69" w:rsidP="00A24A69">
      <w:pPr>
        <w:ind w:firstLine="720"/>
        <w:jc w:val="both"/>
        <w:rPr>
          <w:sz w:val="28"/>
          <w:szCs w:val="28"/>
        </w:rPr>
      </w:pPr>
      <w:r w:rsidRPr="00281068">
        <w:rPr>
          <w:sz w:val="28"/>
          <w:szCs w:val="28"/>
        </w:rPr>
        <w:t xml:space="preserve">Нанесено надписи на лівому та правому боках автобусів </w:t>
      </w:r>
      <w:proofErr w:type="spellStart"/>
      <w:r w:rsidRPr="00281068">
        <w:rPr>
          <w:sz w:val="28"/>
          <w:szCs w:val="28"/>
        </w:rPr>
        <w:t>„Шкільний</w:t>
      </w:r>
      <w:proofErr w:type="spellEnd"/>
      <w:r w:rsidRPr="00281068">
        <w:rPr>
          <w:sz w:val="28"/>
          <w:szCs w:val="28"/>
        </w:rPr>
        <w:t xml:space="preserve"> </w:t>
      </w:r>
      <w:proofErr w:type="spellStart"/>
      <w:r w:rsidRPr="00281068">
        <w:rPr>
          <w:sz w:val="28"/>
          <w:szCs w:val="28"/>
        </w:rPr>
        <w:t>автобус”</w:t>
      </w:r>
      <w:proofErr w:type="spellEnd"/>
      <w:r w:rsidRPr="00281068">
        <w:rPr>
          <w:sz w:val="28"/>
          <w:szCs w:val="28"/>
        </w:rPr>
        <w:t>, позначено вхід та вихід з них, позначено місця розташування аварійних виходів (із зазначенням способу їх відчинення), вогнегасника, аптечки та кнопки екстреної зупинки, обладнано медичними аптечками (по 2 шт.), вогнегасниками (2 шт.), світлотехнічними пристроями проблискового типу (по 2 шт.), автономними опалювачами салону. Сидіння обладнано пасками безпеки та місцями для ранців.</w:t>
      </w:r>
    </w:p>
    <w:p w:rsidR="00A24A69" w:rsidRPr="00281068" w:rsidRDefault="00A24A69" w:rsidP="00A24A69">
      <w:pPr>
        <w:ind w:firstLine="720"/>
        <w:jc w:val="both"/>
        <w:rPr>
          <w:sz w:val="28"/>
          <w:szCs w:val="28"/>
        </w:rPr>
      </w:pPr>
      <w:r w:rsidRPr="00281068">
        <w:rPr>
          <w:sz w:val="28"/>
          <w:szCs w:val="28"/>
        </w:rPr>
        <w:t>Всі автобуси обліковано в установленому порядку, здійснено їх державну реєстрацію, здійснено страхування транспортних засобів та їх водіїв.</w:t>
      </w:r>
    </w:p>
    <w:p w:rsidR="00A24A69" w:rsidRPr="00281068" w:rsidRDefault="00A24A69" w:rsidP="00A24A69">
      <w:pPr>
        <w:ind w:firstLine="720"/>
        <w:jc w:val="both"/>
        <w:rPr>
          <w:sz w:val="28"/>
          <w:szCs w:val="28"/>
        </w:rPr>
      </w:pPr>
      <w:r w:rsidRPr="00281068">
        <w:rPr>
          <w:sz w:val="28"/>
          <w:szCs w:val="28"/>
        </w:rPr>
        <w:t>На утримання шкільних автобусів протягом звітного періоду витрачено 1 076 747,80 грн.</w:t>
      </w:r>
    </w:p>
    <w:p w:rsidR="00D32582" w:rsidRPr="00281068" w:rsidRDefault="00D32582" w:rsidP="00CD7AC7">
      <w:pPr>
        <w:keepNext/>
        <w:jc w:val="both"/>
        <w:outlineLvl w:val="2"/>
        <w:rPr>
          <w:sz w:val="28"/>
          <w:szCs w:val="28"/>
        </w:rPr>
      </w:pPr>
    </w:p>
    <w:p w:rsidR="00B436AF" w:rsidRPr="00281068" w:rsidRDefault="00B436AF" w:rsidP="00CD7AC7">
      <w:pPr>
        <w:keepNext/>
        <w:jc w:val="both"/>
        <w:outlineLvl w:val="2"/>
        <w:rPr>
          <w:sz w:val="28"/>
          <w:szCs w:val="28"/>
        </w:rPr>
      </w:pPr>
    </w:p>
    <w:p w:rsidR="00B436AF" w:rsidRPr="00281068" w:rsidRDefault="00B436AF" w:rsidP="00CD7AC7">
      <w:pPr>
        <w:keepNext/>
        <w:jc w:val="both"/>
        <w:outlineLvl w:val="2"/>
        <w:rPr>
          <w:sz w:val="28"/>
          <w:szCs w:val="28"/>
        </w:rPr>
      </w:pPr>
    </w:p>
    <w:tbl>
      <w:tblPr>
        <w:tblW w:w="9923" w:type="dxa"/>
        <w:tblInd w:w="-34" w:type="dxa"/>
        <w:tblLayout w:type="fixed"/>
        <w:tblLook w:val="04A0"/>
      </w:tblPr>
      <w:tblGrid>
        <w:gridCol w:w="7088"/>
        <w:gridCol w:w="2835"/>
      </w:tblGrid>
      <w:tr w:rsidR="00B436AF" w:rsidRPr="000B4C9B" w:rsidTr="00B436AF">
        <w:trPr>
          <w:trHeight w:val="850"/>
        </w:trPr>
        <w:tc>
          <w:tcPr>
            <w:tcW w:w="7088" w:type="dxa"/>
            <w:tcBorders>
              <w:top w:val="nil"/>
              <w:left w:val="nil"/>
              <w:bottom w:val="nil"/>
              <w:right w:val="nil"/>
            </w:tcBorders>
            <w:shd w:val="clear" w:color="auto" w:fill="auto"/>
            <w:noWrap/>
            <w:hideMark/>
          </w:tcPr>
          <w:p w:rsidR="00B436AF" w:rsidRPr="00281068" w:rsidRDefault="00B436AF" w:rsidP="00B436AF">
            <w:pPr>
              <w:ind w:right="-1"/>
              <w:rPr>
                <w:sz w:val="28"/>
                <w:szCs w:val="28"/>
              </w:rPr>
            </w:pPr>
            <w:r w:rsidRPr="00281068">
              <w:rPr>
                <w:sz w:val="28"/>
                <w:szCs w:val="28"/>
              </w:rPr>
              <w:t xml:space="preserve">Начальник  відділу  економічного </w:t>
            </w:r>
          </w:p>
          <w:p w:rsidR="00B436AF" w:rsidRPr="00281068" w:rsidRDefault="00B436AF" w:rsidP="00B436AF">
            <w:pPr>
              <w:ind w:right="-1"/>
              <w:rPr>
                <w:sz w:val="28"/>
                <w:szCs w:val="28"/>
              </w:rPr>
            </w:pPr>
            <w:r w:rsidRPr="00281068">
              <w:rPr>
                <w:sz w:val="28"/>
                <w:szCs w:val="28"/>
              </w:rPr>
              <w:t xml:space="preserve">розвитку  та торгівлі   державної   </w:t>
            </w:r>
          </w:p>
          <w:p w:rsidR="00B436AF" w:rsidRPr="00281068" w:rsidRDefault="00B436AF" w:rsidP="00B436AF">
            <w:pPr>
              <w:ind w:right="-1"/>
              <w:rPr>
                <w:color w:val="000000"/>
                <w:sz w:val="28"/>
                <w:szCs w:val="28"/>
              </w:rPr>
            </w:pPr>
            <w:r w:rsidRPr="00281068">
              <w:rPr>
                <w:sz w:val="28"/>
                <w:szCs w:val="28"/>
              </w:rPr>
              <w:t>адміністрації</w:t>
            </w:r>
          </w:p>
        </w:tc>
        <w:tc>
          <w:tcPr>
            <w:tcW w:w="2835" w:type="dxa"/>
            <w:tcBorders>
              <w:top w:val="nil"/>
              <w:left w:val="nil"/>
              <w:bottom w:val="nil"/>
              <w:right w:val="nil"/>
            </w:tcBorders>
            <w:shd w:val="clear" w:color="auto" w:fill="auto"/>
            <w:noWrap/>
            <w:hideMark/>
          </w:tcPr>
          <w:p w:rsidR="00B436AF" w:rsidRPr="00281068" w:rsidRDefault="00B436AF" w:rsidP="00B436AF">
            <w:pPr>
              <w:jc w:val="right"/>
              <w:rPr>
                <w:color w:val="000000"/>
                <w:sz w:val="28"/>
                <w:szCs w:val="28"/>
              </w:rPr>
            </w:pPr>
          </w:p>
          <w:p w:rsidR="00B436AF" w:rsidRPr="00281068" w:rsidRDefault="00B436AF" w:rsidP="00B436AF">
            <w:pPr>
              <w:jc w:val="right"/>
              <w:rPr>
                <w:color w:val="000000"/>
                <w:sz w:val="28"/>
                <w:szCs w:val="28"/>
              </w:rPr>
            </w:pPr>
          </w:p>
          <w:p w:rsidR="00B436AF" w:rsidRPr="000B4C9B" w:rsidRDefault="00B436AF" w:rsidP="00B436AF">
            <w:pPr>
              <w:jc w:val="right"/>
              <w:rPr>
                <w:color w:val="000000"/>
                <w:sz w:val="28"/>
                <w:szCs w:val="28"/>
                <w:lang w:val="ru-RU"/>
              </w:rPr>
            </w:pPr>
            <w:r w:rsidRPr="00281068">
              <w:rPr>
                <w:color w:val="000000"/>
                <w:sz w:val="28"/>
                <w:szCs w:val="28"/>
                <w:lang w:val="ru-RU"/>
              </w:rPr>
              <w:t>Л.МОСКАЛЮК</w:t>
            </w:r>
          </w:p>
        </w:tc>
      </w:tr>
    </w:tbl>
    <w:p w:rsidR="00B436AF" w:rsidRPr="00AD4600" w:rsidRDefault="00B436AF" w:rsidP="00B436AF">
      <w:pPr>
        <w:rPr>
          <w:szCs w:val="28"/>
        </w:rPr>
      </w:pPr>
    </w:p>
    <w:sectPr w:rsidR="00B436AF" w:rsidRPr="00AD4600" w:rsidSect="00DC78E4">
      <w:headerReference w:type="even" r:id="rId8"/>
      <w:headerReference w:type="default" r:id="rId9"/>
      <w:footerReference w:type="even" r:id="rId10"/>
      <w:footerReference w:type="default" r:id="rId11"/>
      <w:pgSz w:w="11907" w:h="16840" w:code="9"/>
      <w:pgMar w:top="426"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80" w:rsidRDefault="00B17380">
      <w:r>
        <w:separator/>
      </w:r>
    </w:p>
  </w:endnote>
  <w:endnote w:type="continuationSeparator" w:id="0">
    <w:p w:rsidR="00B17380" w:rsidRDefault="00B17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B0" w:rsidRDefault="00816D84" w:rsidP="00052D87">
    <w:pPr>
      <w:pStyle w:val="ad"/>
      <w:framePr w:wrap="around" w:vAnchor="text" w:hAnchor="margin" w:xAlign="right" w:y="1"/>
      <w:rPr>
        <w:rStyle w:val="af"/>
      </w:rPr>
    </w:pPr>
    <w:r>
      <w:rPr>
        <w:rStyle w:val="af"/>
      </w:rPr>
      <w:fldChar w:fldCharType="begin"/>
    </w:r>
    <w:r w:rsidR="006B35B0">
      <w:rPr>
        <w:rStyle w:val="af"/>
      </w:rPr>
      <w:instrText xml:space="preserve">PAGE  </w:instrText>
    </w:r>
    <w:r>
      <w:rPr>
        <w:rStyle w:val="af"/>
      </w:rPr>
      <w:fldChar w:fldCharType="end"/>
    </w:r>
  </w:p>
  <w:p w:rsidR="006B35B0" w:rsidRDefault="006B35B0" w:rsidP="00B76D5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B0" w:rsidRDefault="006B35B0" w:rsidP="00B76D5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80" w:rsidRDefault="00B17380">
      <w:r>
        <w:separator/>
      </w:r>
    </w:p>
  </w:footnote>
  <w:footnote w:type="continuationSeparator" w:id="0">
    <w:p w:rsidR="00B17380" w:rsidRDefault="00B173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B0" w:rsidRDefault="00816D84" w:rsidP="00BF3E07">
    <w:pPr>
      <w:pStyle w:val="af2"/>
      <w:framePr w:wrap="around" w:vAnchor="text" w:hAnchor="margin" w:xAlign="center" w:y="1"/>
      <w:rPr>
        <w:rStyle w:val="af"/>
      </w:rPr>
    </w:pPr>
    <w:r>
      <w:rPr>
        <w:rStyle w:val="af"/>
      </w:rPr>
      <w:fldChar w:fldCharType="begin"/>
    </w:r>
    <w:r w:rsidR="006B35B0">
      <w:rPr>
        <w:rStyle w:val="af"/>
      </w:rPr>
      <w:instrText xml:space="preserve">PAGE  </w:instrText>
    </w:r>
    <w:r>
      <w:rPr>
        <w:rStyle w:val="af"/>
      </w:rPr>
      <w:fldChar w:fldCharType="end"/>
    </w:r>
  </w:p>
  <w:p w:rsidR="006B35B0" w:rsidRDefault="006B35B0">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B0" w:rsidRDefault="00816D84" w:rsidP="00BF3E07">
    <w:pPr>
      <w:pStyle w:val="af2"/>
      <w:framePr w:wrap="around" w:vAnchor="text" w:hAnchor="margin" w:xAlign="center" w:y="1"/>
      <w:rPr>
        <w:rStyle w:val="af"/>
      </w:rPr>
    </w:pPr>
    <w:r>
      <w:rPr>
        <w:rStyle w:val="af"/>
      </w:rPr>
      <w:fldChar w:fldCharType="begin"/>
    </w:r>
    <w:r w:rsidR="006B35B0">
      <w:rPr>
        <w:rStyle w:val="af"/>
      </w:rPr>
      <w:instrText xml:space="preserve">PAGE  </w:instrText>
    </w:r>
    <w:r>
      <w:rPr>
        <w:rStyle w:val="af"/>
      </w:rPr>
      <w:fldChar w:fldCharType="separate"/>
    </w:r>
    <w:r w:rsidR="00D46436">
      <w:rPr>
        <w:rStyle w:val="af"/>
        <w:noProof/>
      </w:rPr>
      <w:t>15</w:t>
    </w:r>
    <w:r>
      <w:rPr>
        <w:rStyle w:val="af"/>
      </w:rPr>
      <w:fldChar w:fldCharType="end"/>
    </w:r>
  </w:p>
  <w:p w:rsidR="006B35B0" w:rsidRDefault="006B35B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68B2"/>
    <w:multiLevelType w:val="hybridMultilevel"/>
    <w:tmpl w:val="50D2F786"/>
    <w:lvl w:ilvl="0" w:tplc="408C9D7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2E79EB"/>
    <w:multiLevelType w:val="multilevel"/>
    <w:tmpl w:val="17AC73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E7114"/>
    <w:multiLevelType w:val="hybridMultilevel"/>
    <w:tmpl w:val="0CB28C2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213946B6"/>
    <w:multiLevelType w:val="hybridMultilevel"/>
    <w:tmpl w:val="F1607736"/>
    <w:lvl w:ilvl="0" w:tplc="243EA2E2">
      <w:start w:val="9"/>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E21ADD"/>
    <w:multiLevelType w:val="hybridMultilevel"/>
    <w:tmpl w:val="4BD2126C"/>
    <w:lvl w:ilvl="0" w:tplc="FD16D9B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3BC94CCC"/>
    <w:multiLevelType w:val="multilevel"/>
    <w:tmpl w:val="C9487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203A61"/>
    <w:multiLevelType w:val="hybridMultilevel"/>
    <w:tmpl w:val="D03C21EE"/>
    <w:lvl w:ilvl="0" w:tplc="99FCBFA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E6A0134"/>
    <w:multiLevelType w:val="hybridMultilevel"/>
    <w:tmpl w:val="86DAF5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478515C"/>
    <w:multiLevelType w:val="multilevel"/>
    <w:tmpl w:val="E32CB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213364"/>
    <w:multiLevelType w:val="hybridMultilevel"/>
    <w:tmpl w:val="CE2CF57C"/>
    <w:lvl w:ilvl="0" w:tplc="3FE6D234">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59321DAA"/>
    <w:multiLevelType w:val="hybridMultilevel"/>
    <w:tmpl w:val="2DFEF204"/>
    <w:lvl w:ilvl="0" w:tplc="7F988A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F853438"/>
    <w:multiLevelType w:val="hybridMultilevel"/>
    <w:tmpl w:val="FB96368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6A4646C0"/>
    <w:multiLevelType w:val="multilevel"/>
    <w:tmpl w:val="049C1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C94F3D"/>
    <w:multiLevelType w:val="hybridMultilevel"/>
    <w:tmpl w:val="33C8D712"/>
    <w:lvl w:ilvl="0" w:tplc="4664B97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FBD4DA9"/>
    <w:multiLevelType w:val="hybridMultilevel"/>
    <w:tmpl w:val="2766DD56"/>
    <w:lvl w:ilvl="0" w:tplc="243EA2E2">
      <w:start w:val="9"/>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7"/>
  </w:num>
  <w:num w:numId="12">
    <w:abstractNumId w:val="10"/>
  </w:num>
  <w:num w:numId="13">
    <w:abstractNumId w:val="1"/>
  </w:num>
  <w:num w:numId="14">
    <w:abstractNumId w:val="5"/>
  </w:num>
  <w:num w:numId="15">
    <w:abstractNumId w:val="12"/>
  </w:num>
  <w:num w:numId="16">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20"/>
  <w:hyphenationZone w:val="425"/>
  <w:doNotHyphenateCaps/>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850AF0"/>
    <w:rsid w:val="00000C15"/>
    <w:rsid w:val="000011E7"/>
    <w:rsid w:val="00001300"/>
    <w:rsid w:val="0000166E"/>
    <w:rsid w:val="00001F9F"/>
    <w:rsid w:val="0000235D"/>
    <w:rsid w:val="0000275C"/>
    <w:rsid w:val="00002AE1"/>
    <w:rsid w:val="00002CF9"/>
    <w:rsid w:val="00002EDD"/>
    <w:rsid w:val="000039BF"/>
    <w:rsid w:val="00003B09"/>
    <w:rsid w:val="00003F1C"/>
    <w:rsid w:val="00003F84"/>
    <w:rsid w:val="00004066"/>
    <w:rsid w:val="000049B6"/>
    <w:rsid w:val="00004A1D"/>
    <w:rsid w:val="00004B4A"/>
    <w:rsid w:val="00004B9B"/>
    <w:rsid w:val="00004C4E"/>
    <w:rsid w:val="00004CFE"/>
    <w:rsid w:val="00004DE0"/>
    <w:rsid w:val="00004E4D"/>
    <w:rsid w:val="00005336"/>
    <w:rsid w:val="00005E21"/>
    <w:rsid w:val="0000633D"/>
    <w:rsid w:val="00006EE3"/>
    <w:rsid w:val="00007157"/>
    <w:rsid w:val="000077E5"/>
    <w:rsid w:val="00007C3D"/>
    <w:rsid w:val="00007E3C"/>
    <w:rsid w:val="0001020D"/>
    <w:rsid w:val="00011016"/>
    <w:rsid w:val="00011392"/>
    <w:rsid w:val="00011BF7"/>
    <w:rsid w:val="00011EB2"/>
    <w:rsid w:val="000120FE"/>
    <w:rsid w:val="00012481"/>
    <w:rsid w:val="000125A8"/>
    <w:rsid w:val="0001269E"/>
    <w:rsid w:val="00012CBC"/>
    <w:rsid w:val="00012E69"/>
    <w:rsid w:val="0001338E"/>
    <w:rsid w:val="000134DE"/>
    <w:rsid w:val="00013E8B"/>
    <w:rsid w:val="00014401"/>
    <w:rsid w:val="000147F9"/>
    <w:rsid w:val="00014913"/>
    <w:rsid w:val="000150B5"/>
    <w:rsid w:val="000151BD"/>
    <w:rsid w:val="000158C1"/>
    <w:rsid w:val="00015D2D"/>
    <w:rsid w:val="00015E6A"/>
    <w:rsid w:val="000162E6"/>
    <w:rsid w:val="00016558"/>
    <w:rsid w:val="00016675"/>
    <w:rsid w:val="00016712"/>
    <w:rsid w:val="00016E8E"/>
    <w:rsid w:val="000173F6"/>
    <w:rsid w:val="00017663"/>
    <w:rsid w:val="00020381"/>
    <w:rsid w:val="0002042B"/>
    <w:rsid w:val="000204CB"/>
    <w:rsid w:val="00020A85"/>
    <w:rsid w:val="00020D1B"/>
    <w:rsid w:val="00020DF0"/>
    <w:rsid w:val="00020E06"/>
    <w:rsid w:val="00021052"/>
    <w:rsid w:val="000210E3"/>
    <w:rsid w:val="0002128B"/>
    <w:rsid w:val="00021A2F"/>
    <w:rsid w:val="0002231C"/>
    <w:rsid w:val="000224C7"/>
    <w:rsid w:val="00022648"/>
    <w:rsid w:val="0002278C"/>
    <w:rsid w:val="0002313A"/>
    <w:rsid w:val="000232C8"/>
    <w:rsid w:val="00023327"/>
    <w:rsid w:val="0002342E"/>
    <w:rsid w:val="00023599"/>
    <w:rsid w:val="00024768"/>
    <w:rsid w:val="000248B0"/>
    <w:rsid w:val="00025000"/>
    <w:rsid w:val="00025751"/>
    <w:rsid w:val="0002590C"/>
    <w:rsid w:val="00025AE3"/>
    <w:rsid w:val="00025F9B"/>
    <w:rsid w:val="00026045"/>
    <w:rsid w:val="000262C5"/>
    <w:rsid w:val="000263D0"/>
    <w:rsid w:val="00026577"/>
    <w:rsid w:val="0002714F"/>
    <w:rsid w:val="000272DA"/>
    <w:rsid w:val="0002780A"/>
    <w:rsid w:val="00027DE5"/>
    <w:rsid w:val="00030585"/>
    <w:rsid w:val="00030676"/>
    <w:rsid w:val="0003069D"/>
    <w:rsid w:val="00030B6E"/>
    <w:rsid w:val="000311CA"/>
    <w:rsid w:val="0003140C"/>
    <w:rsid w:val="0003145F"/>
    <w:rsid w:val="0003160D"/>
    <w:rsid w:val="000319B3"/>
    <w:rsid w:val="000328C7"/>
    <w:rsid w:val="00032D04"/>
    <w:rsid w:val="00033247"/>
    <w:rsid w:val="00033440"/>
    <w:rsid w:val="00033ABE"/>
    <w:rsid w:val="00033DCC"/>
    <w:rsid w:val="00033EAC"/>
    <w:rsid w:val="00034108"/>
    <w:rsid w:val="00034B76"/>
    <w:rsid w:val="0003516D"/>
    <w:rsid w:val="000354E1"/>
    <w:rsid w:val="0003554C"/>
    <w:rsid w:val="00035D96"/>
    <w:rsid w:val="00035F81"/>
    <w:rsid w:val="00036003"/>
    <w:rsid w:val="00036306"/>
    <w:rsid w:val="00036850"/>
    <w:rsid w:val="00036A3B"/>
    <w:rsid w:val="00036FA2"/>
    <w:rsid w:val="0003739E"/>
    <w:rsid w:val="000375DB"/>
    <w:rsid w:val="000376D4"/>
    <w:rsid w:val="00037F28"/>
    <w:rsid w:val="00037F71"/>
    <w:rsid w:val="000401CF"/>
    <w:rsid w:val="000402BE"/>
    <w:rsid w:val="0004043E"/>
    <w:rsid w:val="00040491"/>
    <w:rsid w:val="00040C17"/>
    <w:rsid w:val="00040C7B"/>
    <w:rsid w:val="000417CF"/>
    <w:rsid w:val="0004182D"/>
    <w:rsid w:val="00041C17"/>
    <w:rsid w:val="00041DBC"/>
    <w:rsid w:val="0004225D"/>
    <w:rsid w:val="00042451"/>
    <w:rsid w:val="00042615"/>
    <w:rsid w:val="0004296E"/>
    <w:rsid w:val="00043021"/>
    <w:rsid w:val="00043048"/>
    <w:rsid w:val="000432FA"/>
    <w:rsid w:val="000437A9"/>
    <w:rsid w:val="0004399A"/>
    <w:rsid w:val="00043C67"/>
    <w:rsid w:val="00043D74"/>
    <w:rsid w:val="0004406F"/>
    <w:rsid w:val="00044849"/>
    <w:rsid w:val="000448CA"/>
    <w:rsid w:val="00045009"/>
    <w:rsid w:val="0004578E"/>
    <w:rsid w:val="00046079"/>
    <w:rsid w:val="00046573"/>
    <w:rsid w:val="000468D8"/>
    <w:rsid w:val="00046DE2"/>
    <w:rsid w:val="00046FD2"/>
    <w:rsid w:val="000473E2"/>
    <w:rsid w:val="00047AE9"/>
    <w:rsid w:val="00047B5B"/>
    <w:rsid w:val="00050142"/>
    <w:rsid w:val="0005054F"/>
    <w:rsid w:val="000505B0"/>
    <w:rsid w:val="0005073E"/>
    <w:rsid w:val="00050929"/>
    <w:rsid w:val="00050FC5"/>
    <w:rsid w:val="000510B4"/>
    <w:rsid w:val="000512C7"/>
    <w:rsid w:val="00051887"/>
    <w:rsid w:val="000521AF"/>
    <w:rsid w:val="0005276E"/>
    <w:rsid w:val="00052842"/>
    <w:rsid w:val="00052D87"/>
    <w:rsid w:val="000531E1"/>
    <w:rsid w:val="00053858"/>
    <w:rsid w:val="00053C6B"/>
    <w:rsid w:val="00053E45"/>
    <w:rsid w:val="00053E95"/>
    <w:rsid w:val="00054491"/>
    <w:rsid w:val="000544E2"/>
    <w:rsid w:val="00054ACA"/>
    <w:rsid w:val="00054E51"/>
    <w:rsid w:val="000555B9"/>
    <w:rsid w:val="0005560E"/>
    <w:rsid w:val="00056191"/>
    <w:rsid w:val="00056CBF"/>
    <w:rsid w:val="000574B5"/>
    <w:rsid w:val="00057C5B"/>
    <w:rsid w:val="00057F49"/>
    <w:rsid w:val="00060203"/>
    <w:rsid w:val="0006055E"/>
    <w:rsid w:val="000609CA"/>
    <w:rsid w:val="00060C3A"/>
    <w:rsid w:val="0006177E"/>
    <w:rsid w:val="00061DB6"/>
    <w:rsid w:val="00061DBB"/>
    <w:rsid w:val="000621B4"/>
    <w:rsid w:val="0006249F"/>
    <w:rsid w:val="00062BA0"/>
    <w:rsid w:val="00062BBD"/>
    <w:rsid w:val="000632E7"/>
    <w:rsid w:val="00063507"/>
    <w:rsid w:val="00063925"/>
    <w:rsid w:val="00063AE8"/>
    <w:rsid w:val="00063F30"/>
    <w:rsid w:val="00064111"/>
    <w:rsid w:val="00064F01"/>
    <w:rsid w:val="000650BE"/>
    <w:rsid w:val="00065835"/>
    <w:rsid w:val="00067245"/>
    <w:rsid w:val="000672B7"/>
    <w:rsid w:val="000675D9"/>
    <w:rsid w:val="00067BD1"/>
    <w:rsid w:val="00067E23"/>
    <w:rsid w:val="00070A52"/>
    <w:rsid w:val="00070DA8"/>
    <w:rsid w:val="00071273"/>
    <w:rsid w:val="00072C18"/>
    <w:rsid w:val="000731BA"/>
    <w:rsid w:val="00073485"/>
    <w:rsid w:val="00073980"/>
    <w:rsid w:val="00074252"/>
    <w:rsid w:val="0007448D"/>
    <w:rsid w:val="000744CB"/>
    <w:rsid w:val="000748A7"/>
    <w:rsid w:val="00074EFB"/>
    <w:rsid w:val="00074F74"/>
    <w:rsid w:val="00074FEF"/>
    <w:rsid w:val="0007504F"/>
    <w:rsid w:val="00075095"/>
    <w:rsid w:val="00075491"/>
    <w:rsid w:val="000758BC"/>
    <w:rsid w:val="000759D6"/>
    <w:rsid w:val="00075AC4"/>
    <w:rsid w:val="00075D21"/>
    <w:rsid w:val="0007612D"/>
    <w:rsid w:val="00076139"/>
    <w:rsid w:val="00076191"/>
    <w:rsid w:val="000766C0"/>
    <w:rsid w:val="0007670D"/>
    <w:rsid w:val="000767BD"/>
    <w:rsid w:val="00076BCF"/>
    <w:rsid w:val="00077058"/>
    <w:rsid w:val="00077061"/>
    <w:rsid w:val="000771B3"/>
    <w:rsid w:val="000803EF"/>
    <w:rsid w:val="000811A9"/>
    <w:rsid w:val="00081591"/>
    <w:rsid w:val="00081770"/>
    <w:rsid w:val="00081E4E"/>
    <w:rsid w:val="00081E78"/>
    <w:rsid w:val="00082129"/>
    <w:rsid w:val="00082602"/>
    <w:rsid w:val="000826FE"/>
    <w:rsid w:val="00082B4A"/>
    <w:rsid w:val="00082EA7"/>
    <w:rsid w:val="000833B0"/>
    <w:rsid w:val="00083AF7"/>
    <w:rsid w:val="0008409E"/>
    <w:rsid w:val="00084491"/>
    <w:rsid w:val="00084624"/>
    <w:rsid w:val="00084662"/>
    <w:rsid w:val="00084911"/>
    <w:rsid w:val="0008551A"/>
    <w:rsid w:val="00085C82"/>
    <w:rsid w:val="00085C9C"/>
    <w:rsid w:val="00086079"/>
    <w:rsid w:val="00086D36"/>
    <w:rsid w:val="00086EC6"/>
    <w:rsid w:val="000877AC"/>
    <w:rsid w:val="00087AF2"/>
    <w:rsid w:val="0009045F"/>
    <w:rsid w:val="000914F1"/>
    <w:rsid w:val="00091699"/>
    <w:rsid w:val="00091C3E"/>
    <w:rsid w:val="0009224F"/>
    <w:rsid w:val="00092440"/>
    <w:rsid w:val="00092673"/>
    <w:rsid w:val="0009295B"/>
    <w:rsid w:val="00092989"/>
    <w:rsid w:val="00092B98"/>
    <w:rsid w:val="00092E03"/>
    <w:rsid w:val="00093046"/>
    <w:rsid w:val="00093367"/>
    <w:rsid w:val="00093455"/>
    <w:rsid w:val="000938D2"/>
    <w:rsid w:val="00093A7E"/>
    <w:rsid w:val="000941EA"/>
    <w:rsid w:val="000945AD"/>
    <w:rsid w:val="00094C63"/>
    <w:rsid w:val="0009580D"/>
    <w:rsid w:val="00095D75"/>
    <w:rsid w:val="00095FCF"/>
    <w:rsid w:val="0009619C"/>
    <w:rsid w:val="0009623D"/>
    <w:rsid w:val="0009655D"/>
    <w:rsid w:val="000969B6"/>
    <w:rsid w:val="00097CF1"/>
    <w:rsid w:val="00097F22"/>
    <w:rsid w:val="000A0241"/>
    <w:rsid w:val="000A0F4C"/>
    <w:rsid w:val="000A0FA9"/>
    <w:rsid w:val="000A1342"/>
    <w:rsid w:val="000A1D7D"/>
    <w:rsid w:val="000A1E17"/>
    <w:rsid w:val="000A236B"/>
    <w:rsid w:val="000A26D5"/>
    <w:rsid w:val="000A2EF2"/>
    <w:rsid w:val="000A3A12"/>
    <w:rsid w:val="000A3FCD"/>
    <w:rsid w:val="000A4338"/>
    <w:rsid w:val="000A437A"/>
    <w:rsid w:val="000A44A6"/>
    <w:rsid w:val="000A4858"/>
    <w:rsid w:val="000A4F37"/>
    <w:rsid w:val="000A513E"/>
    <w:rsid w:val="000A54EF"/>
    <w:rsid w:val="000A5D3D"/>
    <w:rsid w:val="000A5E7A"/>
    <w:rsid w:val="000A66E0"/>
    <w:rsid w:val="000A6960"/>
    <w:rsid w:val="000A736A"/>
    <w:rsid w:val="000A769B"/>
    <w:rsid w:val="000A7912"/>
    <w:rsid w:val="000A7BCB"/>
    <w:rsid w:val="000B0761"/>
    <w:rsid w:val="000B0782"/>
    <w:rsid w:val="000B07B8"/>
    <w:rsid w:val="000B0BA0"/>
    <w:rsid w:val="000B2035"/>
    <w:rsid w:val="000B2B3C"/>
    <w:rsid w:val="000B3000"/>
    <w:rsid w:val="000B3841"/>
    <w:rsid w:val="000B409A"/>
    <w:rsid w:val="000B4736"/>
    <w:rsid w:val="000B4AD9"/>
    <w:rsid w:val="000B4AEB"/>
    <w:rsid w:val="000B4C9B"/>
    <w:rsid w:val="000B50A8"/>
    <w:rsid w:val="000B523B"/>
    <w:rsid w:val="000B5B42"/>
    <w:rsid w:val="000B5C84"/>
    <w:rsid w:val="000B5DC5"/>
    <w:rsid w:val="000B676E"/>
    <w:rsid w:val="000B6917"/>
    <w:rsid w:val="000B6B38"/>
    <w:rsid w:val="000B6E58"/>
    <w:rsid w:val="000B7267"/>
    <w:rsid w:val="000B75A2"/>
    <w:rsid w:val="000B7AED"/>
    <w:rsid w:val="000C1330"/>
    <w:rsid w:val="000C1CF3"/>
    <w:rsid w:val="000C1F7A"/>
    <w:rsid w:val="000C2127"/>
    <w:rsid w:val="000C22CA"/>
    <w:rsid w:val="000C275B"/>
    <w:rsid w:val="000C3442"/>
    <w:rsid w:val="000C3646"/>
    <w:rsid w:val="000C3CA4"/>
    <w:rsid w:val="000C3DC2"/>
    <w:rsid w:val="000C42E7"/>
    <w:rsid w:val="000C4849"/>
    <w:rsid w:val="000C51B3"/>
    <w:rsid w:val="000C5BA6"/>
    <w:rsid w:val="000C61CB"/>
    <w:rsid w:val="000C670C"/>
    <w:rsid w:val="000C69B2"/>
    <w:rsid w:val="000C6AD0"/>
    <w:rsid w:val="000C73C8"/>
    <w:rsid w:val="000C748A"/>
    <w:rsid w:val="000C767D"/>
    <w:rsid w:val="000C7D5A"/>
    <w:rsid w:val="000C7DBD"/>
    <w:rsid w:val="000C7F3F"/>
    <w:rsid w:val="000D0511"/>
    <w:rsid w:val="000D0FC5"/>
    <w:rsid w:val="000D10B5"/>
    <w:rsid w:val="000D17E4"/>
    <w:rsid w:val="000D1EB6"/>
    <w:rsid w:val="000D2535"/>
    <w:rsid w:val="000D3019"/>
    <w:rsid w:val="000D30CA"/>
    <w:rsid w:val="000D3100"/>
    <w:rsid w:val="000D35DF"/>
    <w:rsid w:val="000D3E6F"/>
    <w:rsid w:val="000D3E9C"/>
    <w:rsid w:val="000D4557"/>
    <w:rsid w:val="000D45F1"/>
    <w:rsid w:val="000D496D"/>
    <w:rsid w:val="000D52BC"/>
    <w:rsid w:val="000D5433"/>
    <w:rsid w:val="000D5CFF"/>
    <w:rsid w:val="000D60EC"/>
    <w:rsid w:val="000D64E2"/>
    <w:rsid w:val="000D6903"/>
    <w:rsid w:val="000D6D39"/>
    <w:rsid w:val="000D7121"/>
    <w:rsid w:val="000D7446"/>
    <w:rsid w:val="000D7F7D"/>
    <w:rsid w:val="000E0937"/>
    <w:rsid w:val="000E0959"/>
    <w:rsid w:val="000E0D3D"/>
    <w:rsid w:val="000E107E"/>
    <w:rsid w:val="000E1429"/>
    <w:rsid w:val="000E1E1B"/>
    <w:rsid w:val="000E2041"/>
    <w:rsid w:val="000E28C7"/>
    <w:rsid w:val="000E2F70"/>
    <w:rsid w:val="000E3056"/>
    <w:rsid w:val="000E3283"/>
    <w:rsid w:val="000E3687"/>
    <w:rsid w:val="000E3B5C"/>
    <w:rsid w:val="000E51B0"/>
    <w:rsid w:val="000E5618"/>
    <w:rsid w:val="000E6560"/>
    <w:rsid w:val="000E65B0"/>
    <w:rsid w:val="000E65BC"/>
    <w:rsid w:val="000E6909"/>
    <w:rsid w:val="000E6D3F"/>
    <w:rsid w:val="000E6EDC"/>
    <w:rsid w:val="000E7569"/>
    <w:rsid w:val="000E7AC4"/>
    <w:rsid w:val="000E7F49"/>
    <w:rsid w:val="000F009E"/>
    <w:rsid w:val="000F023F"/>
    <w:rsid w:val="000F05CE"/>
    <w:rsid w:val="000F0C40"/>
    <w:rsid w:val="000F0C4B"/>
    <w:rsid w:val="000F0EC5"/>
    <w:rsid w:val="000F1168"/>
    <w:rsid w:val="000F12CC"/>
    <w:rsid w:val="000F131E"/>
    <w:rsid w:val="000F154A"/>
    <w:rsid w:val="000F24F2"/>
    <w:rsid w:val="000F2546"/>
    <w:rsid w:val="000F2A7D"/>
    <w:rsid w:val="000F2BA6"/>
    <w:rsid w:val="000F2CB5"/>
    <w:rsid w:val="000F30FC"/>
    <w:rsid w:val="000F32ED"/>
    <w:rsid w:val="000F471E"/>
    <w:rsid w:val="000F4A63"/>
    <w:rsid w:val="000F4AE5"/>
    <w:rsid w:val="000F4B75"/>
    <w:rsid w:val="000F4FA3"/>
    <w:rsid w:val="000F55B7"/>
    <w:rsid w:val="000F5A44"/>
    <w:rsid w:val="000F5D7D"/>
    <w:rsid w:val="000F5E17"/>
    <w:rsid w:val="000F69CA"/>
    <w:rsid w:val="000F7105"/>
    <w:rsid w:val="000F750B"/>
    <w:rsid w:val="000F79C0"/>
    <w:rsid w:val="000F79CF"/>
    <w:rsid w:val="001001FE"/>
    <w:rsid w:val="001002D0"/>
    <w:rsid w:val="001005E7"/>
    <w:rsid w:val="00100F4B"/>
    <w:rsid w:val="00100F70"/>
    <w:rsid w:val="00101138"/>
    <w:rsid w:val="00101AA0"/>
    <w:rsid w:val="00101C6C"/>
    <w:rsid w:val="00101E16"/>
    <w:rsid w:val="001024F0"/>
    <w:rsid w:val="00102831"/>
    <w:rsid w:val="00102921"/>
    <w:rsid w:val="00103594"/>
    <w:rsid w:val="00103597"/>
    <w:rsid w:val="001039F0"/>
    <w:rsid w:val="00105131"/>
    <w:rsid w:val="00105241"/>
    <w:rsid w:val="001053A2"/>
    <w:rsid w:val="00105900"/>
    <w:rsid w:val="00105B7F"/>
    <w:rsid w:val="00106254"/>
    <w:rsid w:val="0010636D"/>
    <w:rsid w:val="00106586"/>
    <w:rsid w:val="0010668E"/>
    <w:rsid w:val="001066CA"/>
    <w:rsid w:val="00106B02"/>
    <w:rsid w:val="00107142"/>
    <w:rsid w:val="00107408"/>
    <w:rsid w:val="00107613"/>
    <w:rsid w:val="0011064F"/>
    <w:rsid w:val="00110C6C"/>
    <w:rsid w:val="00110EDC"/>
    <w:rsid w:val="001110CE"/>
    <w:rsid w:val="00111509"/>
    <w:rsid w:val="00111639"/>
    <w:rsid w:val="001116EC"/>
    <w:rsid w:val="00111D29"/>
    <w:rsid w:val="001120FD"/>
    <w:rsid w:val="001125FC"/>
    <w:rsid w:val="001126FA"/>
    <w:rsid w:val="001132E4"/>
    <w:rsid w:val="001135FB"/>
    <w:rsid w:val="00113926"/>
    <w:rsid w:val="00113975"/>
    <w:rsid w:val="00113C00"/>
    <w:rsid w:val="00113D58"/>
    <w:rsid w:val="00114310"/>
    <w:rsid w:val="001143A0"/>
    <w:rsid w:val="00114F1C"/>
    <w:rsid w:val="00114F45"/>
    <w:rsid w:val="001150B5"/>
    <w:rsid w:val="00115836"/>
    <w:rsid w:val="00115A1D"/>
    <w:rsid w:val="00115A64"/>
    <w:rsid w:val="00115B23"/>
    <w:rsid w:val="00115E99"/>
    <w:rsid w:val="001161EB"/>
    <w:rsid w:val="00116263"/>
    <w:rsid w:val="0011633D"/>
    <w:rsid w:val="00116B58"/>
    <w:rsid w:val="00116BF0"/>
    <w:rsid w:val="00116C4D"/>
    <w:rsid w:val="00116F76"/>
    <w:rsid w:val="00117500"/>
    <w:rsid w:val="0012004B"/>
    <w:rsid w:val="001202F3"/>
    <w:rsid w:val="00120B94"/>
    <w:rsid w:val="00120D25"/>
    <w:rsid w:val="00120F24"/>
    <w:rsid w:val="00121D9A"/>
    <w:rsid w:val="00122915"/>
    <w:rsid w:val="001229EA"/>
    <w:rsid w:val="001232A3"/>
    <w:rsid w:val="001234CA"/>
    <w:rsid w:val="00123B79"/>
    <w:rsid w:val="00123DDC"/>
    <w:rsid w:val="00124374"/>
    <w:rsid w:val="001247C9"/>
    <w:rsid w:val="00124971"/>
    <w:rsid w:val="00124E71"/>
    <w:rsid w:val="001256E5"/>
    <w:rsid w:val="001263FA"/>
    <w:rsid w:val="00127250"/>
    <w:rsid w:val="0012796D"/>
    <w:rsid w:val="001300B3"/>
    <w:rsid w:val="001300BD"/>
    <w:rsid w:val="00130CD2"/>
    <w:rsid w:val="001315F5"/>
    <w:rsid w:val="0013165B"/>
    <w:rsid w:val="00131A60"/>
    <w:rsid w:val="00131EC7"/>
    <w:rsid w:val="0013237A"/>
    <w:rsid w:val="00132B5B"/>
    <w:rsid w:val="001332DC"/>
    <w:rsid w:val="0013358E"/>
    <w:rsid w:val="001346ED"/>
    <w:rsid w:val="00134A16"/>
    <w:rsid w:val="00134CF1"/>
    <w:rsid w:val="00134E11"/>
    <w:rsid w:val="0013531D"/>
    <w:rsid w:val="001354C3"/>
    <w:rsid w:val="001354C9"/>
    <w:rsid w:val="0013558B"/>
    <w:rsid w:val="0013581A"/>
    <w:rsid w:val="0013606C"/>
    <w:rsid w:val="001360E4"/>
    <w:rsid w:val="00136612"/>
    <w:rsid w:val="001367FD"/>
    <w:rsid w:val="00136913"/>
    <w:rsid w:val="00136A3F"/>
    <w:rsid w:val="00136B6F"/>
    <w:rsid w:val="00136C68"/>
    <w:rsid w:val="001375BA"/>
    <w:rsid w:val="00137AC3"/>
    <w:rsid w:val="00137AED"/>
    <w:rsid w:val="00137EFB"/>
    <w:rsid w:val="00141174"/>
    <w:rsid w:val="00141670"/>
    <w:rsid w:val="00141969"/>
    <w:rsid w:val="001419FA"/>
    <w:rsid w:val="00141D57"/>
    <w:rsid w:val="001428EF"/>
    <w:rsid w:val="00142991"/>
    <w:rsid w:val="00142D2D"/>
    <w:rsid w:val="00142E3C"/>
    <w:rsid w:val="001430E2"/>
    <w:rsid w:val="00143F4C"/>
    <w:rsid w:val="00144041"/>
    <w:rsid w:val="00144055"/>
    <w:rsid w:val="00144132"/>
    <w:rsid w:val="0014416B"/>
    <w:rsid w:val="0014419A"/>
    <w:rsid w:val="00144459"/>
    <w:rsid w:val="00144A7D"/>
    <w:rsid w:val="00144F49"/>
    <w:rsid w:val="00144FA0"/>
    <w:rsid w:val="00144FEE"/>
    <w:rsid w:val="001450B0"/>
    <w:rsid w:val="001452EE"/>
    <w:rsid w:val="0014625E"/>
    <w:rsid w:val="0014662A"/>
    <w:rsid w:val="00146905"/>
    <w:rsid w:val="001471FC"/>
    <w:rsid w:val="00147855"/>
    <w:rsid w:val="00147FB0"/>
    <w:rsid w:val="0015001A"/>
    <w:rsid w:val="0015061F"/>
    <w:rsid w:val="00150F8B"/>
    <w:rsid w:val="00151046"/>
    <w:rsid w:val="00151161"/>
    <w:rsid w:val="00151AB6"/>
    <w:rsid w:val="00151E82"/>
    <w:rsid w:val="00152473"/>
    <w:rsid w:val="0015251B"/>
    <w:rsid w:val="00152CB1"/>
    <w:rsid w:val="00152F8A"/>
    <w:rsid w:val="00153936"/>
    <w:rsid w:val="00153FAA"/>
    <w:rsid w:val="00153FB8"/>
    <w:rsid w:val="0015453C"/>
    <w:rsid w:val="00154650"/>
    <w:rsid w:val="001547D4"/>
    <w:rsid w:val="00154FA7"/>
    <w:rsid w:val="001551F0"/>
    <w:rsid w:val="00155387"/>
    <w:rsid w:val="00155632"/>
    <w:rsid w:val="0015587D"/>
    <w:rsid w:val="00157962"/>
    <w:rsid w:val="00157AE3"/>
    <w:rsid w:val="00157E7A"/>
    <w:rsid w:val="00160051"/>
    <w:rsid w:val="001602B0"/>
    <w:rsid w:val="00160C0B"/>
    <w:rsid w:val="00160C69"/>
    <w:rsid w:val="00160E2A"/>
    <w:rsid w:val="0016169D"/>
    <w:rsid w:val="0016231F"/>
    <w:rsid w:val="001623FC"/>
    <w:rsid w:val="001625F8"/>
    <w:rsid w:val="001628CA"/>
    <w:rsid w:val="00163AFF"/>
    <w:rsid w:val="00163D7E"/>
    <w:rsid w:val="00163F7A"/>
    <w:rsid w:val="00164009"/>
    <w:rsid w:val="0016412A"/>
    <w:rsid w:val="00164195"/>
    <w:rsid w:val="00164331"/>
    <w:rsid w:val="001649E0"/>
    <w:rsid w:val="00164B43"/>
    <w:rsid w:val="00164E7A"/>
    <w:rsid w:val="00164FAB"/>
    <w:rsid w:val="00164FC5"/>
    <w:rsid w:val="0016519E"/>
    <w:rsid w:val="00165292"/>
    <w:rsid w:val="0016545D"/>
    <w:rsid w:val="00165808"/>
    <w:rsid w:val="0016591B"/>
    <w:rsid w:val="00165BD1"/>
    <w:rsid w:val="00165D1A"/>
    <w:rsid w:val="00165D22"/>
    <w:rsid w:val="001665DC"/>
    <w:rsid w:val="0016663C"/>
    <w:rsid w:val="00167005"/>
    <w:rsid w:val="001672E2"/>
    <w:rsid w:val="0016742F"/>
    <w:rsid w:val="001674A6"/>
    <w:rsid w:val="00167514"/>
    <w:rsid w:val="00170586"/>
    <w:rsid w:val="00170741"/>
    <w:rsid w:val="001709C2"/>
    <w:rsid w:val="00170C60"/>
    <w:rsid w:val="00170C7E"/>
    <w:rsid w:val="001713A5"/>
    <w:rsid w:val="00172257"/>
    <w:rsid w:val="001723A8"/>
    <w:rsid w:val="00172456"/>
    <w:rsid w:val="00172D00"/>
    <w:rsid w:val="0017433A"/>
    <w:rsid w:val="001745CA"/>
    <w:rsid w:val="00174C4D"/>
    <w:rsid w:val="00174D90"/>
    <w:rsid w:val="00175404"/>
    <w:rsid w:val="00175752"/>
    <w:rsid w:val="001758B9"/>
    <w:rsid w:val="00175965"/>
    <w:rsid w:val="00175A83"/>
    <w:rsid w:val="00175AF9"/>
    <w:rsid w:val="00175B45"/>
    <w:rsid w:val="00175CA8"/>
    <w:rsid w:val="00175E9F"/>
    <w:rsid w:val="0017661E"/>
    <w:rsid w:val="00176F3F"/>
    <w:rsid w:val="001779F1"/>
    <w:rsid w:val="001800FE"/>
    <w:rsid w:val="00180D8B"/>
    <w:rsid w:val="00180F54"/>
    <w:rsid w:val="00181291"/>
    <w:rsid w:val="001812C2"/>
    <w:rsid w:val="001815D7"/>
    <w:rsid w:val="00182209"/>
    <w:rsid w:val="001823B2"/>
    <w:rsid w:val="00182AA5"/>
    <w:rsid w:val="00183B6B"/>
    <w:rsid w:val="00183BDA"/>
    <w:rsid w:val="00183D24"/>
    <w:rsid w:val="00183E30"/>
    <w:rsid w:val="001846C3"/>
    <w:rsid w:val="00184710"/>
    <w:rsid w:val="001848EC"/>
    <w:rsid w:val="00184ABC"/>
    <w:rsid w:val="00184EFE"/>
    <w:rsid w:val="001852F6"/>
    <w:rsid w:val="001858C0"/>
    <w:rsid w:val="00185D3B"/>
    <w:rsid w:val="001860A3"/>
    <w:rsid w:val="0018666A"/>
    <w:rsid w:val="00186BA9"/>
    <w:rsid w:val="00187716"/>
    <w:rsid w:val="00187A65"/>
    <w:rsid w:val="0019029E"/>
    <w:rsid w:val="001911FC"/>
    <w:rsid w:val="00191AC1"/>
    <w:rsid w:val="00191C6D"/>
    <w:rsid w:val="0019224E"/>
    <w:rsid w:val="001925C9"/>
    <w:rsid w:val="00192791"/>
    <w:rsid w:val="00192857"/>
    <w:rsid w:val="00192DA8"/>
    <w:rsid w:val="001937C1"/>
    <w:rsid w:val="00194998"/>
    <w:rsid w:val="00194FB1"/>
    <w:rsid w:val="001963FA"/>
    <w:rsid w:val="00196790"/>
    <w:rsid w:val="00196FD7"/>
    <w:rsid w:val="001976E0"/>
    <w:rsid w:val="00197AA2"/>
    <w:rsid w:val="00197E54"/>
    <w:rsid w:val="00197F6D"/>
    <w:rsid w:val="001A0370"/>
    <w:rsid w:val="001A059F"/>
    <w:rsid w:val="001A05D7"/>
    <w:rsid w:val="001A0959"/>
    <w:rsid w:val="001A11A8"/>
    <w:rsid w:val="001A1F46"/>
    <w:rsid w:val="001A27C4"/>
    <w:rsid w:val="001A2A42"/>
    <w:rsid w:val="001A2B9E"/>
    <w:rsid w:val="001A303E"/>
    <w:rsid w:val="001A3371"/>
    <w:rsid w:val="001A33C1"/>
    <w:rsid w:val="001A42B5"/>
    <w:rsid w:val="001A4616"/>
    <w:rsid w:val="001A478E"/>
    <w:rsid w:val="001A4799"/>
    <w:rsid w:val="001A508C"/>
    <w:rsid w:val="001A535B"/>
    <w:rsid w:val="001A5519"/>
    <w:rsid w:val="001A582C"/>
    <w:rsid w:val="001A5A2D"/>
    <w:rsid w:val="001A5D3D"/>
    <w:rsid w:val="001A61BF"/>
    <w:rsid w:val="001A63ED"/>
    <w:rsid w:val="001A65BD"/>
    <w:rsid w:val="001A6BAE"/>
    <w:rsid w:val="001A6F89"/>
    <w:rsid w:val="001A768A"/>
    <w:rsid w:val="001A7CC8"/>
    <w:rsid w:val="001B0846"/>
    <w:rsid w:val="001B09BC"/>
    <w:rsid w:val="001B0C11"/>
    <w:rsid w:val="001B1350"/>
    <w:rsid w:val="001B1726"/>
    <w:rsid w:val="001B1752"/>
    <w:rsid w:val="001B1D4E"/>
    <w:rsid w:val="001B280D"/>
    <w:rsid w:val="001B2B7A"/>
    <w:rsid w:val="001B2DCD"/>
    <w:rsid w:val="001B2DDB"/>
    <w:rsid w:val="001B2FC7"/>
    <w:rsid w:val="001B3147"/>
    <w:rsid w:val="001B314D"/>
    <w:rsid w:val="001B340E"/>
    <w:rsid w:val="001B3458"/>
    <w:rsid w:val="001B372B"/>
    <w:rsid w:val="001B3F3F"/>
    <w:rsid w:val="001B418E"/>
    <w:rsid w:val="001B4539"/>
    <w:rsid w:val="001B464F"/>
    <w:rsid w:val="001B55CF"/>
    <w:rsid w:val="001B5643"/>
    <w:rsid w:val="001B5A14"/>
    <w:rsid w:val="001B6C29"/>
    <w:rsid w:val="001B71CC"/>
    <w:rsid w:val="001B73C8"/>
    <w:rsid w:val="001B7D45"/>
    <w:rsid w:val="001B7D9F"/>
    <w:rsid w:val="001B7EBA"/>
    <w:rsid w:val="001B7FFD"/>
    <w:rsid w:val="001C0912"/>
    <w:rsid w:val="001C0C3A"/>
    <w:rsid w:val="001C1077"/>
    <w:rsid w:val="001C1236"/>
    <w:rsid w:val="001C15AD"/>
    <w:rsid w:val="001C15FE"/>
    <w:rsid w:val="001C1819"/>
    <w:rsid w:val="001C1C52"/>
    <w:rsid w:val="001C1E08"/>
    <w:rsid w:val="001C1F22"/>
    <w:rsid w:val="001C210A"/>
    <w:rsid w:val="001C2329"/>
    <w:rsid w:val="001C26B7"/>
    <w:rsid w:val="001C28CA"/>
    <w:rsid w:val="001C2CCC"/>
    <w:rsid w:val="001C2FCA"/>
    <w:rsid w:val="001C3250"/>
    <w:rsid w:val="001C46CE"/>
    <w:rsid w:val="001C4D3D"/>
    <w:rsid w:val="001C5610"/>
    <w:rsid w:val="001C5632"/>
    <w:rsid w:val="001C5B39"/>
    <w:rsid w:val="001C5C50"/>
    <w:rsid w:val="001C5CB8"/>
    <w:rsid w:val="001C60CA"/>
    <w:rsid w:val="001C6374"/>
    <w:rsid w:val="001C6F5E"/>
    <w:rsid w:val="001C722E"/>
    <w:rsid w:val="001C73FA"/>
    <w:rsid w:val="001C7559"/>
    <w:rsid w:val="001D0289"/>
    <w:rsid w:val="001D08D3"/>
    <w:rsid w:val="001D0D07"/>
    <w:rsid w:val="001D1038"/>
    <w:rsid w:val="001D112E"/>
    <w:rsid w:val="001D1870"/>
    <w:rsid w:val="001D189D"/>
    <w:rsid w:val="001D1D30"/>
    <w:rsid w:val="001D27EC"/>
    <w:rsid w:val="001D2B28"/>
    <w:rsid w:val="001D30D7"/>
    <w:rsid w:val="001D3192"/>
    <w:rsid w:val="001D3B2E"/>
    <w:rsid w:val="001D3F48"/>
    <w:rsid w:val="001D3F95"/>
    <w:rsid w:val="001D5333"/>
    <w:rsid w:val="001D6635"/>
    <w:rsid w:val="001D66EE"/>
    <w:rsid w:val="001D67A7"/>
    <w:rsid w:val="001D6E12"/>
    <w:rsid w:val="001D7598"/>
    <w:rsid w:val="001E0161"/>
    <w:rsid w:val="001E01B4"/>
    <w:rsid w:val="001E0D1B"/>
    <w:rsid w:val="001E15C7"/>
    <w:rsid w:val="001E1F3E"/>
    <w:rsid w:val="001E1FF8"/>
    <w:rsid w:val="001E29DD"/>
    <w:rsid w:val="001E2A05"/>
    <w:rsid w:val="001E2E29"/>
    <w:rsid w:val="001E395C"/>
    <w:rsid w:val="001E3ADA"/>
    <w:rsid w:val="001E3CE0"/>
    <w:rsid w:val="001E444D"/>
    <w:rsid w:val="001E4BEC"/>
    <w:rsid w:val="001E525B"/>
    <w:rsid w:val="001E56B5"/>
    <w:rsid w:val="001E5EB8"/>
    <w:rsid w:val="001E6146"/>
    <w:rsid w:val="001E648E"/>
    <w:rsid w:val="001E64A1"/>
    <w:rsid w:val="001E6653"/>
    <w:rsid w:val="001E6F16"/>
    <w:rsid w:val="001E7082"/>
    <w:rsid w:val="001E7189"/>
    <w:rsid w:val="001E7320"/>
    <w:rsid w:val="001E74A5"/>
    <w:rsid w:val="001E75B0"/>
    <w:rsid w:val="001E76BD"/>
    <w:rsid w:val="001E7A50"/>
    <w:rsid w:val="001F01DF"/>
    <w:rsid w:val="001F02B5"/>
    <w:rsid w:val="001F0328"/>
    <w:rsid w:val="001F0955"/>
    <w:rsid w:val="001F0A59"/>
    <w:rsid w:val="001F0DE3"/>
    <w:rsid w:val="001F12EF"/>
    <w:rsid w:val="001F2497"/>
    <w:rsid w:val="001F2634"/>
    <w:rsid w:val="001F280F"/>
    <w:rsid w:val="001F2C60"/>
    <w:rsid w:val="001F2DA3"/>
    <w:rsid w:val="001F2E73"/>
    <w:rsid w:val="001F362A"/>
    <w:rsid w:val="001F3690"/>
    <w:rsid w:val="001F37C2"/>
    <w:rsid w:val="001F40C8"/>
    <w:rsid w:val="001F459D"/>
    <w:rsid w:val="001F45B5"/>
    <w:rsid w:val="001F4625"/>
    <w:rsid w:val="001F4A12"/>
    <w:rsid w:val="001F4ECF"/>
    <w:rsid w:val="001F4F4A"/>
    <w:rsid w:val="001F4FD7"/>
    <w:rsid w:val="001F52DF"/>
    <w:rsid w:val="001F54F7"/>
    <w:rsid w:val="001F5557"/>
    <w:rsid w:val="001F558C"/>
    <w:rsid w:val="001F5822"/>
    <w:rsid w:val="001F584E"/>
    <w:rsid w:val="001F5C2C"/>
    <w:rsid w:val="001F5FFD"/>
    <w:rsid w:val="001F6133"/>
    <w:rsid w:val="001F6239"/>
    <w:rsid w:val="001F6363"/>
    <w:rsid w:val="001F63A7"/>
    <w:rsid w:val="001F70BA"/>
    <w:rsid w:val="001F772B"/>
    <w:rsid w:val="001F7796"/>
    <w:rsid w:val="001F7823"/>
    <w:rsid w:val="002003A7"/>
    <w:rsid w:val="00200EDC"/>
    <w:rsid w:val="00201C9D"/>
    <w:rsid w:val="00201FBA"/>
    <w:rsid w:val="00202BEA"/>
    <w:rsid w:val="00202D52"/>
    <w:rsid w:val="00202D9A"/>
    <w:rsid w:val="002031CF"/>
    <w:rsid w:val="00203909"/>
    <w:rsid w:val="0020410B"/>
    <w:rsid w:val="002041E8"/>
    <w:rsid w:val="00204242"/>
    <w:rsid w:val="002042E4"/>
    <w:rsid w:val="002043EF"/>
    <w:rsid w:val="0020476A"/>
    <w:rsid w:val="00204788"/>
    <w:rsid w:val="002047D0"/>
    <w:rsid w:val="00205073"/>
    <w:rsid w:val="002051AA"/>
    <w:rsid w:val="002054C4"/>
    <w:rsid w:val="0020599C"/>
    <w:rsid w:val="00205F9A"/>
    <w:rsid w:val="0020613C"/>
    <w:rsid w:val="002062B3"/>
    <w:rsid w:val="0020640F"/>
    <w:rsid w:val="0020783D"/>
    <w:rsid w:val="00207C0D"/>
    <w:rsid w:val="00207F8A"/>
    <w:rsid w:val="00207FB4"/>
    <w:rsid w:val="0021041C"/>
    <w:rsid w:val="00210520"/>
    <w:rsid w:val="002108D3"/>
    <w:rsid w:val="00210C13"/>
    <w:rsid w:val="00210D02"/>
    <w:rsid w:val="002110C0"/>
    <w:rsid w:val="00211734"/>
    <w:rsid w:val="00211F68"/>
    <w:rsid w:val="002120EC"/>
    <w:rsid w:val="002121FC"/>
    <w:rsid w:val="002125C8"/>
    <w:rsid w:val="00212B0B"/>
    <w:rsid w:val="00212B97"/>
    <w:rsid w:val="00212D31"/>
    <w:rsid w:val="00212E78"/>
    <w:rsid w:val="00213E0E"/>
    <w:rsid w:val="00213F5C"/>
    <w:rsid w:val="0021433F"/>
    <w:rsid w:val="002143DD"/>
    <w:rsid w:val="0021489D"/>
    <w:rsid w:val="00214ABA"/>
    <w:rsid w:val="00214D51"/>
    <w:rsid w:val="00215354"/>
    <w:rsid w:val="002157CC"/>
    <w:rsid w:val="00215907"/>
    <w:rsid w:val="00215AA0"/>
    <w:rsid w:val="00215B86"/>
    <w:rsid w:val="00216216"/>
    <w:rsid w:val="00216516"/>
    <w:rsid w:val="00216ED2"/>
    <w:rsid w:val="00217AB8"/>
    <w:rsid w:val="00217B33"/>
    <w:rsid w:val="0022073B"/>
    <w:rsid w:val="00220951"/>
    <w:rsid w:val="00220A89"/>
    <w:rsid w:val="00220B44"/>
    <w:rsid w:val="00221117"/>
    <w:rsid w:val="00221711"/>
    <w:rsid w:val="00221786"/>
    <w:rsid w:val="00221B01"/>
    <w:rsid w:val="00221F03"/>
    <w:rsid w:val="002220BC"/>
    <w:rsid w:val="002223AC"/>
    <w:rsid w:val="002223B5"/>
    <w:rsid w:val="002224A6"/>
    <w:rsid w:val="0022251B"/>
    <w:rsid w:val="00222E0A"/>
    <w:rsid w:val="002233B9"/>
    <w:rsid w:val="00223EBD"/>
    <w:rsid w:val="00223F10"/>
    <w:rsid w:val="002242FA"/>
    <w:rsid w:val="00224309"/>
    <w:rsid w:val="0022475B"/>
    <w:rsid w:val="00224CFC"/>
    <w:rsid w:val="0022603E"/>
    <w:rsid w:val="00226E3A"/>
    <w:rsid w:val="00226FCB"/>
    <w:rsid w:val="00227D27"/>
    <w:rsid w:val="002306D0"/>
    <w:rsid w:val="00230F28"/>
    <w:rsid w:val="002313F5"/>
    <w:rsid w:val="002318A7"/>
    <w:rsid w:val="00231984"/>
    <w:rsid w:val="00231A17"/>
    <w:rsid w:val="00231CAE"/>
    <w:rsid w:val="00232180"/>
    <w:rsid w:val="0023239D"/>
    <w:rsid w:val="00232E13"/>
    <w:rsid w:val="00233A1E"/>
    <w:rsid w:val="00233F2B"/>
    <w:rsid w:val="002343BA"/>
    <w:rsid w:val="00234636"/>
    <w:rsid w:val="002347D3"/>
    <w:rsid w:val="00234A98"/>
    <w:rsid w:val="00234E5C"/>
    <w:rsid w:val="002350DD"/>
    <w:rsid w:val="00235D1C"/>
    <w:rsid w:val="00235F81"/>
    <w:rsid w:val="0023615A"/>
    <w:rsid w:val="00236C5E"/>
    <w:rsid w:val="00236EDE"/>
    <w:rsid w:val="0023706C"/>
    <w:rsid w:val="00237411"/>
    <w:rsid w:val="0023766A"/>
    <w:rsid w:val="0023785C"/>
    <w:rsid w:val="00237A4D"/>
    <w:rsid w:val="002400AE"/>
    <w:rsid w:val="0024037F"/>
    <w:rsid w:val="002403F4"/>
    <w:rsid w:val="00240877"/>
    <w:rsid w:val="00240AEC"/>
    <w:rsid w:val="00240D1B"/>
    <w:rsid w:val="00240EF6"/>
    <w:rsid w:val="00241027"/>
    <w:rsid w:val="0024103E"/>
    <w:rsid w:val="00241692"/>
    <w:rsid w:val="00241867"/>
    <w:rsid w:val="0024195D"/>
    <w:rsid w:val="00241DAE"/>
    <w:rsid w:val="00243666"/>
    <w:rsid w:val="00243BF3"/>
    <w:rsid w:val="0024461E"/>
    <w:rsid w:val="0024470E"/>
    <w:rsid w:val="00244757"/>
    <w:rsid w:val="002452E6"/>
    <w:rsid w:val="00245313"/>
    <w:rsid w:val="00245BCF"/>
    <w:rsid w:val="00245C86"/>
    <w:rsid w:val="00246936"/>
    <w:rsid w:val="00246B63"/>
    <w:rsid w:val="00246C8D"/>
    <w:rsid w:val="00246F80"/>
    <w:rsid w:val="00247010"/>
    <w:rsid w:val="002470F7"/>
    <w:rsid w:val="00247A71"/>
    <w:rsid w:val="00247CD5"/>
    <w:rsid w:val="0025031B"/>
    <w:rsid w:val="002503AF"/>
    <w:rsid w:val="00250AE0"/>
    <w:rsid w:val="00250CAB"/>
    <w:rsid w:val="00250DFD"/>
    <w:rsid w:val="00251032"/>
    <w:rsid w:val="002512DB"/>
    <w:rsid w:val="00251409"/>
    <w:rsid w:val="002514C0"/>
    <w:rsid w:val="00251542"/>
    <w:rsid w:val="002516CD"/>
    <w:rsid w:val="00251C2F"/>
    <w:rsid w:val="00251C71"/>
    <w:rsid w:val="00251C72"/>
    <w:rsid w:val="00251E8E"/>
    <w:rsid w:val="00252B8F"/>
    <w:rsid w:val="0025369F"/>
    <w:rsid w:val="00253F69"/>
    <w:rsid w:val="00254071"/>
    <w:rsid w:val="0025432F"/>
    <w:rsid w:val="002558EA"/>
    <w:rsid w:val="00256A61"/>
    <w:rsid w:val="002570B5"/>
    <w:rsid w:val="0025731B"/>
    <w:rsid w:val="00257AA1"/>
    <w:rsid w:val="00257B2C"/>
    <w:rsid w:val="00257E60"/>
    <w:rsid w:val="002604ED"/>
    <w:rsid w:val="002607BD"/>
    <w:rsid w:val="00260924"/>
    <w:rsid w:val="00260F4F"/>
    <w:rsid w:val="002611DB"/>
    <w:rsid w:val="00261712"/>
    <w:rsid w:val="00261A96"/>
    <w:rsid w:val="00261ABD"/>
    <w:rsid w:val="00261AF4"/>
    <w:rsid w:val="00261B42"/>
    <w:rsid w:val="00261C6D"/>
    <w:rsid w:val="00261CCE"/>
    <w:rsid w:val="002627B7"/>
    <w:rsid w:val="002627D3"/>
    <w:rsid w:val="00262C56"/>
    <w:rsid w:val="00262E72"/>
    <w:rsid w:val="002631ED"/>
    <w:rsid w:val="00263626"/>
    <w:rsid w:val="00263AA2"/>
    <w:rsid w:val="00263DDB"/>
    <w:rsid w:val="00263FE3"/>
    <w:rsid w:val="0026448E"/>
    <w:rsid w:val="0026468B"/>
    <w:rsid w:val="002646BB"/>
    <w:rsid w:val="00264754"/>
    <w:rsid w:val="00264A60"/>
    <w:rsid w:val="00264AA3"/>
    <w:rsid w:val="00265A57"/>
    <w:rsid w:val="00265C67"/>
    <w:rsid w:val="0026603C"/>
    <w:rsid w:val="0026608C"/>
    <w:rsid w:val="002670F3"/>
    <w:rsid w:val="002671AA"/>
    <w:rsid w:val="002675FB"/>
    <w:rsid w:val="00267E90"/>
    <w:rsid w:val="00270162"/>
    <w:rsid w:val="002705CD"/>
    <w:rsid w:val="00270703"/>
    <w:rsid w:val="00270D02"/>
    <w:rsid w:val="00271687"/>
    <w:rsid w:val="00271C94"/>
    <w:rsid w:val="00271DE9"/>
    <w:rsid w:val="00272428"/>
    <w:rsid w:val="002725BD"/>
    <w:rsid w:val="00272B6F"/>
    <w:rsid w:val="00272CA0"/>
    <w:rsid w:val="00273251"/>
    <w:rsid w:val="0027335C"/>
    <w:rsid w:val="0027336C"/>
    <w:rsid w:val="00273473"/>
    <w:rsid w:val="002734E4"/>
    <w:rsid w:val="00273660"/>
    <w:rsid w:val="002737DE"/>
    <w:rsid w:val="0027437D"/>
    <w:rsid w:val="00274CFC"/>
    <w:rsid w:val="00275459"/>
    <w:rsid w:val="0027575C"/>
    <w:rsid w:val="00275F8E"/>
    <w:rsid w:val="00276180"/>
    <w:rsid w:val="002767C9"/>
    <w:rsid w:val="002771D3"/>
    <w:rsid w:val="0027751B"/>
    <w:rsid w:val="0027776D"/>
    <w:rsid w:val="00277C06"/>
    <w:rsid w:val="00280127"/>
    <w:rsid w:val="00280532"/>
    <w:rsid w:val="00280799"/>
    <w:rsid w:val="00280805"/>
    <w:rsid w:val="0028094F"/>
    <w:rsid w:val="00280A03"/>
    <w:rsid w:val="00280DCE"/>
    <w:rsid w:val="00281068"/>
    <w:rsid w:val="00281177"/>
    <w:rsid w:val="002817ED"/>
    <w:rsid w:val="002821DB"/>
    <w:rsid w:val="00282BDE"/>
    <w:rsid w:val="00282ECA"/>
    <w:rsid w:val="00283E0A"/>
    <w:rsid w:val="002840F7"/>
    <w:rsid w:val="002842ED"/>
    <w:rsid w:val="0028435E"/>
    <w:rsid w:val="00284406"/>
    <w:rsid w:val="0028441A"/>
    <w:rsid w:val="00284582"/>
    <w:rsid w:val="00285005"/>
    <w:rsid w:val="002850FB"/>
    <w:rsid w:val="00285718"/>
    <w:rsid w:val="00285808"/>
    <w:rsid w:val="00285DF6"/>
    <w:rsid w:val="00285E9A"/>
    <w:rsid w:val="00285F2B"/>
    <w:rsid w:val="0028612F"/>
    <w:rsid w:val="0028624D"/>
    <w:rsid w:val="00286486"/>
    <w:rsid w:val="002866B3"/>
    <w:rsid w:val="00286883"/>
    <w:rsid w:val="00286A40"/>
    <w:rsid w:val="00286D42"/>
    <w:rsid w:val="00286D54"/>
    <w:rsid w:val="00286FE7"/>
    <w:rsid w:val="00287345"/>
    <w:rsid w:val="00287617"/>
    <w:rsid w:val="002876DB"/>
    <w:rsid w:val="002878A0"/>
    <w:rsid w:val="00287DC2"/>
    <w:rsid w:val="002901CC"/>
    <w:rsid w:val="002906B9"/>
    <w:rsid w:val="00290701"/>
    <w:rsid w:val="00290E3E"/>
    <w:rsid w:val="0029141D"/>
    <w:rsid w:val="00291791"/>
    <w:rsid w:val="00291AB8"/>
    <w:rsid w:val="00291E52"/>
    <w:rsid w:val="00291F28"/>
    <w:rsid w:val="00292E85"/>
    <w:rsid w:val="00292ECF"/>
    <w:rsid w:val="00293B73"/>
    <w:rsid w:val="00294189"/>
    <w:rsid w:val="00294B94"/>
    <w:rsid w:val="002956EF"/>
    <w:rsid w:val="00295FBA"/>
    <w:rsid w:val="00296176"/>
    <w:rsid w:val="00296238"/>
    <w:rsid w:val="002963A7"/>
    <w:rsid w:val="0029659E"/>
    <w:rsid w:val="00296CE3"/>
    <w:rsid w:val="002970A5"/>
    <w:rsid w:val="0029716E"/>
    <w:rsid w:val="002971C9"/>
    <w:rsid w:val="00297B76"/>
    <w:rsid w:val="00297BFA"/>
    <w:rsid w:val="002A052F"/>
    <w:rsid w:val="002A0A86"/>
    <w:rsid w:val="002A0AE1"/>
    <w:rsid w:val="002A0D39"/>
    <w:rsid w:val="002A104C"/>
    <w:rsid w:val="002A12C4"/>
    <w:rsid w:val="002A1BC7"/>
    <w:rsid w:val="002A22D9"/>
    <w:rsid w:val="002A2DF5"/>
    <w:rsid w:val="002A3088"/>
    <w:rsid w:val="002A34AD"/>
    <w:rsid w:val="002A3FB8"/>
    <w:rsid w:val="002A41E7"/>
    <w:rsid w:val="002A4D9C"/>
    <w:rsid w:val="002A5055"/>
    <w:rsid w:val="002A52B0"/>
    <w:rsid w:val="002A52E4"/>
    <w:rsid w:val="002A5A01"/>
    <w:rsid w:val="002A5EAD"/>
    <w:rsid w:val="002A65B8"/>
    <w:rsid w:val="002A73A3"/>
    <w:rsid w:val="002A742D"/>
    <w:rsid w:val="002A7544"/>
    <w:rsid w:val="002A7EEB"/>
    <w:rsid w:val="002A7F01"/>
    <w:rsid w:val="002A7FCD"/>
    <w:rsid w:val="002B06A9"/>
    <w:rsid w:val="002B0987"/>
    <w:rsid w:val="002B0A08"/>
    <w:rsid w:val="002B1367"/>
    <w:rsid w:val="002B1B1C"/>
    <w:rsid w:val="002B1B66"/>
    <w:rsid w:val="002B1BC3"/>
    <w:rsid w:val="002B207C"/>
    <w:rsid w:val="002B214D"/>
    <w:rsid w:val="002B2899"/>
    <w:rsid w:val="002B29F6"/>
    <w:rsid w:val="002B32D3"/>
    <w:rsid w:val="002B35A3"/>
    <w:rsid w:val="002B371C"/>
    <w:rsid w:val="002B4357"/>
    <w:rsid w:val="002B497A"/>
    <w:rsid w:val="002B4CDE"/>
    <w:rsid w:val="002B5091"/>
    <w:rsid w:val="002B50E5"/>
    <w:rsid w:val="002B54E4"/>
    <w:rsid w:val="002B5BBB"/>
    <w:rsid w:val="002B5CA9"/>
    <w:rsid w:val="002B5FA1"/>
    <w:rsid w:val="002B6274"/>
    <w:rsid w:val="002B6289"/>
    <w:rsid w:val="002B664F"/>
    <w:rsid w:val="002B6D58"/>
    <w:rsid w:val="002B6D64"/>
    <w:rsid w:val="002B7074"/>
    <w:rsid w:val="002B729F"/>
    <w:rsid w:val="002B7C24"/>
    <w:rsid w:val="002C01E9"/>
    <w:rsid w:val="002C0C21"/>
    <w:rsid w:val="002C0CA1"/>
    <w:rsid w:val="002C2A67"/>
    <w:rsid w:val="002C2C5F"/>
    <w:rsid w:val="002C2D53"/>
    <w:rsid w:val="002C32CE"/>
    <w:rsid w:val="002C34EE"/>
    <w:rsid w:val="002C389F"/>
    <w:rsid w:val="002C3AB7"/>
    <w:rsid w:val="002C445D"/>
    <w:rsid w:val="002C46AD"/>
    <w:rsid w:val="002C48C8"/>
    <w:rsid w:val="002C4A8D"/>
    <w:rsid w:val="002C4F68"/>
    <w:rsid w:val="002C515F"/>
    <w:rsid w:val="002C5714"/>
    <w:rsid w:val="002C5793"/>
    <w:rsid w:val="002C64C1"/>
    <w:rsid w:val="002C669A"/>
    <w:rsid w:val="002C69F9"/>
    <w:rsid w:val="002C7BBA"/>
    <w:rsid w:val="002C7DB1"/>
    <w:rsid w:val="002C7F47"/>
    <w:rsid w:val="002D00DE"/>
    <w:rsid w:val="002D01DA"/>
    <w:rsid w:val="002D082C"/>
    <w:rsid w:val="002D168F"/>
    <w:rsid w:val="002D1950"/>
    <w:rsid w:val="002D1FB0"/>
    <w:rsid w:val="002D23DF"/>
    <w:rsid w:val="002D283E"/>
    <w:rsid w:val="002D2D41"/>
    <w:rsid w:val="002D2EF8"/>
    <w:rsid w:val="002D37E4"/>
    <w:rsid w:val="002D4765"/>
    <w:rsid w:val="002D4774"/>
    <w:rsid w:val="002D490A"/>
    <w:rsid w:val="002D4BF0"/>
    <w:rsid w:val="002D5084"/>
    <w:rsid w:val="002D5B93"/>
    <w:rsid w:val="002D5D8F"/>
    <w:rsid w:val="002D5E11"/>
    <w:rsid w:val="002D5E73"/>
    <w:rsid w:val="002D6282"/>
    <w:rsid w:val="002D632C"/>
    <w:rsid w:val="002D6BB1"/>
    <w:rsid w:val="002D6CEE"/>
    <w:rsid w:val="002D6F9D"/>
    <w:rsid w:val="002D7175"/>
    <w:rsid w:val="002D728F"/>
    <w:rsid w:val="002D7C2B"/>
    <w:rsid w:val="002D7E53"/>
    <w:rsid w:val="002E0059"/>
    <w:rsid w:val="002E02B3"/>
    <w:rsid w:val="002E050E"/>
    <w:rsid w:val="002E059A"/>
    <w:rsid w:val="002E064D"/>
    <w:rsid w:val="002E07D4"/>
    <w:rsid w:val="002E1258"/>
    <w:rsid w:val="002E1389"/>
    <w:rsid w:val="002E13F3"/>
    <w:rsid w:val="002E15B4"/>
    <w:rsid w:val="002E180E"/>
    <w:rsid w:val="002E190D"/>
    <w:rsid w:val="002E1E15"/>
    <w:rsid w:val="002E20CD"/>
    <w:rsid w:val="002E21B2"/>
    <w:rsid w:val="002E2313"/>
    <w:rsid w:val="002E2574"/>
    <w:rsid w:val="002E29D9"/>
    <w:rsid w:val="002E2F35"/>
    <w:rsid w:val="002E3567"/>
    <w:rsid w:val="002E3B97"/>
    <w:rsid w:val="002E3C2E"/>
    <w:rsid w:val="002E400D"/>
    <w:rsid w:val="002E468B"/>
    <w:rsid w:val="002E46A5"/>
    <w:rsid w:val="002E4BAB"/>
    <w:rsid w:val="002E502B"/>
    <w:rsid w:val="002E5186"/>
    <w:rsid w:val="002E51A2"/>
    <w:rsid w:val="002E5370"/>
    <w:rsid w:val="002E540D"/>
    <w:rsid w:val="002E5BC4"/>
    <w:rsid w:val="002E5C5E"/>
    <w:rsid w:val="002E62B5"/>
    <w:rsid w:val="002E71A0"/>
    <w:rsid w:val="002E7E3C"/>
    <w:rsid w:val="002F035B"/>
    <w:rsid w:val="002F09A0"/>
    <w:rsid w:val="002F0F26"/>
    <w:rsid w:val="002F1213"/>
    <w:rsid w:val="002F1656"/>
    <w:rsid w:val="002F181C"/>
    <w:rsid w:val="002F181E"/>
    <w:rsid w:val="002F1A06"/>
    <w:rsid w:val="002F2286"/>
    <w:rsid w:val="002F2458"/>
    <w:rsid w:val="002F2923"/>
    <w:rsid w:val="002F2A70"/>
    <w:rsid w:val="002F314C"/>
    <w:rsid w:val="002F323C"/>
    <w:rsid w:val="002F32AB"/>
    <w:rsid w:val="002F3F42"/>
    <w:rsid w:val="002F41A7"/>
    <w:rsid w:val="002F4815"/>
    <w:rsid w:val="002F4895"/>
    <w:rsid w:val="002F5E4F"/>
    <w:rsid w:val="002F69CB"/>
    <w:rsid w:val="002F6CA6"/>
    <w:rsid w:val="002F6D30"/>
    <w:rsid w:val="002F71DF"/>
    <w:rsid w:val="002F7F72"/>
    <w:rsid w:val="003000D4"/>
    <w:rsid w:val="00300417"/>
    <w:rsid w:val="003006BF"/>
    <w:rsid w:val="003006CF"/>
    <w:rsid w:val="0030076E"/>
    <w:rsid w:val="0030088E"/>
    <w:rsid w:val="00300915"/>
    <w:rsid w:val="00300B87"/>
    <w:rsid w:val="003015DD"/>
    <w:rsid w:val="00301A2F"/>
    <w:rsid w:val="00301AC9"/>
    <w:rsid w:val="00301DDD"/>
    <w:rsid w:val="00301E61"/>
    <w:rsid w:val="003020BB"/>
    <w:rsid w:val="003025BB"/>
    <w:rsid w:val="0030269D"/>
    <w:rsid w:val="00302751"/>
    <w:rsid w:val="003039AB"/>
    <w:rsid w:val="00303B13"/>
    <w:rsid w:val="00303BAB"/>
    <w:rsid w:val="00303E08"/>
    <w:rsid w:val="00303E4E"/>
    <w:rsid w:val="00304248"/>
    <w:rsid w:val="0030438C"/>
    <w:rsid w:val="00304A7A"/>
    <w:rsid w:val="00304FD3"/>
    <w:rsid w:val="0030518A"/>
    <w:rsid w:val="00305669"/>
    <w:rsid w:val="00306013"/>
    <w:rsid w:val="003063A1"/>
    <w:rsid w:val="0030652F"/>
    <w:rsid w:val="0030666E"/>
    <w:rsid w:val="00306C61"/>
    <w:rsid w:val="00306C6E"/>
    <w:rsid w:val="003072C0"/>
    <w:rsid w:val="00307398"/>
    <w:rsid w:val="00307D3E"/>
    <w:rsid w:val="0031011D"/>
    <w:rsid w:val="00310731"/>
    <w:rsid w:val="00310D3A"/>
    <w:rsid w:val="00310FC8"/>
    <w:rsid w:val="00310FF1"/>
    <w:rsid w:val="00311152"/>
    <w:rsid w:val="00311CCB"/>
    <w:rsid w:val="00311E58"/>
    <w:rsid w:val="0031228E"/>
    <w:rsid w:val="003124AE"/>
    <w:rsid w:val="00312555"/>
    <w:rsid w:val="00312C02"/>
    <w:rsid w:val="00312F50"/>
    <w:rsid w:val="0031331C"/>
    <w:rsid w:val="003133DF"/>
    <w:rsid w:val="00314071"/>
    <w:rsid w:val="0031422D"/>
    <w:rsid w:val="00314A73"/>
    <w:rsid w:val="0031575F"/>
    <w:rsid w:val="003157CB"/>
    <w:rsid w:val="00315C72"/>
    <w:rsid w:val="00316341"/>
    <w:rsid w:val="00316734"/>
    <w:rsid w:val="00316B40"/>
    <w:rsid w:val="00316B88"/>
    <w:rsid w:val="00316C13"/>
    <w:rsid w:val="003170DC"/>
    <w:rsid w:val="00317580"/>
    <w:rsid w:val="00317CE9"/>
    <w:rsid w:val="00320798"/>
    <w:rsid w:val="00320A72"/>
    <w:rsid w:val="00320F61"/>
    <w:rsid w:val="003214DC"/>
    <w:rsid w:val="003219A9"/>
    <w:rsid w:val="00321EBB"/>
    <w:rsid w:val="00322614"/>
    <w:rsid w:val="00322B84"/>
    <w:rsid w:val="00322BCB"/>
    <w:rsid w:val="00322D85"/>
    <w:rsid w:val="00322F96"/>
    <w:rsid w:val="0032341B"/>
    <w:rsid w:val="00323B37"/>
    <w:rsid w:val="00324B1C"/>
    <w:rsid w:val="00325AB7"/>
    <w:rsid w:val="00326047"/>
    <w:rsid w:val="0032612C"/>
    <w:rsid w:val="003263C7"/>
    <w:rsid w:val="003267FF"/>
    <w:rsid w:val="00326896"/>
    <w:rsid w:val="00327074"/>
    <w:rsid w:val="00327353"/>
    <w:rsid w:val="00327746"/>
    <w:rsid w:val="003303CB"/>
    <w:rsid w:val="00330607"/>
    <w:rsid w:val="00330B99"/>
    <w:rsid w:val="0033157C"/>
    <w:rsid w:val="00331596"/>
    <w:rsid w:val="0033164B"/>
    <w:rsid w:val="0033175C"/>
    <w:rsid w:val="00331818"/>
    <w:rsid w:val="00332BE3"/>
    <w:rsid w:val="00333518"/>
    <w:rsid w:val="00333524"/>
    <w:rsid w:val="00333731"/>
    <w:rsid w:val="00333798"/>
    <w:rsid w:val="003339AE"/>
    <w:rsid w:val="00333C48"/>
    <w:rsid w:val="00334631"/>
    <w:rsid w:val="003348B5"/>
    <w:rsid w:val="003349EE"/>
    <w:rsid w:val="00334E21"/>
    <w:rsid w:val="00334E6D"/>
    <w:rsid w:val="003357F4"/>
    <w:rsid w:val="00335869"/>
    <w:rsid w:val="00335D9F"/>
    <w:rsid w:val="00335DDD"/>
    <w:rsid w:val="00335F21"/>
    <w:rsid w:val="00336328"/>
    <w:rsid w:val="003363A6"/>
    <w:rsid w:val="00336640"/>
    <w:rsid w:val="003367BF"/>
    <w:rsid w:val="003368E0"/>
    <w:rsid w:val="00336B7B"/>
    <w:rsid w:val="00336C5C"/>
    <w:rsid w:val="003372BA"/>
    <w:rsid w:val="003373FA"/>
    <w:rsid w:val="0033743F"/>
    <w:rsid w:val="00337834"/>
    <w:rsid w:val="00340416"/>
    <w:rsid w:val="00340807"/>
    <w:rsid w:val="003417D6"/>
    <w:rsid w:val="003419CF"/>
    <w:rsid w:val="00341B20"/>
    <w:rsid w:val="00341F53"/>
    <w:rsid w:val="0034216B"/>
    <w:rsid w:val="003424A8"/>
    <w:rsid w:val="003428EB"/>
    <w:rsid w:val="00342CAE"/>
    <w:rsid w:val="00343010"/>
    <w:rsid w:val="00343255"/>
    <w:rsid w:val="003432B2"/>
    <w:rsid w:val="00343F87"/>
    <w:rsid w:val="003442ED"/>
    <w:rsid w:val="00344F8B"/>
    <w:rsid w:val="00345372"/>
    <w:rsid w:val="0034585F"/>
    <w:rsid w:val="00345C1E"/>
    <w:rsid w:val="00345D73"/>
    <w:rsid w:val="00346654"/>
    <w:rsid w:val="00346B14"/>
    <w:rsid w:val="00346DD8"/>
    <w:rsid w:val="00346E4C"/>
    <w:rsid w:val="0034736F"/>
    <w:rsid w:val="00347468"/>
    <w:rsid w:val="00347527"/>
    <w:rsid w:val="00347768"/>
    <w:rsid w:val="00347BAE"/>
    <w:rsid w:val="00347D26"/>
    <w:rsid w:val="003501E3"/>
    <w:rsid w:val="003502CE"/>
    <w:rsid w:val="003503D5"/>
    <w:rsid w:val="00350609"/>
    <w:rsid w:val="00350974"/>
    <w:rsid w:val="00350A59"/>
    <w:rsid w:val="00350AB4"/>
    <w:rsid w:val="003515C9"/>
    <w:rsid w:val="003517DC"/>
    <w:rsid w:val="0035194B"/>
    <w:rsid w:val="00351A6A"/>
    <w:rsid w:val="00351E07"/>
    <w:rsid w:val="00351F15"/>
    <w:rsid w:val="00351F42"/>
    <w:rsid w:val="003522DB"/>
    <w:rsid w:val="00352383"/>
    <w:rsid w:val="0035269E"/>
    <w:rsid w:val="00352920"/>
    <w:rsid w:val="00352FB7"/>
    <w:rsid w:val="003530EA"/>
    <w:rsid w:val="003532D6"/>
    <w:rsid w:val="0035357D"/>
    <w:rsid w:val="00353D55"/>
    <w:rsid w:val="003540BE"/>
    <w:rsid w:val="0035446E"/>
    <w:rsid w:val="0035447B"/>
    <w:rsid w:val="00354CDB"/>
    <w:rsid w:val="0035540B"/>
    <w:rsid w:val="0035542B"/>
    <w:rsid w:val="00355F42"/>
    <w:rsid w:val="00356123"/>
    <w:rsid w:val="003574EA"/>
    <w:rsid w:val="003577B2"/>
    <w:rsid w:val="00357C2F"/>
    <w:rsid w:val="00360190"/>
    <w:rsid w:val="00360868"/>
    <w:rsid w:val="00361239"/>
    <w:rsid w:val="0036168F"/>
    <w:rsid w:val="00361E3A"/>
    <w:rsid w:val="0036227F"/>
    <w:rsid w:val="0036278A"/>
    <w:rsid w:val="00362835"/>
    <w:rsid w:val="00362AAB"/>
    <w:rsid w:val="003641BB"/>
    <w:rsid w:val="00364B93"/>
    <w:rsid w:val="00364F54"/>
    <w:rsid w:val="003660AA"/>
    <w:rsid w:val="003660E8"/>
    <w:rsid w:val="00366174"/>
    <w:rsid w:val="0036618D"/>
    <w:rsid w:val="003663FC"/>
    <w:rsid w:val="00366422"/>
    <w:rsid w:val="00366588"/>
    <w:rsid w:val="0036667B"/>
    <w:rsid w:val="00366983"/>
    <w:rsid w:val="00366EBE"/>
    <w:rsid w:val="00367218"/>
    <w:rsid w:val="0036756F"/>
    <w:rsid w:val="003675DD"/>
    <w:rsid w:val="003676F0"/>
    <w:rsid w:val="00367A44"/>
    <w:rsid w:val="00367B6C"/>
    <w:rsid w:val="003704C8"/>
    <w:rsid w:val="0037131C"/>
    <w:rsid w:val="003713C5"/>
    <w:rsid w:val="00371D1A"/>
    <w:rsid w:val="00371E1B"/>
    <w:rsid w:val="003721C7"/>
    <w:rsid w:val="003723B8"/>
    <w:rsid w:val="003724F4"/>
    <w:rsid w:val="00372D9C"/>
    <w:rsid w:val="003731A7"/>
    <w:rsid w:val="003731C9"/>
    <w:rsid w:val="0037329E"/>
    <w:rsid w:val="0037394B"/>
    <w:rsid w:val="00373D05"/>
    <w:rsid w:val="00373EA7"/>
    <w:rsid w:val="00374484"/>
    <w:rsid w:val="003748F2"/>
    <w:rsid w:val="0037492B"/>
    <w:rsid w:val="00375076"/>
    <w:rsid w:val="00375353"/>
    <w:rsid w:val="003754AD"/>
    <w:rsid w:val="00375632"/>
    <w:rsid w:val="00376066"/>
    <w:rsid w:val="003761B4"/>
    <w:rsid w:val="00376586"/>
    <w:rsid w:val="003766F4"/>
    <w:rsid w:val="003769A6"/>
    <w:rsid w:val="00376B8F"/>
    <w:rsid w:val="00376D2E"/>
    <w:rsid w:val="00376DB4"/>
    <w:rsid w:val="003778F4"/>
    <w:rsid w:val="00377961"/>
    <w:rsid w:val="00377B34"/>
    <w:rsid w:val="00377C45"/>
    <w:rsid w:val="00377E49"/>
    <w:rsid w:val="00380320"/>
    <w:rsid w:val="003812D4"/>
    <w:rsid w:val="003814FD"/>
    <w:rsid w:val="00381D5E"/>
    <w:rsid w:val="00382098"/>
    <w:rsid w:val="003825E3"/>
    <w:rsid w:val="003825F3"/>
    <w:rsid w:val="003834B7"/>
    <w:rsid w:val="0038377D"/>
    <w:rsid w:val="00383CBF"/>
    <w:rsid w:val="00384166"/>
    <w:rsid w:val="003843A6"/>
    <w:rsid w:val="00384600"/>
    <w:rsid w:val="003851B6"/>
    <w:rsid w:val="00385753"/>
    <w:rsid w:val="00385AA4"/>
    <w:rsid w:val="00385C35"/>
    <w:rsid w:val="00386620"/>
    <w:rsid w:val="00386A3C"/>
    <w:rsid w:val="00386BB6"/>
    <w:rsid w:val="00386BEF"/>
    <w:rsid w:val="00386DDC"/>
    <w:rsid w:val="003870A0"/>
    <w:rsid w:val="00387477"/>
    <w:rsid w:val="00390114"/>
    <w:rsid w:val="00390300"/>
    <w:rsid w:val="00390902"/>
    <w:rsid w:val="00390EC3"/>
    <w:rsid w:val="00391109"/>
    <w:rsid w:val="0039119E"/>
    <w:rsid w:val="003911A4"/>
    <w:rsid w:val="00391454"/>
    <w:rsid w:val="00391C80"/>
    <w:rsid w:val="00391E2C"/>
    <w:rsid w:val="00391E65"/>
    <w:rsid w:val="00391EE8"/>
    <w:rsid w:val="00392172"/>
    <w:rsid w:val="00392829"/>
    <w:rsid w:val="003929DA"/>
    <w:rsid w:val="00392BBE"/>
    <w:rsid w:val="00392D82"/>
    <w:rsid w:val="00392DAA"/>
    <w:rsid w:val="0039386E"/>
    <w:rsid w:val="00393E8A"/>
    <w:rsid w:val="00393FBC"/>
    <w:rsid w:val="003942A9"/>
    <w:rsid w:val="003943ED"/>
    <w:rsid w:val="00394D2F"/>
    <w:rsid w:val="00394D55"/>
    <w:rsid w:val="00395A2D"/>
    <w:rsid w:val="00395D3F"/>
    <w:rsid w:val="0039603A"/>
    <w:rsid w:val="003963C8"/>
    <w:rsid w:val="0039668F"/>
    <w:rsid w:val="00396A1C"/>
    <w:rsid w:val="00396E8E"/>
    <w:rsid w:val="00397054"/>
    <w:rsid w:val="00397BA3"/>
    <w:rsid w:val="00397C46"/>
    <w:rsid w:val="00397CE2"/>
    <w:rsid w:val="003A050B"/>
    <w:rsid w:val="003A0902"/>
    <w:rsid w:val="003A0CC9"/>
    <w:rsid w:val="003A0E24"/>
    <w:rsid w:val="003A0ECA"/>
    <w:rsid w:val="003A0F0D"/>
    <w:rsid w:val="003A0F6D"/>
    <w:rsid w:val="003A1277"/>
    <w:rsid w:val="003A12D3"/>
    <w:rsid w:val="003A1AC5"/>
    <w:rsid w:val="003A1CBA"/>
    <w:rsid w:val="003A1E1C"/>
    <w:rsid w:val="003A1E51"/>
    <w:rsid w:val="003A2312"/>
    <w:rsid w:val="003A249D"/>
    <w:rsid w:val="003A2575"/>
    <w:rsid w:val="003A26D0"/>
    <w:rsid w:val="003A274E"/>
    <w:rsid w:val="003A27F3"/>
    <w:rsid w:val="003A2B1D"/>
    <w:rsid w:val="003A2E57"/>
    <w:rsid w:val="003A3756"/>
    <w:rsid w:val="003A3824"/>
    <w:rsid w:val="003A3E2E"/>
    <w:rsid w:val="003A4919"/>
    <w:rsid w:val="003A4CE4"/>
    <w:rsid w:val="003A4DBC"/>
    <w:rsid w:val="003A4F89"/>
    <w:rsid w:val="003A525E"/>
    <w:rsid w:val="003A56B3"/>
    <w:rsid w:val="003A572D"/>
    <w:rsid w:val="003A58FD"/>
    <w:rsid w:val="003A616D"/>
    <w:rsid w:val="003A6354"/>
    <w:rsid w:val="003A6474"/>
    <w:rsid w:val="003A6669"/>
    <w:rsid w:val="003A6BD8"/>
    <w:rsid w:val="003A6C57"/>
    <w:rsid w:val="003A7056"/>
    <w:rsid w:val="003A723E"/>
    <w:rsid w:val="003A7367"/>
    <w:rsid w:val="003A74FC"/>
    <w:rsid w:val="003A7509"/>
    <w:rsid w:val="003B00A6"/>
    <w:rsid w:val="003B029F"/>
    <w:rsid w:val="003B06BC"/>
    <w:rsid w:val="003B082A"/>
    <w:rsid w:val="003B0DB1"/>
    <w:rsid w:val="003B1377"/>
    <w:rsid w:val="003B1483"/>
    <w:rsid w:val="003B181E"/>
    <w:rsid w:val="003B1A49"/>
    <w:rsid w:val="003B1C28"/>
    <w:rsid w:val="003B2437"/>
    <w:rsid w:val="003B259D"/>
    <w:rsid w:val="003B259F"/>
    <w:rsid w:val="003B286F"/>
    <w:rsid w:val="003B2FB0"/>
    <w:rsid w:val="003B3138"/>
    <w:rsid w:val="003B3FA1"/>
    <w:rsid w:val="003B3FEA"/>
    <w:rsid w:val="003B5102"/>
    <w:rsid w:val="003B5488"/>
    <w:rsid w:val="003B5A90"/>
    <w:rsid w:val="003B5AA0"/>
    <w:rsid w:val="003B5EC0"/>
    <w:rsid w:val="003B609F"/>
    <w:rsid w:val="003B7150"/>
    <w:rsid w:val="003B7B3A"/>
    <w:rsid w:val="003C01DB"/>
    <w:rsid w:val="003C0645"/>
    <w:rsid w:val="003C144A"/>
    <w:rsid w:val="003C20F0"/>
    <w:rsid w:val="003C23A6"/>
    <w:rsid w:val="003C2E3D"/>
    <w:rsid w:val="003C2FC9"/>
    <w:rsid w:val="003C30D6"/>
    <w:rsid w:val="003C3440"/>
    <w:rsid w:val="003C3480"/>
    <w:rsid w:val="003C389D"/>
    <w:rsid w:val="003C38B8"/>
    <w:rsid w:val="003C4589"/>
    <w:rsid w:val="003C4A5E"/>
    <w:rsid w:val="003C4A97"/>
    <w:rsid w:val="003C4FD6"/>
    <w:rsid w:val="003C5216"/>
    <w:rsid w:val="003C5754"/>
    <w:rsid w:val="003C61DA"/>
    <w:rsid w:val="003C62A7"/>
    <w:rsid w:val="003C6D45"/>
    <w:rsid w:val="003C6F62"/>
    <w:rsid w:val="003D00CC"/>
    <w:rsid w:val="003D09C4"/>
    <w:rsid w:val="003D0A78"/>
    <w:rsid w:val="003D0CE0"/>
    <w:rsid w:val="003D127A"/>
    <w:rsid w:val="003D13D1"/>
    <w:rsid w:val="003D1932"/>
    <w:rsid w:val="003D240A"/>
    <w:rsid w:val="003D240E"/>
    <w:rsid w:val="003D25E9"/>
    <w:rsid w:val="003D29A2"/>
    <w:rsid w:val="003D2A46"/>
    <w:rsid w:val="003D2E48"/>
    <w:rsid w:val="003D372B"/>
    <w:rsid w:val="003D376A"/>
    <w:rsid w:val="003D3D31"/>
    <w:rsid w:val="003D4008"/>
    <w:rsid w:val="003D48F0"/>
    <w:rsid w:val="003D4D69"/>
    <w:rsid w:val="003D5B41"/>
    <w:rsid w:val="003D616E"/>
    <w:rsid w:val="003D6249"/>
    <w:rsid w:val="003D672C"/>
    <w:rsid w:val="003D6D23"/>
    <w:rsid w:val="003D6D9F"/>
    <w:rsid w:val="003D7125"/>
    <w:rsid w:val="003D75A2"/>
    <w:rsid w:val="003D77E1"/>
    <w:rsid w:val="003D7F86"/>
    <w:rsid w:val="003D7FCC"/>
    <w:rsid w:val="003E1AC3"/>
    <w:rsid w:val="003E2071"/>
    <w:rsid w:val="003E2249"/>
    <w:rsid w:val="003E2C8F"/>
    <w:rsid w:val="003E2CB3"/>
    <w:rsid w:val="003E2D6A"/>
    <w:rsid w:val="003E2DE8"/>
    <w:rsid w:val="003E3063"/>
    <w:rsid w:val="003E3303"/>
    <w:rsid w:val="003E335A"/>
    <w:rsid w:val="003E381C"/>
    <w:rsid w:val="003E3AE7"/>
    <w:rsid w:val="003E46CC"/>
    <w:rsid w:val="003E4C46"/>
    <w:rsid w:val="003E4D92"/>
    <w:rsid w:val="003E559B"/>
    <w:rsid w:val="003E5E58"/>
    <w:rsid w:val="003E6251"/>
    <w:rsid w:val="003E666C"/>
    <w:rsid w:val="003E6FD7"/>
    <w:rsid w:val="003E76C4"/>
    <w:rsid w:val="003E7747"/>
    <w:rsid w:val="003E7C02"/>
    <w:rsid w:val="003F12BF"/>
    <w:rsid w:val="003F17D1"/>
    <w:rsid w:val="003F323F"/>
    <w:rsid w:val="003F3979"/>
    <w:rsid w:val="003F3A49"/>
    <w:rsid w:val="003F3FA0"/>
    <w:rsid w:val="003F4160"/>
    <w:rsid w:val="003F4257"/>
    <w:rsid w:val="003F454E"/>
    <w:rsid w:val="003F580B"/>
    <w:rsid w:val="003F5CB7"/>
    <w:rsid w:val="003F62FF"/>
    <w:rsid w:val="003F6541"/>
    <w:rsid w:val="003F6FF3"/>
    <w:rsid w:val="003F75FE"/>
    <w:rsid w:val="003F78DA"/>
    <w:rsid w:val="003F7A1D"/>
    <w:rsid w:val="003F7D3A"/>
    <w:rsid w:val="003F7E5C"/>
    <w:rsid w:val="00400ABB"/>
    <w:rsid w:val="004010A9"/>
    <w:rsid w:val="004012B8"/>
    <w:rsid w:val="004016C4"/>
    <w:rsid w:val="00402327"/>
    <w:rsid w:val="004025E7"/>
    <w:rsid w:val="00402635"/>
    <w:rsid w:val="00402897"/>
    <w:rsid w:val="004039D5"/>
    <w:rsid w:val="00403BF6"/>
    <w:rsid w:val="00403BF9"/>
    <w:rsid w:val="00403C87"/>
    <w:rsid w:val="00403E34"/>
    <w:rsid w:val="004041B1"/>
    <w:rsid w:val="00404FAA"/>
    <w:rsid w:val="00404FBB"/>
    <w:rsid w:val="00405239"/>
    <w:rsid w:val="00405636"/>
    <w:rsid w:val="00405737"/>
    <w:rsid w:val="00405D30"/>
    <w:rsid w:val="00405F29"/>
    <w:rsid w:val="00406791"/>
    <w:rsid w:val="00406990"/>
    <w:rsid w:val="00406FA7"/>
    <w:rsid w:val="00407132"/>
    <w:rsid w:val="0040727B"/>
    <w:rsid w:val="0040729D"/>
    <w:rsid w:val="004103BA"/>
    <w:rsid w:val="004108E6"/>
    <w:rsid w:val="00410D0B"/>
    <w:rsid w:val="00411453"/>
    <w:rsid w:val="004117FA"/>
    <w:rsid w:val="00411915"/>
    <w:rsid w:val="00412CB1"/>
    <w:rsid w:val="0041319E"/>
    <w:rsid w:val="00413729"/>
    <w:rsid w:val="004138CD"/>
    <w:rsid w:val="00413AE3"/>
    <w:rsid w:val="00413E93"/>
    <w:rsid w:val="00413ED4"/>
    <w:rsid w:val="004145A8"/>
    <w:rsid w:val="00414F6C"/>
    <w:rsid w:val="004152F1"/>
    <w:rsid w:val="004157B8"/>
    <w:rsid w:val="00415E66"/>
    <w:rsid w:val="004163CF"/>
    <w:rsid w:val="0041693D"/>
    <w:rsid w:val="00416A89"/>
    <w:rsid w:val="00416B75"/>
    <w:rsid w:val="00417098"/>
    <w:rsid w:val="00417AC1"/>
    <w:rsid w:val="00420102"/>
    <w:rsid w:val="00420184"/>
    <w:rsid w:val="004205DB"/>
    <w:rsid w:val="00420C22"/>
    <w:rsid w:val="00420C2D"/>
    <w:rsid w:val="004211EC"/>
    <w:rsid w:val="0042138C"/>
    <w:rsid w:val="004217E1"/>
    <w:rsid w:val="00421983"/>
    <w:rsid w:val="00421B71"/>
    <w:rsid w:val="00421FF8"/>
    <w:rsid w:val="00422063"/>
    <w:rsid w:val="00422398"/>
    <w:rsid w:val="0042255F"/>
    <w:rsid w:val="00422577"/>
    <w:rsid w:val="00422859"/>
    <w:rsid w:val="00422982"/>
    <w:rsid w:val="0042380D"/>
    <w:rsid w:val="00423A7C"/>
    <w:rsid w:val="00423C6D"/>
    <w:rsid w:val="00423D6C"/>
    <w:rsid w:val="0042464C"/>
    <w:rsid w:val="00424AFA"/>
    <w:rsid w:val="0042666A"/>
    <w:rsid w:val="004269A5"/>
    <w:rsid w:val="0042705A"/>
    <w:rsid w:val="00427402"/>
    <w:rsid w:val="0042756C"/>
    <w:rsid w:val="00427E17"/>
    <w:rsid w:val="0043028D"/>
    <w:rsid w:val="00430474"/>
    <w:rsid w:val="00430A37"/>
    <w:rsid w:val="00430B19"/>
    <w:rsid w:val="00431355"/>
    <w:rsid w:val="004316B0"/>
    <w:rsid w:val="004318FD"/>
    <w:rsid w:val="004319D7"/>
    <w:rsid w:val="00431A4B"/>
    <w:rsid w:val="004322B6"/>
    <w:rsid w:val="00432834"/>
    <w:rsid w:val="00432D74"/>
    <w:rsid w:val="00432E7D"/>
    <w:rsid w:val="004333EB"/>
    <w:rsid w:val="0043375D"/>
    <w:rsid w:val="004341B7"/>
    <w:rsid w:val="00434680"/>
    <w:rsid w:val="0043486D"/>
    <w:rsid w:val="0043494B"/>
    <w:rsid w:val="00434D0B"/>
    <w:rsid w:val="00434D3C"/>
    <w:rsid w:val="004353E2"/>
    <w:rsid w:val="00435605"/>
    <w:rsid w:val="004357EC"/>
    <w:rsid w:val="00435993"/>
    <w:rsid w:val="004362D5"/>
    <w:rsid w:val="0043690E"/>
    <w:rsid w:val="00436B30"/>
    <w:rsid w:val="00437251"/>
    <w:rsid w:val="00437498"/>
    <w:rsid w:val="004408AB"/>
    <w:rsid w:val="00440C6F"/>
    <w:rsid w:val="004411DA"/>
    <w:rsid w:val="004412C0"/>
    <w:rsid w:val="004417EF"/>
    <w:rsid w:val="00441847"/>
    <w:rsid w:val="00441923"/>
    <w:rsid w:val="00441AC0"/>
    <w:rsid w:val="00441E52"/>
    <w:rsid w:val="00441F76"/>
    <w:rsid w:val="00441FF8"/>
    <w:rsid w:val="0044215E"/>
    <w:rsid w:val="0044245F"/>
    <w:rsid w:val="0044277E"/>
    <w:rsid w:val="00442AD9"/>
    <w:rsid w:val="00442C7E"/>
    <w:rsid w:val="00442EF1"/>
    <w:rsid w:val="00443074"/>
    <w:rsid w:val="0044373D"/>
    <w:rsid w:val="00443D52"/>
    <w:rsid w:val="00443EDE"/>
    <w:rsid w:val="0044467C"/>
    <w:rsid w:val="00444DB1"/>
    <w:rsid w:val="00444EEB"/>
    <w:rsid w:val="004459C3"/>
    <w:rsid w:val="00445BB8"/>
    <w:rsid w:val="00446EB7"/>
    <w:rsid w:val="00446FFA"/>
    <w:rsid w:val="004478E1"/>
    <w:rsid w:val="00447D7C"/>
    <w:rsid w:val="00447F2A"/>
    <w:rsid w:val="0045002C"/>
    <w:rsid w:val="00450B75"/>
    <w:rsid w:val="00451A5B"/>
    <w:rsid w:val="004523D0"/>
    <w:rsid w:val="004524F5"/>
    <w:rsid w:val="00452EC0"/>
    <w:rsid w:val="0045317D"/>
    <w:rsid w:val="00453342"/>
    <w:rsid w:val="004533F0"/>
    <w:rsid w:val="004534FC"/>
    <w:rsid w:val="00453A30"/>
    <w:rsid w:val="00453C22"/>
    <w:rsid w:val="00454126"/>
    <w:rsid w:val="004542F9"/>
    <w:rsid w:val="00454884"/>
    <w:rsid w:val="00454957"/>
    <w:rsid w:val="00455245"/>
    <w:rsid w:val="00455946"/>
    <w:rsid w:val="0045625D"/>
    <w:rsid w:val="004562DD"/>
    <w:rsid w:val="00456CF7"/>
    <w:rsid w:val="00456CFF"/>
    <w:rsid w:val="004570CA"/>
    <w:rsid w:val="004573E2"/>
    <w:rsid w:val="00457AD1"/>
    <w:rsid w:val="00457C19"/>
    <w:rsid w:val="00457FCE"/>
    <w:rsid w:val="0046038D"/>
    <w:rsid w:val="00460DB8"/>
    <w:rsid w:val="00460E6B"/>
    <w:rsid w:val="004612AD"/>
    <w:rsid w:val="00461387"/>
    <w:rsid w:val="00461598"/>
    <w:rsid w:val="0046193F"/>
    <w:rsid w:val="00461BAA"/>
    <w:rsid w:val="00461C12"/>
    <w:rsid w:val="00461C93"/>
    <w:rsid w:val="004628A8"/>
    <w:rsid w:val="004628D7"/>
    <w:rsid w:val="00462C3D"/>
    <w:rsid w:val="00462C8B"/>
    <w:rsid w:val="00462D3B"/>
    <w:rsid w:val="00462EB2"/>
    <w:rsid w:val="0046383A"/>
    <w:rsid w:val="00463C38"/>
    <w:rsid w:val="004640C4"/>
    <w:rsid w:val="00464129"/>
    <w:rsid w:val="0046448E"/>
    <w:rsid w:val="00464797"/>
    <w:rsid w:val="00464B9B"/>
    <w:rsid w:val="004657F7"/>
    <w:rsid w:val="00465873"/>
    <w:rsid w:val="00465BDD"/>
    <w:rsid w:val="00465D9D"/>
    <w:rsid w:val="0046645F"/>
    <w:rsid w:val="004666EC"/>
    <w:rsid w:val="00466982"/>
    <w:rsid w:val="00466AC5"/>
    <w:rsid w:val="00466BB0"/>
    <w:rsid w:val="00467399"/>
    <w:rsid w:val="00467BAD"/>
    <w:rsid w:val="00467C94"/>
    <w:rsid w:val="00470013"/>
    <w:rsid w:val="0047041A"/>
    <w:rsid w:val="00470794"/>
    <w:rsid w:val="00470E25"/>
    <w:rsid w:val="00470F21"/>
    <w:rsid w:val="00471254"/>
    <w:rsid w:val="004714FE"/>
    <w:rsid w:val="0047163D"/>
    <w:rsid w:val="0047177F"/>
    <w:rsid w:val="00471A27"/>
    <w:rsid w:val="00471EB1"/>
    <w:rsid w:val="00471F55"/>
    <w:rsid w:val="004728A4"/>
    <w:rsid w:val="004729BF"/>
    <w:rsid w:val="00472D26"/>
    <w:rsid w:val="004730D9"/>
    <w:rsid w:val="0047361A"/>
    <w:rsid w:val="00473C79"/>
    <w:rsid w:val="004741A7"/>
    <w:rsid w:val="00474224"/>
    <w:rsid w:val="00474675"/>
    <w:rsid w:val="00474CAD"/>
    <w:rsid w:val="004756BA"/>
    <w:rsid w:val="00475C3C"/>
    <w:rsid w:val="00475CD1"/>
    <w:rsid w:val="0047619C"/>
    <w:rsid w:val="00476ECB"/>
    <w:rsid w:val="00476FE8"/>
    <w:rsid w:val="00477F1D"/>
    <w:rsid w:val="00480A7A"/>
    <w:rsid w:val="00480AD4"/>
    <w:rsid w:val="00480DA9"/>
    <w:rsid w:val="00480DE1"/>
    <w:rsid w:val="004812CD"/>
    <w:rsid w:val="004815E7"/>
    <w:rsid w:val="00481A41"/>
    <w:rsid w:val="00481B40"/>
    <w:rsid w:val="004825AD"/>
    <w:rsid w:val="00482CDA"/>
    <w:rsid w:val="00482E6B"/>
    <w:rsid w:val="004831C5"/>
    <w:rsid w:val="004834AE"/>
    <w:rsid w:val="0048457A"/>
    <w:rsid w:val="00484BE2"/>
    <w:rsid w:val="00484F77"/>
    <w:rsid w:val="004850B3"/>
    <w:rsid w:val="004850D8"/>
    <w:rsid w:val="0048532F"/>
    <w:rsid w:val="004853D7"/>
    <w:rsid w:val="00485715"/>
    <w:rsid w:val="00486F16"/>
    <w:rsid w:val="004876CE"/>
    <w:rsid w:val="004878AA"/>
    <w:rsid w:val="00490061"/>
    <w:rsid w:val="0049032F"/>
    <w:rsid w:val="004903A8"/>
    <w:rsid w:val="00490526"/>
    <w:rsid w:val="00490F57"/>
    <w:rsid w:val="00491613"/>
    <w:rsid w:val="00491BCE"/>
    <w:rsid w:val="00491FFD"/>
    <w:rsid w:val="0049295C"/>
    <w:rsid w:val="00492C18"/>
    <w:rsid w:val="00492C75"/>
    <w:rsid w:val="00492DB7"/>
    <w:rsid w:val="00492F4A"/>
    <w:rsid w:val="0049342A"/>
    <w:rsid w:val="004938BB"/>
    <w:rsid w:val="00493ABC"/>
    <w:rsid w:val="00493ACD"/>
    <w:rsid w:val="00493DE2"/>
    <w:rsid w:val="00493E04"/>
    <w:rsid w:val="0049499C"/>
    <w:rsid w:val="00495681"/>
    <w:rsid w:val="0049584B"/>
    <w:rsid w:val="00495C49"/>
    <w:rsid w:val="0049665F"/>
    <w:rsid w:val="00496908"/>
    <w:rsid w:val="00496C48"/>
    <w:rsid w:val="00496CD7"/>
    <w:rsid w:val="00496DD1"/>
    <w:rsid w:val="00497681"/>
    <w:rsid w:val="00497CE7"/>
    <w:rsid w:val="00497F3D"/>
    <w:rsid w:val="004A00AD"/>
    <w:rsid w:val="004A00D1"/>
    <w:rsid w:val="004A01D0"/>
    <w:rsid w:val="004A16A4"/>
    <w:rsid w:val="004A196E"/>
    <w:rsid w:val="004A1993"/>
    <w:rsid w:val="004A3FBD"/>
    <w:rsid w:val="004A4152"/>
    <w:rsid w:val="004A4384"/>
    <w:rsid w:val="004A448A"/>
    <w:rsid w:val="004A45BF"/>
    <w:rsid w:val="004A4C21"/>
    <w:rsid w:val="004A4FE4"/>
    <w:rsid w:val="004A5BDA"/>
    <w:rsid w:val="004A60AE"/>
    <w:rsid w:val="004A6464"/>
    <w:rsid w:val="004A6624"/>
    <w:rsid w:val="004A72D2"/>
    <w:rsid w:val="004A76B6"/>
    <w:rsid w:val="004A76F3"/>
    <w:rsid w:val="004A7D6E"/>
    <w:rsid w:val="004B011B"/>
    <w:rsid w:val="004B062B"/>
    <w:rsid w:val="004B0F84"/>
    <w:rsid w:val="004B163E"/>
    <w:rsid w:val="004B1E44"/>
    <w:rsid w:val="004B1F91"/>
    <w:rsid w:val="004B2131"/>
    <w:rsid w:val="004B31C7"/>
    <w:rsid w:val="004B3A53"/>
    <w:rsid w:val="004B3AE8"/>
    <w:rsid w:val="004B3AFD"/>
    <w:rsid w:val="004B3E38"/>
    <w:rsid w:val="004B3ED7"/>
    <w:rsid w:val="004B47D0"/>
    <w:rsid w:val="004B4BD7"/>
    <w:rsid w:val="004B4CDB"/>
    <w:rsid w:val="004B4DBD"/>
    <w:rsid w:val="004B5018"/>
    <w:rsid w:val="004B5409"/>
    <w:rsid w:val="004B5CAB"/>
    <w:rsid w:val="004B611B"/>
    <w:rsid w:val="004B61D8"/>
    <w:rsid w:val="004B6949"/>
    <w:rsid w:val="004B7336"/>
    <w:rsid w:val="004B7900"/>
    <w:rsid w:val="004B7988"/>
    <w:rsid w:val="004C03B3"/>
    <w:rsid w:val="004C07D5"/>
    <w:rsid w:val="004C0E5C"/>
    <w:rsid w:val="004C108B"/>
    <w:rsid w:val="004C12C1"/>
    <w:rsid w:val="004C16E5"/>
    <w:rsid w:val="004C2DA5"/>
    <w:rsid w:val="004C2FDA"/>
    <w:rsid w:val="004C3063"/>
    <w:rsid w:val="004C30E1"/>
    <w:rsid w:val="004C3B23"/>
    <w:rsid w:val="004C3D40"/>
    <w:rsid w:val="004C49FA"/>
    <w:rsid w:val="004C4B28"/>
    <w:rsid w:val="004C51B3"/>
    <w:rsid w:val="004C542D"/>
    <w:rsid w:val="004C554C"/>
    <w:rsid w:val="004C5BCC"/>
    <w:rsid w:val="004C5CBA"/>
    <w:rsid w:val="004C5E27"/>
    <w:rsid w:val="004C6D47"/>
    <w:rsid w:val="004C77A4"/>
    <w:rsid w:val="004C7ED6"/>
    <w:rsid w:val="004D02BD"/>
    <w:rsid w:val="004D0A62"/>
    <w:rsid w:val="004D0EAD"/>
    <w:rsid w:val="004D15F7"/>
    <w:rsid w:val="004D18AA"/>
    <w:rsid w:val="004D1B7D"/>
    <w:rsid w:val="004D2177"/>
    <w:rsid w:val="004D24AD"/>
    <w:rsid w:val="004D2AC4"/>
    <w:rsid w:val="004D3323"/>
    <w:rsid w:val="004D33E2"/>
    <w:rsid w:val="004D45F5"/>
    <w:rsid w:val="004D4663"/>
    <w:rsid w:val="004D4697"/>
    <w:rsid w:val="004D4708"/>
    <w:rsid w:val="004D47B9"/>
    <w:rsid w:val="004D514E"/>
    <w:rsid w:val="004D54BD"/>
    <w:rsid w:val="004D58DC"/>
    <w:rsid w:val="004D6ABE"/>
    <w:rsid w:val="004D6C0B"/>
    <w:rsid w:val="004D6D66"/>
    <w:rsid w:val="004D6F0D"/>
    <w:rsid w:val="004D719D"/>
    <w:rsid w:val="004D751B"/>
    <w:rsid w:val="004E0704"/>
    <w:rsid w:val="004E0A47"/>
    <w:rsid w:val="004E1037"/>
    <w:rsid w:val="004E1148"/>
    <w:rsid w:val="004E1290"/>
    <w:rsid w:val="004E13BA"/>
    <w:rsid w:val="004E1A78"/>
    <w:rsid w:val="004E1CB0"/>
    <w:rsid w:val="004E1DCC"/>
    <w:rsid w:val="004E2017"/>
    <w:rsid w:val="004E22CD"/>
    <w:rsid w:val="004E2672"/>
    <w:rsid w:val="004E29D7"/>
    <w:rsid w:val="004E2A9E"/>
    <w:rsid w:val="004E33E7"/>
    <w:rsid w:val="004E3A8A"/>
    <w:rsid w:val="004E3B17"/>
    <w:rsid w:val="004E3D83"/>
    <w:rsid w:val="004E3E5D"/>
    <w:rsid w:val="004E3E75"/>
    <w:rsid w:val="004E4DF8"/>
    <w:rsid w:val="004E52C4"/>
    <w:rsid w:val="004E52DB"/>
    <w:rsid w:val="004E57F1"/>
    <w:rsid w:val="004E5A9A"/>
    <w:rsid w:val="004E5F44"/>
    <w:rsid w:val="004E60FE"/>
    <w:rsid w:val="004E63F0"/>
    <w:rsid w:val="004E649E"/>
    <w:rsid w:val="004E67FC"/>
    <w:rsid w:val="004E69F3"/>
    <w:rsid w:val="004E6ACC"/>
    <w:rsid w:val="004E7089"/>
    <w:rsid w:val="004E76C9"/>
    <w:rsid w:val="004E7707"/>
    <w:rsid w:val="004E7C21"/>
    <w:rsid w:val="004E7DAE"/>
    <w:rsid w:val="004E7F18"/>
    <w:rsid w:val="004F0851"/>
    <w:rsid w:val="004F0EFD"/>
    <w:rsid w:val="004F0FB1"/>
    <w:rsid w:val="004F106A"/>
    <w:rsid w:val="004F1091"/>
    <w:rsid w:val="004F1388"/>
    <w:rsid w:val="004F1675"/>
    <w:rsid w:val="004F1896"/>
    <w:rsid w:val="004F1F9E"/>
    <w:rsid w:val="004F2386"/>
    <w:rsid w:val="004F2558"/>
    <w:rsid w:val="004F270E"/>
    <w:rsid w:val="004F28CF"/>
    <w:rsid w:val="004F3CC5"/>
    <w:rsid w:val="004F48A5"/>
    <w:rsid w:val="004F53FA"/>
    <w:rsid w:val="004F614F"/>
    <w:rsid w:val="004F6395"/>
    <w:rsid w:val="004F678C"/>
    <w:rsid w:val="004F744E"/>
    <w:rsid w:val="004F79B0"/>
    <w:rsid w:val="004F7EF9"/>
    <w:rsid w:val="004F7FDC"/>
    <w:rsid w:val="005002FA"/>
    <w:rsid w:val="005003C0"/>
    <w:rsid w:val="00500CA8"/>
    <w:rsid w:val="00500E8F"/>
    <w:rsid w:val="00500F94"/>
    <w:rsid w:val="00501A1D"/>
    <w:rsid w:val="00501DCA"/>
    <w:rsid w:val="00501DE8"/>
    <w:rsid w:val="00501EA2"/>
    <w:rsid w:val="005032C8"/>
    <w:rsid w:val="005032D7"/>
    <w:rsid w:val="005035F7"/>
    <w:rsid w:val="00503BFB"/>
    <w:rsid w:val="005042AD"/>
    <w:rsid w:val="005042DB"/>
    <w:rsid w:val="00504B41"/>
    <w:rsid w:val="005057D1"/>
    <w:rsid w:val="0050580A"/>
    <w:rsid w:val="00505902"/>
    <w:rsid w:val="0050591F"/>
    <w:rsid w:val="00505B2D"/>
    <w:rsid w:val="00506104"/>
    <w:rsid w:val="00506420"/>
    <w:rsid w:val="00506C9C"/>
    <w:rsid w:val="00506CC0"/>
    <w:rsid w:val="00506F42"/>
    <w:rsid w:val="00507131"/>
    <w:rsid w:val="005071E1"/>
    <w:rsid w:val="005071EF"/>
    <w:rsid w:val="00507341"/>
    <w:rsid w:val="00507A2C"/>
    <w:rsid w:val="00507C50"/>
    <w:rsid w:val="005100F5"/>
    <w:rsid w:val="00510DE0"/>
    <w:rsid w:val="00511AEA"/>
    <w:rsid w:val="00511B6D"/>
    <w:rsid w:val="00511B76"/>
    <w:rsid w:val="00511BC3"/>
    <w:rsid w:val="00512ECF"/>
    <w:rsid w:val="00512FA8"/>
    <w:rsid w:val="005134CB"/>
    <w:rsid w:val="0051357A"/>
    <w:rsid w:val="00513E1D"/>
    <w:rsid w:val="00514032"/>
    <w:rsid w:val="0051436B"/>
    <w:rsid w:val="00514627"/>
    <w:rsid w:val="00514757"/>
    <w:rsid w:val="005153EB"/>
    <w:rsid w:val="00515856"/>
    <w:rsid w:val="00515AA7"/>
    <w:rsid w:val="00515DCF"/>
    <w:rsid w:val="00515FF4"/>
    <w:rsid w:val="00516A0F"/>
    <w:rsid w:val="00517257"/>
    <w:rsid w:val="005177C0"/>
    <w:rsid w:val="005178F0"/>
    <w:rsid w:val="00517CAB"/>
    <w:rsid w:val="005203E0"/>
    <w:rsid w:val="005203F9"/>
    <w:rsid w:val="00520475"/>
    <w:rsid w:val="0052047F"/>
    <w:rsid w:val="00520AC4"/>
    <w:rsid w:val="00520CC3"/>
    <w:rsid w:val="00520EB1"/>
    <w:rsid w:val="00520F4E"/>
    <w:rsid w:val="00520F63"/>
    <w:rsid w:val="00521922"/>
    <w:rsid w:val="00521EF3"/>
    <w:rsid w:val="00522305"/>
    <w:rsid w:val="0052295C"/>
    <w:rsid w:val="00522D06"/>
    <w:rsid w:val="005231B3"/>
    <w:rsid w:val="00523568"/>
    <w:rsid w:val="0052388A"/>
    <w:rsid w:val="0052389D"/>
    <w:rsid w:val="005238E7"/>
    <w:rsid w:val="00523AA2"/>
    <w:rsid w:val="00523DD0"/>
    <w:rsid w:val="005241D0"/>
    <w:rsid w:val="00524657"/>
    <w:rsid w:val="00524C2E"/>
    <w:rsid w:val="00525185"/>
    <w:rsid w:val="0052590B"/>
    <w:rsid w:val="00525C01"/>
    <w:rsid w:val="00525ED8"/>
    <w:rsid w:val="00526484"/>
    <w:rsid w:val="00526647"/>
    <w:rsid w:val="005266AC"/>
    <w:rsid w:val="00526773"/>
    <w:rsid w:val="00526BAD"/>
    <w:rsid w:val="00526F50"/>
    <w:rsid w:val="00527D6C"/>
    <w:rsid w:val="00530126"/>
    <w:rsid w:val="00530626"/>
    <w:rsid w:val="005309C5"/>
    <w:rsid w:val="00531451"/>
    <w:rsid w:val="005318CA"/>
    <w:rsid w:val="00531AA3"/>
    <w:rsid w:val="00531D1E"/>
    <w:rsid w:val="00532138"/>
    <w:rsid w:val="00532505"/>
    <w:rsid w:val="00532772"/>
    <w:rsid w:val="00532812"/>
    <w:rsid w:val="00532DA3"/>
    <w:rsid w:val="0053309A"/>
    <w:rsid w:val="0053356D"/>
    <w:rsid w:val="00533B49"/>
    <w:rsid w:val="00533B6A"/>
    <w:rsid w:val="00533D82"/>
    <w:rsid w:val="00534048"/>
    <w:rsid w:val="00534183"/>
    <w:rsid w:val="005341F2"/>
    <w:rsid w:val="0053487F"/>
    <w:rsid w:val="00534A8D"/>
    <w:rsid w:val="00534AE6"/>
    <w:rsid w:val="00534CF3"/>
    <w:rsid w:val="005350DE"/>
    <w:rsid w:val="00535364"/>
    <w:rsid w:val="005358D1"/>
    <w:rsid w:val="005359FA"/>
    <w:rsid w:val="0053644F"/>
    <w:rsid w:val="005365AE"/>
    <w:rsid w:val="00536ED4"/>
    <w:rsid w:val="0053746D"/>
    <w:rsid w:val="00540903"/>
    <w:rsid w:val="005409DE"/>
    <w:rsid w:val="00540A1A"/>
    <w:rsid w:val="00540AE3"/>
    <w:rsid w:val="00540E58"/>
    <w:rsid w:val="00541120"/>
    <w:rsid w:val="00541178"/>
    <w:rsid w:val="0054124A"/>
    <w:rsid w:val="00541B78"/>
    <w:rsid w:val="00541E68"/>
    <w:rsid w:val="00541FEA"/>
    <w:rsid w:val="0054209F"/>
    <w:rsid w:val="00542B76"/>
    <w:rsid w:val="005433FA"/>
    <w:rsid w:val="00543690"/>
    <w:rsid w:val="00543B52"/>
    <w:rsid w:val="005449A3"/>
    <w:rsid w:val="00544DDC"/>
    <w:rsid w:val="005455A3"/>
    <w:rsid w:val="00545B2D"/>
    <w:rsid w:val="00545CD5"/>
    <w:rsid w:val="00545E5B"/>
    <w:rsid w:val="00546482"/>
    <w:rsid w:val="00547A07"/>
    <w:rsid w:val="00550056"/>
    <w:rsid w:val="00550A48"/>
    <w:rsid w:val="00550B76"/>
    <w:rsid w:val="0055103E"/>
    <w:rsid w:val="0055139E"/>
    <w:rsid w:val="00551464"/>
    <w:rsid w:val="0055199D"/>
    <w:rsid w:val="00551D25"/>
    <w:rsid w:val="005521F6"/>
    <w:rsid w:val="00552581"/>
    <w:rsid w:val="0055261B"/>
    <w:rsid w:val="00552BBB"/>
    <w:rsid w:val="0055307A"/>
    <w:rsid w:val="00553922"/>
    <w:rsid w:val="00553B28"/>
    <w:rsid w:val="00554807"/>
    <w:rsid w:val="00554825"/>
    <w:rsid w:val="0055499E"/>
    <w:rsid w:val="00554DE6"/>
    <w:rsid w:val="00555D78"/>
    <w:rsid w:val="00555E97"/>
    <w:rsid w:val="005567B6"/>
    <w:rsid w:val="005569CF"/>
    <w:rsid w:val="00556C93"/>
    <w:rsid w:val="005570AC"/>
    <w:rsid w:val="0055750D"/>
    <w:rsid w:val="005575BA"/>
    <w:rsid w:val="005577F5"/>
    <w:rsid w:val="00560101"/>
    <w:rsid w:val="0056045F"/>
    <w:rsid w:val="00560F35"/>
    <w:rsid w:val="00561160"/>
    <w:rsid w:val="00561559"/>
    <w:rsid w:val="0056190F"/>
    <w:rsid w:val="00561B64"/>
    <w:rsid w:val="00561CAE"/>
    <w:rsid w:val="00561CED"/>
    <w:rsid w:val="00561FD9"/>
    <w:rsid w:val="00561FFC"/>
    <w:rsid w:val="00562E42"/>
    <w:rsid w:val="00562FC2"/>
    <w:rsid w:val="00564155"/>
    <w:rsid w:val="0056433E"/>
    <w:rsid w:val="005643A6"/>
    <w:rsid w:val="0056466A"/>
    <w:rsid w:val="005647BD"/>
    <w:rsid w:val="005650ED"/>
    <w:rsid w:val="005652BB"/>
    <w:rsid w:val="005656EC"/>
    <w:rsid w:val="00565804"/>
    <w:rsid w:val="005662A6"/>
    <w:rsid w:val="005669A3"/>
    <w:rsid w:val="00566ACC"/>
    <w:rsid w:val="00566BC5"/>
    <w:rsid w:val="00566BCE"/>
    <w:rsid w:val="00566F1D"/>
    <w:rsid w:val="005674AE"/>
    <w:rsid w:val="005674FE"/>
    <w:rsid w:val="005675AB"/>
    <w:rsid w:val="00567839"/>
    <w:rsid w:val="00567ED1"/>
    <w:rsid w:val="005701F1"/>
    <w:rsid w:val="005703F4"/>
    <w:rsid w:val="005704E7"/>
    <w:rsid w:val="005707C7"/>
    <w:rsid w:val="0057180B"/>
    <w:rsid w:val="00571BB3"/>
    <w:rsid w:val="00571CC1"/>
    <w:rsid w:val="00571F32"/>
    <w:rsid w:val="00572570"/>
    <w:rsid w:val="005727C2"/>
    <w:rsid w:val="00572A1B"/>
    <w:rsid w:val="00572C62"/>
    <w:rsid w:val="00572CBD"/>
    <w:rsid w:val="00572F59"/>
    <w:rsid w:val="0057375E"/>
    <w:rsid w:val="00574451"/>
    <w:rsid w:val="00574510"/>
    <w:rsid w:val="005746BB"/>
    <w:rsid w:val="00575339"/>
    <w:rsid w:val="005766DA"/>
    <w:rsid w:val="00576721"/>
    <w:rsid w:val="00576F03"/>
    <w:rsid w:val="00576F8A"/>
    <w:rsid w:val="00580D26"/>
    <w:rsid w:val="00580E3C"/>
    <w:rsid w:val="00580F8C"/>
    <w:rsid w:val="005815F6"/>
    <w:rsid w:val="005819AC"/>
    <w:rsid w:val="00581B0B"/>
    <w:rsid w:val="00581FFE"/>
    <w:rsid w:val="00582414"/>
    <w:rsid w:val="005827AC"/>
    <w:rsid w:val="005828B5"/>
    <w:rsid w:val="00582C71"/>
    <w:rsid w:val="00583088"/>
    <w:rsid w:val="00583A3A"/>
    <w:rsid w:val="00583B5B"/>
    <w:rsid w:val="00585791"/>
    <w:rsid w:val="00585EEA"/>
    <w:rsid w:val="00585FAC"/>
    <w:rsid w:val="00586261"/>
    <w:rsid w:val="00586433"/>
    <w:rsid w:val="005868C7"/>
    <w:rsid w:val="00586932"/>
    <w:rsid w:val="00586E11"/>
    <w:rsid w:val="005872B6"/>
    <w:rsid w:val="0058780B"/>
    <w:rsid w:val="00587DFC"/>
    <w:rsid w:val="00590354"/>
    <w:rsid w:val="00590778"/>
    <w:rsid w:val="00590870"/>
    <w:rsid w:val="00590A1C"/>
    <w:rsid w:val="0059101F"/>
    <w:rsid w:val="005915CC"/>
    <w:rsid w:val="005915E8"/>
    <w:rsid w:val="00591858"/>
    <w:rsid w:val="00592420"/>
    <w:rsid w:val="00592626"/>
    <w:rsid w:val="0059269C"/>
    <w:rsid w:val="005929E9"/>
    <w:rsid w:val="005947A9"/>
    <w:rsid w:val="00594F7D"/>
    <w:rsid w:val="0059534C"/>
    <w:rsid w:val="005953B0"/>
    <w:rsid w:val="00595DD4"/>
    <w:rsid w:val="00596468"/>
    <w:rsid w:val="005969F4"/>
    <w:rsid w:val="00596AFF"/>
    <w:rsid w:val="00597331"/>
    <w:rsid w:val="0059737A"/>
    <w:rsid w:val="00597390"/>
    <w:rsid w:val="0059756F"/>
    <w:rsid w:val="0059762F"/>
    <w:rsid w:val="0059790D"/>
    <w:rsid w:val="005A077A"/>
    <w:rsid w:val="005A084A"/>
    <w:rsid w:val="005A091D"/>
    <w:rsid w:val="005A0A8E"/>
    <w:rsid w:val="005A0E2D"/>
    <w:rsid w:val="005A0F80"/>
    <w:rsid w:val="005A14DA"/>
    <w:rsid w:val="005A261D"/>
    <w:rsid w:val="005A2870"/>
    <w:rsid w:val="005A2882"/>
    <w:rsid w:val="005A2BE6"/>
    <w:rsid w:val="005A428F"/>
    <w:rsid w:val="005A4441"/>
    <w:rsid w:val="005A4710"/>
    <w:rsid w:val="005A48EE"/>
    <w:rsid w:val="005A4A17"/>
    <w:rsid w:val="005A5B2A"/>
    <w:rsid w:val="005A5C62"/>
    <w:rsid w:val="005A606A"/>
    <w:rsid w:val="005A6263"/>
    <w:rsid w:val="005A647D"/>
    <w:rsid w:val="005A654A"/>
    <w:rsid w:val="005A6766"/>
    <w:rsid w:val="005A68CB"/>
    <w:rsid w:val="005A6D81"/>
    <w:rsid w:val="005A7667"/>
    <w:rsid w:val="005A7EB1"/>
    <w:rsid w:val="005A7ED7"/>
    <w:rsid w:val="005B10F2"/>
    <w:rsid w:val="005B11A3"/>
    <w:rsid w:val="005B1569"/>
    <w:rsid w:val="005B1C9D"/>
    <w:rsid w:val="005B27E6"/>
    <w:rsid w:val="005B2DE8"/>
    <w:rsid w:val="005B2ED0"/>
    <w:rsid w:val="005B332D"/>
    <w:rsid w:val="005B402E"/>
    <w:rsid w:val="005B46AD"/>
    <w:rsid w:val="005B4825"/>
    <w:rsid w:val="005B5100"/>
    <w:rsid w:val="005B5C17"/>
    <w:rsid w:val="005B60B9"/>
    <w:rsid w:val="005B6780"/>
    <w:rsid w:val="005B6909"/>
    <w:rsid w:val="005B6AA2"/>
    <w:rsid w:val="005C0930"/>
    <w:rsid w:val="005C0975"/>
    <w:rsid w:val="005C0B87"/>
    <w:rsid w:val="005C15AF"/>
    <w:rsid w:val="005C1A29"/>
    <w:rsid w:val="005C2541"/>
    <w:rsid w:val="005C29A2"/>
    <w:rsid w:val="005C319D"/>
    <w:rsid w:val="005C36BE"/>
    <w:rsid w:val="005C4760"/>
    <w:rsid w:val="005C48DB"/>
    <w:rsid w:val="005C4CF3"/>
    <w:rsid w:val="005C55F3"/>
    <w:rsid w:val="005C6347"/>
    <w:rsid w:val="005C6896"/>
    <w:rsid w:val="005C6927"/>
    <w:rsid w:val="005C6B30"/>
    <w:rsid w:val="005C6C39"/>
    <w:rsid w:val="005C6F3D"/>
    <w:rsid w:val="005C70D7"/>
    <w:rsid w:val="005C70E4"/>
    <w:rsid w:val="005C7653"/>
    <w:rsid w:val="005C76E1"/>
    <w:rsid w:val="005C79DC"/>
    <w:rsid w:val="005D00EC"/>
    <w:rsid w:val="005D07BE"/>
    <w:rsid w:val="005D081C"/>
    <w:rsid w:val="005D0882"/>
    <w:rsid w:val="005D0CF9"/>
    <w:rsid w:val="005D0E1F"/>
    <w:rsid w:val="005D0E59"/>
    <w:rsid w:val="005D0F66"/>
    <w:rsid w:val="005D224B"/>
    <w:rsid w:val="005D22CC"/>
    <w:rsid w:val="005D251F"/>
    <w:rsid w:val="005D28CF"/>
    <w:rsid w:val="005D2E2C"/>
    <w:rsid w:val="005D3409"/>
    <w:rsid w:val="005D34F7"/>
    <w:rsid w:val="005D34FE"/>
    <w:rsid w:val="005D37B0"/>
    <w:rsid w:val="005D4063"/>
    <w:rsid w:val="005D4539"/>
    <w:rsid w:val="005D4779"/>
    <w:rsid w:val="005D491F"/>
    <w:rsid w:val="005D4FD1"/>
    <w:rsid w:val="005D500D"/>
    <w:rsid w:val="005D556D"/>
    <w:rsid w:val="005D5AC6"/>
    <w:rsid w:val="005D61B0"/>
    <w:rsid w:val="005D61FE"/>
    <w:rsid w:val="005D6474"/>
    <w:rsid w:val="005D6642"/>
    <w:rsid w:val="005D69AE"/>
    <w:rsid w:val="005D6B89"/>
    <w:rsid w:val="005D7079"/>
    <w:rsid w:val="005D797E"/>
    <w:rsid w:val="005E0070"/>
    <w:rsid w:val="005E00FF"/>
    <w:rsid w:val="005E03DB"/>
    <w:rsid w:val="005E069B"/>
    <w:rsid w:val="005E086D"/>
    <w:rsid w:val="005E08F9"/>
    <w:rsid w:val="005E0A97"/>
    <w:rsid w:val="005E0B1F"/>
    <w:rsid w:val="005E0F53"/>
    <w:rsid w:val="005E0F5F"/>
    <w:rsid w:val="005E1242"/>
    <w:rsid w:val="005E1243"/>
    <w:rsid w:val="005E1512"/>
    <w:rsid w:val="005E18DE"/>
    <w:rsid w:val="005E1A23"/>
    <w:rsid w:val="005E1AD0"/>
    <w:rsid w:val="005E2643"/>
    <w:rsid w:val="005E2C8A"/>
    <w:rsid w:val="005E3482"/>
    <w:rsid w:val="005E34F4"/>
    <w:rsid w:val="005E3D50"/>
    <w:rsid w:val="005E401B"/>
    <w:rsid w:val="005E4029"/>
    <w:rsid w:val="005E4A94"/>
    <w:rsid w:val="005E4D63"/>
    <w:rsid w:val="005E53C7"/>
    <w:rsid w:val="005E5A95"/>
    <w:rsid w:val="005E5CF8"/>
    <w:rsid w:val="005E72EF"/>
    <w:rsid w:val="005E7A25"/>
    <w:rsid w:val="005E7CA6"/>
    <w:rsid w:val="005E7DB6"/>
    <w:rsid w:val="005F05D5"/>
    <w:rsid w:val="005F0B4D"/>
    <w:rsid w:val="005F1EC1"/>
    <w:rsid w:val="005F2944"/>
    <w:rsid w:val="005F2F21"/>
    <w:rsid w:val="005F39E5"/>
    <w:rsid w:val="005F3A64"/>
    <w:rsid w:val="005F419A"/>
    <w:rsid w:val="005F4364"/>
    <w:rsid w:val="005F49AD"/>
    <w:rsid w:val="005F4A20"/>
    <w:rsid w:val="005F4AEA"/>
    <w:rsid w:val="005F4BBE"/>
    <w:rsid w:val="005F4FA0"/>
    <w:rsid w:val="005F4FFE"/>
    <w:rsid w:val="005F5666"/>
    <w:rsid w:val="005F5749"/>
    <w:rsid w:val="005F6AB3"/>
    <w:rsid w:val="005F6E94"/>
    <w:rsid w:val="005F6FE6"/>
    <w:rsid w:val="005F70B7"/>
    <w:rsid w:val="005F71C7"/>
    <w:rsid w:val="005F728E"/>
    <w:rsid w:val="005F7359"/>
    <w:rsid w:val="005F7B32"/>
    <w:rsid w:val="0060053D"/>
    <w:rsid w:val="00600F7E"/>
    <w:rsid w:val="00601542"/>
    <w:rsid w:val="00601F0C"/>
    <w:rsid w:val="00602EA0"/>
    <w:rsid w:val="00603074"/>
    <w:rsid w:val="006036EE"/>
    <w:rsid w:val="0060380C"/>
    <w:rsid w:val="0060391E"/>
    <w:rsid w:val="00603B99"/>
    <w:rsid w:val="00603C18"/>
    <w:rsid w:val="0060424F"/>
    <w:rsid w:val="006044AC"/>
    <w:rsid w:val="00604AF8"/>
    <w:rsid w:val="00604BC6"/>
    <w:rsid w:val="00604D80"/>
    <w:rsid w:val="00604DF0"/>
    <w:rsid w:val="006050EA"/>
    <w:rsid w:val="00605A8C"/>
    <w:rsid w:val="00605CFB"/>
    <w:rsid w:val="0060616E"/>
    <w:rsid w:val="0060654F"/>
    <w:rsid w:val="00606EAE"/>
    <w:rsid w:val="00606F01"/>
    <w:rsid w:val="00606F1F"/>
    <w:rsid w:val="00607183"/>
    <w:rsid w:val="00607270"/>
    <w:rsid w:val="00607442"/>
    <w:rsid w:val="00607697"/>
    <w:rsid w:val="0060793C"/>
    <w:rsid w:val="0060799D"/>
    <w:rsid w:val="006079D5"/>
    <w:rsid w:val="00607A04"/>
    <w:rsid w:val="00610462"/>
    <w:rsid w:val="006104B9"/>
    <w:rsid w:val="006104F9"/>
    <w:rsid w:val="0061050F"/>
    <w:rsid w:val="006105D0"/>
    <w:rsid w:val="00610648"/>
    <w:rsid w:val="00610945"/>
    <w:rsid w:val="00610CEC"/>
    <w:rsid w:val="00611E59"/>
    <w:rsid w:val="00612574"/>
    <w:rsid w:val="006126F6"/>
    <w:rsid w:val="00612A0F"/>
    <w:rsid w:val="0061304B"/>
    <w:rsid w:val="00613056"/>
    <w:rsid w:val="00613603"/>
    <w:rsid w:val="00613636"/>
    <w:rsid w:val="006137E8"/>
    <w:rsid w:val="00613904"/>
    <w:rsid w:val="00613DFE"/>
    <w:rsid w:val="00613E24"/>
    <w:rsid w:val="00614BB0"/>
    <w:rsid w:val="00614CA4"/>
    <w:rsid w:val="00615D97"/>
    <w:rsid w:val="00616B96"/>
    <w:rsid w:val="00616FFD"/>
    <w:rsid w:val="0061778E"/>
    <w:rsid w:val="00617A5E"/>
    <w:rsid w:val="00617A66"/>
    <w:rsid w:val="00617CA7"/>
    <w:rsid w:val="00617D23"/>
    <w:rsid w:val="00620409"/>
    <w:rsid w:val="0062043E"/>
    <w:rsid w:val="0062055D"/>
    <w:rsid w:val="0062105C"/>
    <w:rsid w:val="006211BF"/>
    <w:rsid w:val="006211C0"/>
    <w:rsid w:val="006212C4"/>
    <w:rsid w:val="00621B71"/>
    <w:rsid w:val="00621B73"/>
    <w:rsid w:val="00621BE4"/>
    <w:rsid w:val="00621C5A"/>
    <w:rsid w:val="00621C99"/>
    <w:rsid w:val="00621FA2"/>
    <w:rsid w:val="00622931"/>
    <w:rsid w:val="00622FEF"/>
    <w:rsid w:val="00623284"/>
    <w:rsid w:val="0062330D"/>
    <w:rsid w:val="00623542"/>
    <w:rsid w:val="006236B9"/>
    <w:rsid w:val="0062387F"/>
    <w:rsid w:val="00623DA4"/>
    <w:rsid w:val="0062400D"/>
    <w:rsid w:val="00624259"/>
    <w:rsid w:val="00624626"/>
    <w:rsid w:val="00624985"/>
    <w:rsid w:val="00624F75"/>
    <w:rsid w:val="006250B2"/>
    <w:rsid w:val="006254E7"/>
    <w:rsid w:val="00625635"/>
    <w:rsid w:val="006256E1"/>
    <w:rsid w:val="006257E6"/>
    <w:rsid w:val="006257F0"/>
    <w:rsid w:val="00625A19"/>
    <w:rsid w:val="00625BDE"/>
    <w:rsid w:val="00625EC1"/>
    <w:rsid w:val="0062619C"/>
    <w:rsid w:val="006262DD"/>
    <w:rsid w:val="006267DC"/>
    <w:rsid w:val="00626B4B"/>
    <w:rsid w:val="006272EC"/>
    <w:rsid w:val="006275BF"/>
    <w:rsid w:val="0062793D"/>
    <w:rsid w:val="00627C0C"/>
    <w:rsid w:val="00627EC6"/>
    <w:rsid w:val="006300CC"/>
    <w:rsid w:val="00630220"/>
    <w:rsid w:val="00630434"/>
    <w:rsid w:val="0063059B"/>
    <w:rsid w:val="006306C0"/>
    <w:rsid w:val="00630A45"/>
    <w:rsid w:val="006324D7"/>
    <w:rsid w:val="00633383"/>
    <w:rsid w:val="00633B16"/>
    <w:rsid w:val="00633EF1"/>
    <w:rsid w:val="00634411"/>
    <w:rsid w:val="00634460"/>
    <w:rsid w:val="006345CC"/>
    <w:rsid w:val="00634642"/>
    <w:rsid w:val="00634C4F"/>
    <w:rsid w:val="00634EAD"/>
    <w:rsid w:val="0063603B"/>
    <w:rsid w:val="0063610E"/>
    <w:rsid w:val="00636286"/>
    <w:rsid w:val="006363EA"/>
    <w:rsid w:val="00636DDD"/>
    <w:rsid w:val="00637566"/>
    <w:rsid w:val="00637C9E"/>
    <w:rsid w:val="00637E56"/>
    <w:rsid w:val="00637FC2"/>
    <w:rsid w:val="006404F0"/>
    <w:rsid w:val="00640B7B"/>
    <w:rsid w:val="00640E42"/>
    <w:rsid w:val="00641056"/>
    <w:rsid w:val="0064109F"/>
    <w:rsid w:val="006413C3"/>
    <w:rsid w:val="0064168D"/>
    <w:rsid w:val="00642A0E"/>
    <w:rsid w:val="00642AAD"/>
    <w:rsid w:val="00642DA8"/>
    <w:rsid w:val="00643163"/>
    <w:rsid w:val="00643343"/>
    <w:rsid w:val="00643398"/>
    <w:rsid w:val="00644335"/>
    <w:rsid w:val="00644CDF"/>
    <w:rsid w:val="00645115"/>
    <w:rsid w:val="006454CD"/>
    <w:rsid w:val="00645941"/>
    <w:rsid w:val="00645C86"/>
    <w:rsid w:val="00645E8F"/>
    <w:rsid w:val="00646197"/>
    <w:rsid w:val="006465BC"/>
    <w:rsid w:val="00646EA3"/>
    <w:rsid w:val="00647430"/>
    <w:rsid w:val="00647CC8"/>
    <w:rsid w:val="00647CEF"/>
    <w:rsid w:val="0065021C"/>
    <w:rsid w:val="00650A4A"/>
    <w:rsid w:val="00650D71"/>
    <w:rsid w:val="006515D9"/>
    <w:rsid w:val="00652496"/>
    <w:rsid w:val="006530AD"/>
    <w:rsid w:val="00653139"/>
    <w:rsid w:val="00653A51"/>
    <w:rsid w:val="00653D36"/>
    <w:rsid w:val="006540B3"/>
    <w:rsid w:val="006542AA"/>
    <w:rsid w:val="006544E9"/>
    <w:rsid w:val="00654D52"/>
    <w:rsid w:val="00655027"/>
    <w:rsid w:val="00655517"/>
    <w:rsid w:val="00655B0E"/>
    <w:rsid w:val="00655F3D"/>
    <w:rsid w:val="006561A4"/>
    <w:rsid w:val="00656510"/>
    <w:rsid w:val="0065673A"/>
    <w:rsid w:val="00656B06"/>
    <w:rsid w:val="0065712B"/>
    <w:rsid w:val="00657588"/>
    <w:rsid w:val="006577A7"/>
    <w:rsid w:val="006602B4"/>
    <w:rsid w:val="0066061D"/>
    <w:rsid w:val="00660700"/>
    <w:rsid w:val="006607E4"/>
    <w:rsid w:val="00661395"/>
    <w:rsid w:val="0066197D"/>
    <w:rsid w:val="00661C91"/>
    <w:rsid w:val="00661CCB"/>
    <w:rsid w:val="00661F4C"/>
    <w:rsid w:val="00662174"/>
    <w:rsid w:val="00662352"/>
    <w:rsid w:val="006625D7"/>
    <w:rsid w:val="00662994"/>
    <w:rsid w:val="00662AA4"/>
    <w:rsid w:val="00662CB2"/>
    <w:rsid w:val="0066323B"/>
    <w:rsid w:val="006633B5"/>
    <w:rsid w:val="0066393E"/>
    <w:rsid w:val="00663DE6"/>
    <w:rsid w:val="0066434B"/>
    <w:rsid w:val="006643CF"/>
    <w:rsid w:val="00664859"/>
    <w:rsid w:val="00664AA8"/>
    <w:rsid w:val="00665033"/>
    <w:rsid w:val="00665270"/>
    <w:rsid w:val="006652B3"/>
    <w:rsid w:val="00665C8B"/>
    <w:rsid w:val="0066615A"/>
    <w:rsid w:val="006662E7"/>
    <w:rsid w:val="00667029"/>
    <w:rsid w:val="0066713A"/>
    <w:rsid w:val="006671EE"/>
    <w:rsid w:val="0067025E"/>
    <w:rsid w:val="00670D73"/>
    <w:rsid w:val="00671043"/>
    <w:rsid w:val="00671E7B"/>
    <w:rsid w:val="00672053"/>
    <w:rsid w:val="006725D8"/>
    <w:rsid w:val="00672B80"/>
    <w:rsid w:val="00672D0C"/>
    <w:rsid w:val="00672E77"/>
    <w:rsid w:val="006731D9"/>
    <w:rsid w:val="00673667"/>
    <w:rsid w:val="00673683"/>
    <w:rsid w:val="006736DE"/>
    <w:rsid w:val="00673E04"/>
    <w:rsid w:val="006742AA"/>
    <w:rsid w:val="006756EB"/>
    <w:rsid w:val="00675AE8"/>
    <w:rsid w:val="00675C70"/>
    <w:rsid w:val="00675C8C"/>
    <w:rsid w:val="00675D88"/>
    <w:rsid w:val="0067666E"/>
    <w:rsid w:val="00676C4D"/>
    <w:rsid w:val="00676F2D"/>
    <w:rsid w:val="0067764E"/>
    <w:rsid w:val="00677A5D"/>
    <w:rsid w:val="00680551"/>
    <w:rsid w:val="0068130B"/>
    <w:rsid w:val="0068131A"/>
    <w:rsid w:val="00681426"/>
    <w:rsid w:val="006814D7"/>
    <w:rsid w:val="0068174C"/>
    <w:rsid w:val="00681E88"/>
    <w:rsid w:val="00683303"/>
    <w:rsid w:val="00683429"/>
    <w:rsid w:val="0068416D"/>
    <w:rsid w:val="006845B7"/>
    <w:rsid w:val="00684EB8"/>
    <w:rsid w:val="00685D61"/>
    <w:rsid w:val="00685F1D"/>
    <w:rsid w:val="006861D4"/>
    <w:rsid w:val="00686931"/>
    <w:rsid w:val="006871A4"/>
    <w:rsid w:val="0068740B"/>
    <w:rsid w:val="006877EC"/>
    <w:rsid w:val="00687C24"/>
    <w:rsid w:val="0069034F"/>
    <w:rsid w:val="00690410"/>
    <w:rsid w:val="0069057B"/>
    <w:rsid w:val="00690A48"/>
    <w:rsid w:val="00690D09"/>
    <w:rsid w:val="00690E4F"/>
    <w:rsid w:val="00690EAD"/>
    <w:rsid w:val="0069136F"/>
    <w:rsid w:val="00691461"/>
    <w:rsid w:val="006921DD"/>
    <w:rsid w:val="00692280"/>
    <w:rsid w:val="00692600"/>
    <w:rsid w:val="00692A05"/>
    <w:rsid w:val="00692BD7"/>
    <w:rsid w:val="00692C16"/>
    <w:rsid w:val="00692CEC"/>
    <w:rsid w:val="00692F2A"/>
    <w:rsid w:val="006932F6"/>
    <w:rsid w:val="0069348C"/>
    <w:rsid w:val="00693857"/>
    <w:rsid w:val="00694670"/>
    <w:rsid w:val="00694D3F"/>
    <w:rsid w:val="0069591A"/>
    <w:rsid w:val="00695D83"/>
    <w:rsid w:val="00695F08"/>
    <w:rsid w:val="00695F8B"/>
    <w:rsid w:val="00696171"/>
    <w:rsid w:val="006962F7"/>
    <w:rsid w:val="00696BB5"/>
    <w:rsid w:val="00696C56"/>
    <w:rsid w:val="00696E7E"/>
    <w:rsid w:val="006971A6"/>
    <w:rsid w:val="006A05D4"/>
    <w:rsid w:val="006A09B9"/>
    <w:rsid w:val="006A0D35"/>
    <w:rsid w:val="006A0D75"/>
    <w:rsid w:val="006A1841"/>
    <w:rsid w:val="006A1A22"/>
    <w:rsid w:val="006A22DF"/>
    <w:rsid w:val="006A2744"/>
    <w:rsid w:val="006A2BDF"/>
    <w:rsid w:val="006A3B27"/>
    <w:rsid w:val="006A3D3B"/>
    <w:rsid w:val="006A44DD"/>
    <w:rsid w:val="006A46A2"/>
    <w:rsid w:val="006A4B92"/>
    <w:rsid w:val="006A4C05"/>
    <w:rsid w:val="006A5510"/>
    <w:rsid w:val="006A5CF9"/>
    <w:rsid w:val="006A6EB9"/>
    <w:rsid w:val="006A722E"/>
    <w:rsid w:val="006A7238"/>
    <w:rsid w:val="006A7361"/>
    <w:rsid w:val="006A773F"/>
    <w:rsid w:val="006A7754"/>
    <w:rsid w:val="006A78AA"/>
    <w:rsid w:val="006A7AA7"/>
    <w:rsid w:val="006A7DC8"/>
    <w:rsid w:val="006A7F47"/>
    <w:rsid w:val="006B01F4"/>
    <w:rsid w:val="006B059E"/>
    <w:rsid w:val="006B0B22"/>
    <w:rsid w:val="006B1872"/>
    <w:rsid w:val="006B21CF"/>
    <w:rsid w:val="006B2716"/>
    <w:rsid w:val="006B2BB2"/>
    <w:rsid w:val="006B3156"/>
    <w:rsid w:val="006B35B0"/>
    <w:rsid w:val="006B387B"/>
    <w:rsid w:val="006B39E4"/>
    <w:rsid w:val="006B3DB6"/>
    <w:rsid w:val="006B3DBE"/>
    <w:rsid w:val="006B3DE7"/>
    <w:rsid w:val="006B424C"/>
    <w:rsid w:val="006B49BB"/>
    <w:rsid w:val="006B5376"/>
    <w:rsid w:val="006B53CB"/>
    <w:rsid w:val="006B5464"/>
    <w:rsid w:val="006B56E7"/>
    <w:rsid w:val="006B59B9"/>
    <w:rsid w:val="006B5AB9"/>
    <w:rsid w:val="006B65DE"/>
    <w:rsid w:val="006B66BB"/>
    <w:rsid w:val="006B671D"/>
    <w:rsid w:val="006B6773"/>
    <w:rsid w:val="006B6CF9"/>
    <w:rsid w:val="006B7198"/>
    <w:rsid w:val="006B7C44"/>
    <w:rsid w:val="006C0563"/>
    <w:rsid w:val="006C0618"/>
    <w:rsid w:val="006C186C"/>
    <w:rsid w:val="006C197B"/>
    <w:rsid w:val="006C1CB7"/>
    <w:rsid w:val="006C243B"/>
    <w:rsid w:val="006C24C6"/>
    <w:rsid w:val="006C28A4"/>
    <w:rsid w:val="006C2A8A"/>
    <w:rsid w:val="006C2DCD"/>
    <w:rsid w:val="006C3311"/>
    <w:rsid w:val="006C3996"/>
    <w:rsid w:val="006C3C81"/>
    <w:rsid w:val="006C4462"/>
    <w:rsid w:val="006C4E25"/>
    <w:rsid w:val="006C5171"/>
    <w:rsid w:val="006C5612"/>
    <w:rsid w:val="006C57B5"/>
    <w:rsid w:val="006C57D2"/>
    <w:rsid w:val="006C5838"/>
    <w:rsid w:val="006C598C"/>
    <w:rsid w:val="006C6855"/>
    <w:rsid w:val="006C69DF"/>
    <w:rsid w:val="006C6A65"/>
    <w:rsid w:val="006C6E3D"/>
    <w:rsid w:val="006C74C3"/>
    <w:rsid w:val="006C7AE4"/>
    <w:rsid w:val="006D0666"/>
    <w:rsid w:val="006D071F"/>
    <w:rsid w:val="006D0A68"/>
    <w:rsid w:val="006D0EB3"/>
    <w:rsid w:val="006D10CF"/>
    <w:rsid w:val="006D10E8"/>
    <w:rsid w:val="006D1B84"/>
    <w:rsid w:val="006D2CA3"/>
    <w:rsid w:val="006D2CC4"/>
    <w:rsid w:val="006D35A6"/>
    <w:rsid w:val="006D38D7"/>
    <w:rsid w:val="006D3B48"/>
    <w:rsid w:val="006D3EFD"/>
    <w:rsid w:val="006D400E"/>
    <w:rsid w:val="006D47C3"/>
    <w:rsid w:val="006D4B0B"/>
    <w:rsid w:val="006D5032"/>
    <w:rsid w:val="006D576E"/>
    <w:rsid w:val="006D6439"/>
    <w:rsid w:val="006D6DB3"/>
    <w:rsid w:val="006D6E9D"/>
    <w:rsid w:val="006D7010"/>
    <w:rsid w:val="006D712B"/>
    <w:rsid w:val="006D7930"/>
    <w:rsid w:val="006D7B08"/>
    <w:rsid w:val="006E04C5"/>
    <w:rsid w:val="006E05C1"/>
    <w:rsid w:val="006E0893"/>
    <w:rsid w:val="006E09FE"/>
    <w:rsid w:val="006E0A47"/>
    <w:rsid w:val="006E1CB8"/>
    <w:rsid w:val="006E1F9E"/>
    <w:rsid w:val="006E2729"/>
    <w:rsid w:val="006E2990"/>
    <w:rsid w:val="006E332A"/>
    <w:rsid w:val="006E3D19"/>
    <w:rsid w:val="006E3F7D"/>
    <w:rsid w:val="006E4B63"/>
    <w:rsid w:val="006E4CBC"/>
    <w:rsid w:val="006E4EB6"/>
    <w:rsid w:val="006E5013"/>
    <w:rsid w:val="006E5121"/>
    <w:rsid w:val="006E520F"/>
    <w:rsid w:val="006E5A8C"/>
    <w:rsid w:val="006E5AB5"/>
    <w:rsid w:val="006E5CA2"/>
    <w:rsid w:val="006E5F94"/>
    <w:rsid w:val="006E699A"/>
    <w:rsid w:val="006E6B2A"/>
    <w:rsid w:val="006E6B3E"/>
    <w:rsid w:val="006E7502"/>
    <w:rsid w:val="006E771C"/>
    <w:rsid w:val="006E7BD0"/>
    <w:rsid w:val="006F00CB"/>
    <w:rsid w:val="006F038B"/>
    <w:rsid w:val="006F09AE"/>
    <w:rsid w:val="006F0ED2"/>
    <w:rsid w:val="006F13E8"/>
    <w:rsid w:val="006F1C03"/>
    <w:rsid w:val="006F258A"/>
    <w:rsid w:val="006F27B9"/>
    <w:rsid w:val="006F27E9"/>
    <w:rsid w:val="006F2A22"/>
    <w:rsid w:val="006F35FA"/>
    <w:rsid w:val="006F3E0F"/>
    <w:rsid w:val="006F3FAE"/>
    <w:rsid w:val="006F4659"/>
    <w:rsid w:val="006F472E"/>
    <w:rsid w:val="006F4777"/>
    <w:rsid w:val="006F4AD7"/>
    <w:rsid w:val="006F574A"/>
    <w:rsid w:val="006F5DDE"/>
    <w:rsid w:val="006F70B2"/>
    <w:rsid w:val="006F7182"/>
    <w:rsid w:val="006F7899"/>
    <w:rsid w:val="00700147"/>
    <w:rsid w:val="0070019E"/>
    <w:rsid w:val="0070059C"/>
    <w:rsid w:val="00700BE1"/>
    <w:rsid w:val="00700E43"/>
    <w:rsid w:val="00700F84"/>
    <w:rsid w:val="00701058"/>
    <w:rsid w:val="007012A3"/>
    <w:rsid w:val="00701596"/>
    <w:rsid w:val="00701843"/>
    <w:rsid w:val="00701930"/>
    <w:rsid w:val="00702323"/>
    <w:rsid w:val="0070278B"/>
    <w:rsid w:val="0070299B"/>
    <w:rsid w:val="00702D23"/>
    <w:rsid w:val="00702D71"/>
    <w:rsid w:val="00702E59"/>
    <w:rsid w:val="0070377C"/>
    <w:rsid w:val="007037BA"/>
    <w:rsid w:val="0070385E"/>
    <w:rsid w:val="00703EBC"/>
    <w:rsid w:val="0070437C"/>
    <w:rsid w:val="0070487C"/>
    <w:rsid w:val="007048C0"/>
    <w:rsid w:val="00704CC8"/>
    <w:rsid w:val="00704D16"/>
    <w:rsid w:val="00705AE1"/>
    <w:rsid w:val="00705B2B"/>
    <w:rsid w:val="00705E99"/>
    <w:rsid w:val="007065B4"/>
    <w:rsid w:val="007065F5"/>
    <w:rsid w:val="00706C78"/>
    <w:rsid w:val="00706F2A"/>
    <w:rsid w:val="00707245"/>
    <w:rsid w:val="0070732F"/>
    <w:rsid w:val="0070778E"/>
    <w:rsid w:val="007079B2"/>
    <w:rsid w:val="00707B90"/>
    <w:rsid w:val="00710056"/>
    <w:rsid w:val="0071056A"/>
    <w:rsid w:val="007105F7"/>
    <w:rsid w:val="00710664"/>
    <w:rsid w:val="00710B7B"/>
    <w:rsid w:val="00710E38"/>
    <w:rsid w:val="00711523"/>
    <w:rsid w:val="007118E5"/>
    <w:rsid w:val="00711AB2"/>
    <w:rsid w:val="0071256E"/>
    <w:rsid w:val="007125A9"/>
    <w:rsid w:val="007127CC"/>
    <w:rsid w:val="007128AD"/>
    <w:rsid w:val="00712DC7"/>
    <w:rsid w:val="00712E3B"/>
    <w:rsid w:val="0071337D"/>
    <w:rsid w:val="007133A9"/>
    <w:rsid w:val="0071371B"/>
    <w:rsid w:val="00713952"/>
    <w:rsid w:val="00713A2D"/>
    <w:rsid w:val="00713F9F"/>
    <w:rsid w:val="007140D8"/>
    <w:rsid w:val="00714318"/>
    <w:rsid w:val="007146F4"/>
    <w:rsid w:val="00714A13"/>
    <w:rsid w:val="00715238"/>
    <w:rsid w:val="0071528A"/>
    <w:rsid w:val="007153ED"/>
    <w:rsid w:val="0071576C"/>
    <w:rsid w:val="00715923"/>
    <w:rsid w:val="007159D3"/>
    <w:rsid w:val="00715C62"/>
    <w:rsid w:val="00716BA2"/>
    <w:rsid w:val="007170D9"/>
    <w:rsid w:val="007176EF"/>
    <w:rsid w:val="00717909"/>
    <w:rsid w:val="00717D69"/>
    <w:rsid w:val="00717F24"/>
    <w:rsid w:val="0072092C"/>
    <w:rsid w:val="00720DC4"/>
    <w:rsid w:val="00720DCD"/>
    <w:rsid w:val="00720E66"/>
    <w:rsid w:val="00720E74"/>
    <w:rsid w:val="00721065"/>
    <w:rsid w:val="00721C31"/>
    <w:rsid w:val="007222C5"/>
    <w:rsid w:val="00722C83"/>
    <w:rsid w:val="00722F0F"/>
    <w:rsid w:val="007232BB"/>
    <w:rsid w:val="0072337E"/>
    <w:rsid w:val="007235EC"/>
    <w:rsid w:val="00723C13"/>
    <w:rsid w:val="00723D22"/>
    <w:rsid w:val="00724437"/>
    <w:rsid w:val="00724658"/>
    <w:rsid w:val="00724CBF"/>
    <w:rsid w:val="00724E36"/>
    <w:rsid w:val="007255B8"/>
    <w:rsid w:val="007261B5"/>
    <w:rsid w:val="007268A7"/>
    <w:rsid w:val="007268DD"/>
    <w:rsid w:val="00726ACE"/>
    <w:rsid w:val="00727087"/>
    <w:rsid w:val="00727354"/>
    <w:rsid w:val="00727AD2"/>
    <w:rsid w:val="00727B8F"/>
    <w:rsid w:val="00730200"/>
    <w:rsid w:val="0073047E"/>
    <w:rsid w:val="00730750"/>
    <w:rsid w:val="007319A0"/>
    <w:rsid w:val="007319DB"/>
    <w:rsid w:val="00731FD1"/>
    <w:rsid w:val="007324E3"/>
    <w:rsid w:val="00733225"/>
    <w:rsid w:val="007335E8"/>
    <w:rsid w:val="007336DD"/>
    <w:rsid w:val="00733EB3"/>
    <w:rsid w:val="007342AD"/>
    <w:rsid w:val="00734419"/>
    <w:rsid w:val="0073492C"/>
    <w:rsid w:val="00734C73"/>
    <w:rsid w:val="0073556F"/>
    <w:rsid w:val="007356B7"/>
    <w:rsid w:val="00735970"/>
    <w:rsid w:val="00735B94"/>
    <w:rsid w:val="00735D01"/>
    <w:rsid w:val="00736BEB"/>
    <w:rsid w:val="00736D13"/>
    <w:rsid w:val="00736D5A"/>
    <w:rsid w:val="00736D77"/>
    <w:rsid w:val="007371B2"/>
    <w:rsid w:val="00737249"/>
    <w:rsid w:val="007375B1"/>
    <w:rsid w:val="0073765E"/>
    <w:rsid w:val="007378AD"/>
    <w:rsid w:val="00737929"/>
    <w:rsid w:val="007401A7"/>
    <w:rsid w:val="00740897"/>
    <w:rsid w:val="007410DF"/>
    <w:rsid w:val="00741710"/>
    <w:rsid w:val="007417B9"/>
    <w:rsid w:val="00742310"/>
    <w:rsid w:val="0074307D"/>
    <w:rsid w:val="0074357D"/>
    <w:rsid w:val="00743760"/>
    <w:rsid w:val="0074378B"/>
    <w:rsid w:val="0074386E"/>
    <w:rsid w:val="007439FA"/>
    <w:rsid w:val="0074404D"/>
    <w:rsid w:val="00745177"/>
    <w:rsid w:val="007452FA"/>
    <w:rsid w:val="007459CD"/>
    <w:rsid w:val="00745ADA"/>
    <w:rsid w:val="00745E43"/>
    <w:rsid w:val="007465F5"/>
    <w:rsid w:val="007466AA"/>
    <w:rsid w:val="00746743"/>
    <w:rsid w:val="00746B73"/>
    <w:rsid w:val="00746E89"/>
    <w:rsid w:val="007473DE"/>
    <w:rsid w:val="0074768C"/>
    <w:rsid w:val="0075044E"/>
    <w:rsid w:val="0075054B"/>
    <w:rsid w:val="007510DB"/>
    <w:rsid w:val="00751150"/>
    <w:rsid w:val="00751893"/>
    <w:rsid w:val="007518BB"/>
    <w:rsid w:val="0075248F"/>
    <w:rsid w:val="007525ED"/>
    <w:rsid w:val="00752A94"/>
    <w:rsid w:val="00752B59"/>
    <w:rsid w:val="00752F00"/>
    <w:rsid w:val="007531A1"/>
    <w:rsid w:val="007532A9"/>
    <w:rsid w:val="007543D4"/>
    <w:rsid w:val="00754410"/>
    <w:rsid w:val="00754525"/>
    <w:rsid w:val="00754BE4"/>
    <w:rsid w:val="00754CAA"/>
    <w:rsid w:val="00754F0A"/>
    <w:rsid w:val="007556D3"/>
    <w:rsid w:val="00755C74"/>
    <w:rsid w:val="00755C97"/>
    <w:rsid w:val="00756335"/>
    <w:rsid w:val="0075647A"/>
    <w:rsid w:val="007565CF"/>
    <w:rsid w:val="00756B58"/>
    <w:rsid w:val="00756D3A"/>
    <w:rsid w:val="00757204"/>
    <w:rsid w:val="00757268"/>
    <w:rsid w:val="007579D1"/>
    <w:rsid w:val="00757D88"/>
    <w:rsid w:val="007600A7"/>
    <w:rsid w:val="00760157"/>
    <w:rsid w:val="0076034F"/>
    <w:rsid w:val="00760681"/>
    <w:rsid w:val="007609A2"/>
    <w:rsid w:val="00760BD1"/>
    <w:rsid w:val="00761439"/>
    <w:rsid w:val="00761561"/>
    <w:rsid w:val="00761A5F"/>
    <w:rsid w:val="00761BD2"/>
    <w:rsid w:val="00761C18"/>
    <w:rsid w:val="00761DBF"/>
    <w:rsid w:val="00761F83"/>
    <w:rsid w:val="007621C0"/>
    <w:rsid w:val="007621C5"/>
    <w:rsid w:val="00762318"/>
    <w:rsid w:val="0076249E"/>
    <w:rsid w:val="00762713"/>
    <w:rsid w:val="00762F0F"/>
    <w:rsid w:val="00762FDC"/>
    <w:rsid w:val="0076356E"/>
    <w:rsid w:val="007638DF"/>
    <w:rsid w:val="00763E05"/>
    <w:rsid w:val="007645C5"/>
    <w:rsid w:val="00764C3E"/>
    <w:rsid w:val="00764E53"/>
    <w:rsid w:val="00765183"/>
    <w:rsid w:val="00765345"/>
    <w:rsid w:val="007659BF"/>
    <w:rsid w:val="007664BA"/>
    <w:rsid w:val="007671A8"/>
    <w:rsid w:val="00767220"/>
    <w:rsid w:val="007677AB"/>
    <w:rsid w:val="007677D9"/>
    <w:rsid w:val="00767DBE"/>
    <w:rsid w:val="00770153"/>
    <w:rsid w:val="00770542"/>
    <w:rsid w:val="00770C2A"/>
    <w:rsid w:val="00770DB6"/>
    <w:rsid w:val="00770E31"/>
    <w:rsid w:val="007723A3"/>
    <w:rsid w:val="00772543"/>
    <w:rsid w:val="0077275D"/>
    <w:rsid w:val="00773247"/>
    <w:rsid w:val="007732C1"/>
    <w:rsid w:val="007734EC"/>
    <w:rsid w:val="00773A28"/>
    <w:rsid w:val="00773F40"/>
    <w:rsid w:val="0077446F"/>
    <w:rsid w:val="0077449E"/>
    <w:rsid w:val="0077481A"/>
    <w:rsid w:val="00774B45"/>
    <w:rsid w:val="00775893"/>
    <w:rsid w:val="00776382"/>
    <w:rsid w:val="00776646"/>
    <w:rsid w:val="007766CA"/>
    <w:rsid w:val="00777428"/>
    <w:rsid w:val="00777B61"/>
    <w:rsid w:val="00777C98"/>
    <w:rsid w:val="00777D31"/>
    <w:rsid w:val="00777E6C"/>
    <w:rsid w:val="00780240"/>
    <w:rsid w:val="007806B1"/>
    <w:rsid w:val="00780890"/>
    <w:rsid w:val="00780B12"/>
    <w:rsid w:val="00780CC6"/>
    <w:rsid w:val="00780D55"/>
    <w:rsid w:val="00780D56"/>
    <w:rsid w:val="007816CD"/>
    <w:rsid w:val="00781D05"/>
    <w:rsid w:val="0078241C"/>
    <w:rsid w:val="00782787"/>
    <w:rsid w:val="00782D5B"/>
    <w:rsid w:val="00782E40"/>
    <w:rsid w:val="00783909"/>
    <w:rsid w:val="00783AA9"/>
    <w:rsid w:val="007842DE"/>
    <w:rsid w:val="00784809"/>
    <w:rsid w:val="00784E19"/>
    <w:rsid w:val="00784EF0"/>
    <w:rsid w:val="00785A2B"/>
    <w:rsid w:val="00785BC1"/>
    <w:rsid w:val="00785FF9"/>
    <w:rsid w:val="0078640A"/>
    <w:rsid w:val="007867C7"/>
    <w:rsid w:val="00786A07"/>
    <w:rsid w:val="007877BA"/>
    <w:rsid w:val="007878BD"/>
    <w:rsid w:val="00787F3E"/>
    <w:rsid w:val="0079094B"/>
    <w:rsid w:val="00790985"/>
    <w:rsid w:val="00790A0D"/>
    <w:rsid w:val="00790DE1"/>
    <w:rsid w:val="007910EA"/>
    <w:rsid w:val="00791120"/>
    <w:rsid w:val="0079126B"/>
    <w:rsid w:val="00791384"/>
    <w:rsid w:val="00791528"/>
    <w:rsid w:val="00791703"/>
    <w:rsid w:val="0079257C"/>
    <w:rsid w:val="007925DA"/>
    <w:rsid w:val="00792960"/>
    <w:rsid w:val="00792D21"/>
    <w:rsid w:val="00794DF6"/>
    <w:rsid w:val="00795085"/>
    <w:rsid w:val="0079551A"/>
    <w:rsid w:val="0079576A"/>
    <w:rsid w:val="00795A1E"/>
    <w:rsid w:val="00795CF2"/>
    <w:rsid w:val="00796EC8"/>
    <w:rsid w:val="00796FC1"/>
    <w:rsid w:val="007A0115"/>
    <w:rsid w:val="007A0A92"/>
    <w:rsid w:val="007A0C03"/>
    <w:rsid w:val="007A0C36"/>
    <w:rsid w:val="007A0CD2"/>
    <w:rsid w:val="007A0DC7"/>
    <w:rsid w:val="007A1087"/>
    <w:rsid w:val="007A1414"/>
    <w:rsid w:val="007A19D3"/>
    <w:rsid w:val="007A1AB6"/>
    <w:rsid w:val="007A1B2E"/>
    <w:rsid w:val="007A27BC"/>
    <w:rsid w:val="007A29D8"/>
    <w:rsid w:val="007A2A79"/>
    <w:rsid w:val="007A2E0C"/>
    <w:rsid w:val="007A2E59"/>
    <w:rsid w:val="007A3430"/>
    <w:rsid w:val="007A3A2D"/>
    <w:rsid w:val="007A3A69"/>
    <w:rsid w:val="007A445E"/>
    <w:rsid w:val="007A4814"/>
    <w:rsid w:val="007A4975"/>
    <w:rsid w:val="007A4B79"/>
    <w:rsid w:val="007A5131"/>
    <w:rsid w:val="007A5305"/>
    <w:rsid w:val="007A5332"/>
    <w:rsid w:val="007A5476"/>
    <w:rsid w:val="007A571B"/>
    <w:rsid w:val="007A5951"/>
    <w:rsid w:val="007A62C1"/>
    <w:rsid w:val="007A6FCB"/>
    <w:rsid w:val="007A7099"/>
    <w:rsid w:val="007A7418"/>
    <w:rsid w:val="007A75A9"/>
    <w:rsid w:val="007A76A1"/>
    <w:rsid w:val="007A77D4"/>
    <w:rsid w:val="007A7BAA"/>
    <w:rsid w:val="007A7C16"/>
    <w:rsid w:val="007B09D9"/>
    <w:rsid w:val="007B14B1"/>
    <w:rsid w:val="007B1696"/>
    <w:rsid w:val="007B18A2"/>
    <w:rsid w:val="007B1EDD"/>
    <w:rsid w:val="007B253E"/>
    <w:rsid w:val="007B3164"/>
    <w:rsid w:val="007B3246"/>
    <w:rsid w:val="007B37E1"/>
    <w:rsid w:val="007B383F"/>
    <w:rsid w:val="007B388D"/>
    <w:rsid w:val="007B3CB2"/>
    <w:rsid w:val="007B445C"/>
    <w:rsid w:val="007B48A8"/>
    <w:rsid w:val="007B4BFE"/>
    <w:rsid w:val="007B4CAD"/>
    <w:rsid w:val="007B4F0E"/>
    <w:rsid w:val="007B5137"/>
    <w:rsid w:val="007B5CD7"/>
    <w:rsid w:val="007B6E10"/>
    <w:rsid w:val="007B7446"/>
    <w:rsid w:val="007B7BF6"/>
    <w:rsid w:val="007C0234"/>
    <w:rsid w:val="007C0498"/>
    <w:rsid w:val="007C0915"/>
    <w:rsid w:val="007C0997"/>
    <w:rsid w:val="007C0B3D"/>
    <w:rsid w:val="007C0CDC"/>
    <w:rsid w:val="007C1533"/>
    <w:rsid w:val="007C1640"/>
    <w:rsid w:val="007C173F"/>
    <w:rsid w:val="007C1792"/>
    <w:rsid w:val="007C18D0"/>
    <w:rsid w:val="007C18E1"/>
    <w:rsid w:val="007C2581"/>
    <w:rsid w:val="007C2897"/>
    <w:rsid w:val="007C29BB"/>
    <w:rsid w:val="007C2BEC"/>
    <w:rsid w:val="007C2D70"/>
    <w:rsid w:val="007C2DA6"/>
    <w:rsid w:val="007C387A"/>
    <w:rsid w:val="007C38C6"/>
    <w:rsid w:val="007C4692"/>
    <w:rsid w:val="007C4EAD"/>
    <w:rsid w:val="007C5420"/>
    <w:rsid w:val="007C550C"/>
    <w:rsid w:val="007C5773"/>
    <w:rsid w:val="007C59DC"/>
    <w:rsid w:val="007C5D68"/>
    <w:rsid w:val="007C60B1"/>
    <w:rsid w:val="007C6746"/>
    <w:rsid w:val="007C6BEA"/>
    <w:rsid w:val="007C6D37"/>
    <w:rsid w:val="007C70E4"/>
    <w:rsid w:val="007C720E"/>
    <w:rsid w:val="007C782D"/>
    <w:rsid w:val="007C7B17"/>
    <w:rsid w:val="007C7CE4"/>
    <w:rsid w:val="007D0918"/>
    <w:rsid w:val="007D0BA7"/>
    <w:rsid w:val="007D14B2"/>
    <w:rsid w:val="007D1D79"/>
    <w:rsid w:val="007D202E"/>
    <w:rsid w:val="007D2493"/>
    <w:rsid w:val="007D27F1"/>
    <w:rsid w:val="007D2E0E"/>
    <w:rsid w:val="007D2F2C"/>
    <w:rsid w:val="007D2F9E"/>
    <w:rsid w:val="007D38B3"/>
    <w:rsid w:val="007D3928"/>
    <w:rsid w:val="007D3BBA"/>
    <w:rsid w:val="007D3DB7"/>
    <w:rsid w:val="007D3F29"/>
    <w:rsid w:val="007D41FB"/>
    <w:rsid w:val="007D4451"/>
    <w:rsid w:val="007D4659"/>
    <w:rsid w:val="007D487C"/>
    <w:rsid w:val="007D48B6"/>
    <w:rsid w:val="007D4D3F"/>
    <w:rsid w:val="007D500A"/>
    <w:rsid w:val="007D593E"/>
    <w:rsid w:val="007D5E27"/>
    <w:rsid w:val="007D60C5"/>
    <w:rsid w:val="007D61E6"/>
    <w:rsid w:val="007D62AE"/>
    <w:rsid w:val="007D62CD"/>
    <w:rsid w:val="007D65FC"/>
    <w:rsid w:val="007D6C9D"/>
    <w:rsid w:val="007D6FB9"/>
    <w:rsid w:val="007D6FCD"/>
    <w:rsid w:val="007D78C8"/>
    <w:rsid w:val="007D7C3B"/>
    <w:rsid w:val="007E00E3"/>
    <w:rsid w:val="007E0744"/>
    <w:rsid w:val="007E0859"/>
    <w:rsid w:val="007E09C9"/>
    <w:rsid w:val="007E0A1B"/>
    <w:rsid w:val="007E0ED3"/>
    <w:rsid w:val="007E197A"/>
    <w:rsid w:val="007E198B"/>
    <w:rsid w:val="007E1A80"/>
    <w:rsid w:val="007E1D51"/>
    <w:rsid w:val="007E1D6D"/>
    <w:rsid w:val="007E1E96"/>
    <w:rsid w:val="007E22D2"/>
    <w:rsid w:val="007E291E"/>
    <w:rsid w:val="007E2E7E"/>
    <w:rsid w:val="007E3025"/>
    <w:rsid w:val="007E3110"/>
    <w:rsid w:val="007E33CB"/>
    <w:rsid w:val="007E3868"/>
    <w:rsid w:val="007E3F09"/>
    <w:rsid w:val="007E3F5D"/>
    <w:rsid w:val="007E46FF"/>
    <w:rsid w:val="007E4FED"/>
    <w:rsid w:val="007E552B"/>
    <w:rsid w:val="007E55A1"/>
    <w:rsid w:val="007E5D9F"/>
    <w:rsid w:val="007E6203"/>
    <w:rsid w:val="007E6319"/>
    <w:rsid w:val="007E68A8"/>
    <w:rsid w:val="007E6986"/>
    <w:rsid w:val="007E6B4A"/>
    <w:rsid w:val="007E7593"/>
    <w:rsid w:val="007F005D"/>
    <w:rsid w:val="007F05E9"/>
    <w:rsid w:val="007F0E33"/>
    <w:rsid w:val="007F0F57"/>
    <w:rsid w:val="007F11A2"/>
    <w:rsid w:val="007F19F8"/>
    <w:rsid w:val="007F22C9"/>
    <w:rsid w:val="007F2CEE"/>
    <w:rsid w:val="007F3111"/>
    <w:rsid w:val="007F33B8"/>
    <w:rsid w:val="007F3450"/>
    <w:rsid w:val="007F35C4"/>
    <w:rsid w:val="007F393C"/>
    <w:rsid w:val="007F4066"/>
    <w:rsid w:val="007F4212"/>
    <w:rsid w:val="007F4415"/>
    <w:rsid w:val="007F4DE3"/>
    <w:rsid w:val="007F557A"/>
    <w:rsid w:val="007F57C3"/>
    <w:rsid w:val="007F5872"/>
    <w:rsid w:val="007F587B"/>
    <w:rsid w:val="007F597F"/>
    <w:rsid w:val="007F5E11"/>
    <w:rsid w:val="007F5F4F"/>
    <w:rsid w:val="007F681F"/>
    <w:rsid w:val="007F6E24"/>
    <w:rsid w:val="007F7077"/>
    <w:rsid w:val="007F71A5"/>
    <w:rsid w:val="007F7A02"/>
    <w:rsid w:val="007F7EF9"/>
    <w:rsid w:val="0080040A"/>
    <w:rsid w:val="0080077C"/>
    <w:rsid w:val="008009B9"/>
    <w:rsid w:val="00801008"/>
    <w:rsid w:val="0080108C"/>
    <w:rsid w:val="00801092"/>
    <w:rsid w:val="00801170"/>
    <w:rsid w:val="00801287"/>
    <w:rsid w:val="00801359"/>
    <w:rsid w:val="0080197E"/>
    <w:rsid w:val="00801A48"/>
    <w:rsid w:val="00801AD6"/>
    <w:rsid w:val="00802F8A"/>
    <w:rsid w:val="0080342B"/>
    <w:rsid w:val="008035AE"/>
    <w:rsid w:val="00803731"/>
    <w:rsid w:val="00803B1E"/>
    <w:rsid w:val="00804152"/>
    <w:rsid w:val="00805C91"/>
    <w:rsid w:val="00806A26"/>
    <w:rsid w:val="00806AA3"/>
    <w:rsid w:val="00806EFC"/>
    <w:rsid w:val="00806FE2"/>
    <w:rsid w:val="00807517"/>
    <w:rsid w:val="008076D2"/>
    <w:rsid w:val="0081008F"/>
    <w:rsid w:val="008100A6"/>
    <w:rsid w:val="008104F0"/>
    <w:rsid w:val="008106DB"/>
    <w:rsid w:val="00810845"/>
    <w:rsid w:val="00810BD1"/>
    <w:rsid w:val="00810BDA"/>
    <w:rsid w:val="0081113C"/>
    <w:rsid w:val="0081141F"/>
    <w:rsid w:val="0081157C"/>
    <w:rsid w:val="00811812"/>
    <w:rsid w:val="00811B4D"/>
    <w:rsid w:val="00811B62"/>
    <w:rsid w:val="00811BEE"/>
    <w:rsid w:val="008122A0"/>
    <w:rsid w:val="008128AD"/>
    <w:rsid w:val="00812A5B"/>
    <w:rsid w:val="0081333E"/>
    <w:rsid w:val="00813379"/>
    <w:rsid w:val="008133AC"/>
    <w:rsid w:val="00813701"/>
    <w:rsid w:val="00813CA5"/>
    <w:rsid w:val="00814126"/>
    <w:rsid w:val="008143AA"/>
    <w:rsid w:val="00814D6A"/>
    <w:rsid w:val="00814D9E"/>
    <w:rsid w:val="0081506C"/>
    <w:rsid w:val="0081506D"/>
    <w:rsid w:val="00815384"/>
    <w:rsid w:val="008153E8"/>
    <w:rsid w:val="00816442"/>
    <w:rsid w:val="00816C87"/>
    <w:rsid w:val="00816D84"/>
    <w:rsid w:val="00817BAB"/>
    <w:rsid w:val="00820115"/>
    <w:rsid w:val="00820FC2"/>
    <w:rsid w:val="00821354"/>
    <w:rsid w:val="008213EB"/>
    <w:rsid w:val="00822083"/>
    <w:rsid w:val="008224DE"/>
    <w:rsid w:val="0082254E"/>
    <w:rsid w:val="008227F6"/>
    <w:rsid w:val="00822C54"/>
    <w:rsid w:val="00822C56"/>
    <w:rsid w:val="00822DDC"/>
    <w:rsid w:val="00823224"/>
    <w:rsid w:val="00823454"/>
    <w:rsid w:val="008241D7"/>
    <w:rsid w:val="00824309"/>
    <w:rsid w:val="00824CC2"/>
    <w:rsid w:val="00824D81"/>
    <w:rsid w:val="00825076"/>
    <w:rsid w:val="008256B5"/>
    <w:rsid w:val="0082586B"/>
    <w:rsid w:val="00825904"/>
    <w:rsid w:val="00825910"/>
    <w:rsid w:val="00825AFE"/>
    <w:rsid w:val="00825B76"/>
    <w:rsid w:val="00825D33"/>
    <w:rsid w:val="00825F61"/>
    <w:rsid w:val="00825FF5"/>
    <w:rsid w:val="00826043"/>
    <w:rsid w:val="008264CA"/>
    <w:rsid w:val="008265FE"/>
    <w:rsid w:val="00826647"/>
    <w:rsid w:val="0082679D"/>
    <w:rsid w:val="00826DEE"/>
    <w:rsid w:val="00826F0E"/>
    <w:rsid w:val="0082715D"/>
    <w:rsid w:val="00827221"/>
    <w:rsid w:val="00827247"/>
    <w:rsid w:val="008279C9"/>
    <w:rsid w:val="00827AFB"/>
    <w:rsid w:val="00830447"/>
    <w:rsid w:val="00830A89"/>
    <w:rsid w:val="00831623"/>
    <w:rsid w:val="008322F9"/>
    <w:rsid w:val="00834409"/>
    <w:rsid w:val="008346B1"/>
    <w:rsid w:val="00834708"/>
    <w:rsid w:val="00834943"/>
    <w:rsid w:val="008349DD"/>
    <w:rsid w:val="00834EE1"/>
    <w:rsid w:val="00835D87"/>
    <w:rsid w:val="008360CA"/>
    <w:rsid w:val="008363A3"/>
    <w:rsid w:val="00836799"/>
    <w:rsid w:val="008368B4"/>
    <w:rsid w:val="00836FD7"/>
    <w:rsid w:val="00836FFA"/>
    <w:rsid w:val="00837232"/>
    <w:rsid w:val="00837818"/>
    <w:rsid w:val="00837A82"/>
    <w:rsid w:val="00837AB9"/>
    <w:rsid w:val="00837C39"/>
    <w:rsid w:val="0084037B"/>
    <w:rsid w:val="008406F2"/>
    <w:rsid w:val="00841486"/>
    <w:rsid w:val="008415B3"/>
    <w:rsid w:val="008415D5"/>
    <w:rsid w:val="0084194A"/>
    <w:rsid w:val="0084244B"/>
    <w:rsid w:val="0084316E"/>
    <w:rsid w:val="0084318C"/>
    <w:rsid w:val="00843392"/>
    <w:rsid w:val="00844191"/>
    <w:rsid w:val="00844231"/>
    <w:rsid w:val="008443D1"/>
    <w:rsid w:val="0084444D"/>
    <w:rsid w:val="00844828"/>
    <w:rsid w:val="00844D04"/>
    <w:rsid w:val="008452F3"/>
    <w:rsid w:val="00845429"/>
    <w:rsid w:val="00845E49"/>
    <w:rsid w:val="008468BC"/>
    <w:rsid w:val="00846C72"/>
    <w:rsid w:val="00846E30"/>
    <w:rsid w:val="00847041"/>
    <w:rsid w:val="00847F54"/>
    <w:rsid w:val="008504BE"/>
    <w:rsid w:val="00850AF0"/>
    <w:rsid w:val="00850C6F"/>
    <w:rsid w:val="00851276"/>
    <w:rsid w:val="00851507"/>
    <w:rsid w:val="00851802"/>
    <w:rsid w:val="00851AE6"/>
    <w:rsid w:val="00851C4F"/>
    <w:rsid w:val="00852A2B"/>
    <w:rsid w:val="0085326D"/>
    <w:rsid w:val="0085328F"/>
    <w:rsid w:val="008539AD"/>
    <w:rsid w:val="00853A9E"/>
    <w:rsid w:val="00853D63"/>
    <w:rsid w:val="00853E4F"/>
    <w:rsid w:val="00853FF0"/>
    <w:rsid w:val="00854C9D"/>
    <w:rsid w:val="008552A3"/>
    <w:rsid w:val="008552C0"/>
    <w:rsid w:val="008553A3"/>
    <w:rsid w:val="00855756"/>
    <w:rsid w:val="008557B6"/>
    <w:rsid w:val="00855F4B"/>
    <w:rsid w:val="00856910"/>
    <w:rsid w:val="00856E00"/>
    <w:rsid w:val="00857048"/>
    <w:rsid w:val="00857339"/>
    <w:rsid w:val="0085753D"/>
    <w:rsid w:val="00857592"/>
    <w:rsid w:val="008575A3"/>
    <w:rsid w:val="00857CEB"/>
    <w:rsid w:val="00857D38"/>
    <w:rsid w:val="0086101E"/>
    <w:rsid w:val="00861125"/>
    <w:rsid w:val="008611BE"/>
    <w:rsid w:val="00861B58"/>
    <w:rsid w:val="00861BFD"/>
    <w:rsid w:val="00861D0C"/>
    <w:rsid w:val="00862073"/>
    <w:rsid w:val="008620D5"/>
    <w:rsid w:val="0086260E"/>
    <w:rsid w:val="0086266F"/>
    <w:rsid w:val="00862FEE"/>
    <w:rsid w:val="00863010"/>
    <w:rsid w:val="00863164"/>
    <w:rsid w:val="00863272"/>
    <w:rsid w:val="008635C0"/>
    <w:rsid w:val="00863EB5"/>
    <w:rsid w:val="00864927"/>
    <w:rsid w:val="00864B32"/>
    <w:rsid w:val="00864D66"/>
    <w:rsid w:val="00864EA9"/>
    <w:rsid w:val="00866138"/>
    <w:rsid w:val="0086665B"/>
    <w:rsid w:val="0086668F"/>
    <w:rsid w:val="00866DAB"/>
    <w:rsid w:val="0086745B"/>
    <w:rsid w:val="0086745E"/>
    <w:rsid w:val="00867547"/>
    <w:rsid w:val="00867937"/>
    <w:rsid w:val="00867E07"/>
    <w:rsid w:val="00870502"/>
    <w:rsid w:val="008705FC"/>
    <w:rsid w:val="008711DF"/>
    <w:rsid w:val="00871A9F"/>
    <w:rsid w:val="00871B8E"/>
    <w:rsid w:val="00871CA9"/>
    <w:rsid w:val="00871F8C"/>
    <w:rsid w:val="00872608"/>
    <w:rsid w:val="008730EE"/>
    <w:rsid w:val="008734A0"/>
    <w:rsid w:val="008734F2"/>
    <w:rsid w:val="00874427"/>
    <w:rsid w:val="008749EC"/>
    <w:rsid w:val="00875072"/>
    <w:rsid w:val="0087511B"/>
    <w:rsid w:val="008754F9"/>
    <w:rsid w:val="00875702"/>
    <w:rsid w:val="008765F2"/>
    <w:rsid w:val="0087673A"/>
    <w:rsid w:val="00876DE3"/>
    <w:rsid w:val="008770B5"/>
    <w:rsid w:val="008771E0"/>
    <w:rsid w:val="008772E3"/>
    <w:rsid w:val="0087785B"/>
    <w:rsid w:val="008779BC"/>
    <w:rsid w:val="008779C4"/>
    <w:rsid w:val="00877E10"/>
    <w:rsid w:val="008800E0"/>
    <w:rsid w:val="00880441"/>
    <w:rsid w:val="0088164C"/>
    <w:rsid w:val="008817C1"/>
    <w:rsid w:val="00881881"/>
    <w:rsid w:val="00881B63"/>
    <w:rsid w:val="00881CC2"/>
    <w:rsid w:val="00881E74"/>
    <w:rsid w:val="00882617"/>
    <w:rsid w:val="008827CB"/>
    <w:rsid w:val="00882A04"/>
    <w:rsid w:val="00882A64"/>
    <w:rsid w:val="00883048"/>
    <w:rsid w:val="008832D4"/>
    <w:rsid w:val="008833CF"/>
    <w:rsid w:val="00883A6D"/>
    <w:rsid w:val="00883AB6"/>
    <w:rsid w:val="00883AC7"/>
    <w:rsid w:val="00884BCC"/>
    <w:rsid w:val="00884C32"/>
    <w:rsid w:val="00885338"/>
    <w:rsid w:val="008855C5"/>
    <w:rsid w:val="00885752"/>
    <w:rsid w:val="00885BF9"/>
    <w:rsid w:val="00885CCD"/>
    <w:rsid w:val="00885F1F"/>
    <w:rsid w:val="00886610"/>
    <w:rsid w:val="00886866"/>
    <w:rsid w:val="00886F8D"/>
    <w:rsid w:val="00886FC5"/>
    <w:rsid w:val="008870A0"/>
    <w:rsid w:val="008872C1"/>
    <w:rsid w:val="0088733B"/>
    <w:rsid w:val="0088765C"/>
    <w:rsid w:val="0088796A"/>
    <w:rsid w:val="00887FAE"/>
    <w:rsid w:val="00890D98"/>
    <w:rsid w:val="0089151C"/>
    <w:rsid w:val="008922C3"/>
    <w:rsid w:val="008926CB"/>
    <w:rsid w:val="00892B28"/>
    <w:rsid w:val="00893290"/>
    <w:rsid w:val="0089329D"/>
    <w:rsid w:val="00893870"/>
    <w:rsid w:val="00893E6A"/>
    <w:rsid w:val="008946BE"/>
    <w:rsid w:val="008950CF"/>
    <w:rsid w:val="00895663"/>
    <w:rsid w:val="00895A4D"/>
    <w:rsid w:val="0089640F"/>
    <w:rsid w:val="0089649B"/>
    <w:rsid w:val="008965C7"/>
    <w:rsid w:val="008968A0"/>
    <w:rsid w:val="00896A56"/>
    <w:rsid w:val="00896E85"/>
    <w:rsid w:val="0089711F"/>
    <w:rsid w:val="00897537"/>
    <w:rsid w:val="008976C5"/>
    <w:rsid w:val="008978A0"/>
    <w:rsid w:val="008979A5"/>
    <w:rsid w:val="00897C02"/>
    <w:rsid w:val="008A081C"/>
    <w:rsid w:val="008A0D47"/>
    <w:rsid w:val="008A11B4"/>
    <w:rsid w:val="008A1E81"/>
    <w:rsid w:val="008A2252"/>
    <w:rsid w:val="008A243F"/>
    <w:rsid w:val="008A2A96"/>
    <w:rsid w:val="008A2AC5"/>
    <w:rsid w:val="008A2C80"/>
    <w:rsid w:val="008A2FD4"/>
    <w:rsid w:val="008A328D"/>
    <w:rsid w:val="008A346F"/>
    <w:rsid w:val="008A3474"/>
    <w:rsid w:val="008A3542"/>
    <w:rsid w:val="008A360E"/>
    <w:rsid w:val="008A380C"/>
    <w:rsid w:val="008A3A92"/>
    <w:rsid w:val="008A3C6F"/>
    <w:rsid w:val="008A3CE9"/>
    <w:rsid w:val="008A4654"/>
    <w:rsid w:val="008A47CF"/>
    <w:rsid w:val="008A5044"/>
    <w:rsid w:val="008A52E3"/>
    <w:rsid w:val="008A546D"/>
    <w:rsid w:val="008A592C"/>
    <w:rsid w:val="008A6448"/>
    <w:rsid w:val="008A6960"/>
    <w:rsid w:val="008A6A2F"/>
    <w:rsid w:val="008A6E38"/>
    <w:rsid w:val="008A70B1"/>
    <w:rsid w:val="008A718F"/>
    <w:rsid w:val="008A7665"/>
    <w:rsid w:val="008A78FB"/>
    <w:rsid w:val="008A7E2E"/>
    <w:rsid w:val="008B0688"/>
    <w:rsid w:val="008B0C63"/>
    <w:rsid w:val="008B0F27"/>
    <w:rsid w:val="008B24D5"/>
    <w:rsid w:val="008B2DBA"/>
    <w:rsid w:val="008B307F"/>
    <w:rsid w:val="008B36D5"/>
    <w:rsid w:val="008B380A"/>
    <w:rsid w:val="008B3A92"/>
    <w:rsid w:val="008B4731"/>
    <w:rsid w:val="008B4FF9"/>
    <w:rsid w:val="008B5148"/>
    <w:rsid w:val="008B52E5"/>
    <w:rsid w:val="008B57CE"/>
    <w:rsid w:val="008B58D9"/>
    <w:rsid w:val="008B5B58"/>
    <w:rsid w:val="008B5B75"/>
    <w:rsid w:val="008B5FCF"/>
    <w:rsid w:val="008B6294"/>
    <w:rsid w:val="008B64A7"/>
    <w:rsid w:val="008B66BE"/>
    <w:rsid w:val="008B6BB7"/>
    <w:rsid w:val="008B6D71"/>
    <w:rsid w:val="008B6F59"/>
    <w:rsid w:val="008B73AE"/>
    <w:rsid w:val="008B7CAC"/>
    <w:rsid w:val="008B7EC9"/>
    <w:rsid w:val="008B7F05"/>
    <w:rsid w:val="008C0483"/>
    <w:rsid w:val="008C0B9D"/>
    <w:rsid w:val="008C0CBD"/>
    <w:rsid w:val="008C11C9"/>
    <w:rsid w:val="008C15B7"/>
    <w:rsid w:val="008C1828"/>
    <w:rsid w:val="008C1ACE"/>
    <w:rsid w:val="008C2458"/>
    <w:rsid w:val="008C277A"/>
    <w:rsid w:val="008C294C"/>
    <w:rsid w:val="008C3321"/>
    <w:rsid w:val="008C33A1"/>
    <w:rsid w:val="008C3467"/>
    <w:rsid w:val="008C352E"/>
    <w:rsid w:val="008C3618"/>
    <w:rsid w:val="008C3DEC"/>
    <w:rsid w:val="008C41A4"/>
    <w:rsid w:val="008C4877"/>
    <w:rsid w:val="008C51C7"/>
    <w:rsid w:val="008C51F8"/>
    <w:rsid w:val="008C5BED"/>
    <w:rsid w:val="008C5DFA"/>
    <w:rsid w:val="008C62D0"/>
    <w:rsid w:val="008C649A"/>
    <w:rsid w:val="008C6785"/>
    <w:rsid w:val="008C6876"/>
    <w:rsid w:val="008C6D62"/>
    <w:rsid w:val="008C7218"/>
    <w:rsid w:val="008C7AA6"/>
    <w:rsid w:val="008C7AEB"/>
    <w:rsid w:val="008D01A1"/>
    <w:rsid w:val="008D01D4"/>
    <w:rsid w:val="008D03F7"/>
    <w:rsid w:val="008D07E0"/>
    <w:rsid w:val="008D099C"/>
    <w:rsid w:val="008D0A06"/>
    <w:rsid w:val="008D0A9C"/>
    <w:rsid w:val="008D112F"/>
    <w:rsid w:val="008D141B"/>
    <w:rsid w:val="008D1795"/>
    <w:rsid w:val="008D1EEE"/>
    <w:rsid w:val="008D2040"/>
    <w:rsid w:val="008D289D"/>
    <w:rsid w:val="008D2C64"/>
    <w:rsid w:val="008D2E68"/>
    <w:rsid w:val="008D2F14"/>
    <w:rsid w:val="008D3A89"/>
    <w:rsid w:val="008D3C56"/>
    <w:rsid w:val="008D4037"/>
    <w:rsid w:val="008D4075"/>
    <w:rsid w:val="008D465D"/>
    <w:rsid w:val="008D473D"/>
    <w:rsid w:val="008D4AFB"/>
    <w:rsid w:val="008D4CDE"/>
    <w:rsid w:val="008D5045"/>
    <w:rsid w:val="008D5738"/>
    <w:rsid w:val="008D5983"/>
    <w:rsid w:val="008D5B3F"/>
    <w:rsid w:val="008D5D5B"/>
    <w:rsid w:val="008D5FD0"/>
    <w:rsid w:val="008D67F6"/>
    <w:rsid w:val="008D72F4"/>
    <w:rsid w:val="008E0467"/>
    <w:rsid w:val="008E05C5"/>
    <w:rsid w:val="008E06CB"/>
    <w:rsid w:val="008E0807"/>
    <w:rsid w:val="008E0ECB"/>
    <w:rsid w:val="008E19FB"/>
    <w:rsid w:val="008E1B43"/>
    <w:rsid w:val="008E1B89"/>
    <w:rsid w:val="008E1E1D"/>
    <w:rsid w:val="008E20F4"/>
    <w:rsid w:val="008E219C"/>
    <w:rsid w:val="008E2695"/>
    <w:rsid w:val="008E28C3"/>
    <w:rsid w:val="008E3152"/>
    <w:rsid w:val="008E3363"/>
    <w:rsid w:val="008E37BD"/>
    <w:rsid w:val="008E3B52"/>
    <w:rsid w:val="008E3B8E"/>
    <w:rsid w:val="008E3CF9"/>
    <w:rsid w:val="008E3DE8"/>
    <w:rsid w:val="008E441D"/>
    <w:rsid w:val="008E4546"/>
    <w:rsid w:val="008E4D91"/>
    <w:rsid w:val="008E4DA9"/>
    <w:rsid w:val="008E60E0"/>
    <w:rsid w:val="008E6D7B"/>
    <w:rsid w:val="008E79D4"/>
    <w:rsid w:val="008E7BCB"/>
    <w:rsid w:val="008F0591"/>
    <w:rsid w:val="008F0B4C"/>
    <w:rsid w:val="008F0EFF"/>
    <w:rsid w:val="008F10F8"/>
    <w:rsid w:val="008F114D"/>
    <w:rsid w:val="008F14A6"/>
    <w:rsid w:val="008F14F4"/>
    <w:rsid w:val="008F1865"/>
    <w:rsid w:val="008F1908"/>
    <w:rsid w:val="008F1C63"/>
    <w:rsid w:val="008F2D81"/>
    <w:rsid w:val="008F2DFC"/>
    <w:rsid w:val="008F3CC0"/>
    <w:rsid w:val="008F409F"/>
    <w:rsid w:val="008F4A80"/>
    <w:rsid w:val="008F4AD6"/>
    <w:rsid w:val="008F5270"/>
    <w:rsid w:val="008F52C1"/>
    <w:rsid w:val="008F5B8B"/>
    <w:rsid w:val="008F5DCF"/>
    <w:rsid w:val="008F65C7"/>
    <w:rsid w:val="008F6745"/>
    <w:rsid w:val="008F7544"/>
    <w:rsid w:val="00900505"/>
    <w:rsid w:val="00900670"/>
    <w:rsid w:val="009006F8"/>
    <w:rsid w:val="00900770"/>
    <w:rsid w:val="00900C0C"/>
    <w:rsid w:val="00900F1C"/>
    <w:rsid w:val="0090156F"/>
    <w:rsid w:val="009017BF"/>
    <w:rsid w:val="00901B33"/>
    <w:rsid w:val="0090206E"/>
    <w:rsid w:val="00902392"/>
    <w:rsid w:val="00902DFF"/>
    <w:rsid w:val="0090376E"/>
    <w:rsid w:val="00903E84"/>
    <w:rsid w:val="009040A5"/>
    <w:rsid w:val="00904165"/>
    <w:rsid w:val="00904296"/>
    <w:rsid w:val="009046CD"/>
    <w:rsid w:val="009047EB"/>
    <w:rsid w:val="00905523"/>
    <w:rsid w:val="009056A3"/>
    <w:rsid w:val="009066A4"/>
    <w:rsid w:val="0090676A"/>
    <w:rsid w:val="00906985"/>
    <w:rsid w:val="009079E3"/>
    <w:rsid w:val="009101A7"/>
    <w:rsid w:val="00910351"/>
    <w:rsid w:val="0091046F"/>
    <w:rsid w:val="00910840"/>
    <w:rsid w:val="009109B0"/>
    <w:rsid w:val="00910A10"/>
    <w:rsid w:val="00911774"/>
    <w:rsid w:val="00911DE9"/>
    <w:rsid w:val="00912036"/>
    <w:rsid w:val="009127ED"/>
    <w:rsid w:val="00912858"/>
    <w:rsid w:val="009128C8"/>
    <w:rsid w:val="00912BE0"/>
    <w:rsid w:val="0091322F"/>
    <w:rsid w:val="009133D5"/>
    <w:rsid w:val="00913D87"/>
    <w:rsid w:val="00914518"/>
    <w:rsid w:val="0091464C"/>
    <w:rsid w:val="009146DB"/>
    <w:rsid w:val="00914745"/>
    <w:rsid w:val="00914949"/>
    <w:rsid w:val="00914D51"/>
    <w:rsid w:val="00915004"/>
    <w:rsid w:val="009153C8"/>
    <w:rsid w:val="00915427"/>
    <w:rsid w:val="00915C24"/>
    <w:rsid w:val="00915D1C"/>
    <w:rsid w:val="00915D8C"/>
    <w:rsid w:val="00915E1A"/>
    <w:rsid w:val="00915F89"/>
    <w:rsid w:val="00916571"/>
    <w:rsid w:val="009165E2"/>
    <w:rsid w:val="00916FF1"/>
    <w:rsid w:val="009170AB"/>
    <w:rsid w:val="00917AAD"/>
    <w:rsid w:val="00917CD0"/>
    <w:rsid w:val="00917EF5"/>
    <w:rsid w:val="00920215"/>
    <w:rsid w:val="009202E4"/>
    <w:rsid w:val="009209D5"/>
    <w:rsid w:val="00920D04"/>
    <w:rsid w:val="009217A8"/>
    <w:rsid w:val="009217C9"/>
    <w:rsid w:val="00921A6D"/>
    <w:rsid w:val="00921F98"/>
    <w:rsid w:val="00922837"/>
    <w:rsid w:val="009228E4"/>
    <w:rsid w:val="00922C5B"/>
    <w:rsid w:val="00922CD9"/>
    <w:rsid w:val="00923110"/>
    <w:rsid w:val="00923525"/>
    <w:rsid w:val="0092358D"/>
    <w:rsid w:val="009236B0"/>
    <w:rsid w:val="00923C2B"/>
    <w:rsid w:val="00923E42"/>
    <w:rsid w:val="00924058"/>
    <w:rsid w:val="009243A6"/>
    <w:rsid w:val="00924A8B"/>
    <w:rsid w:val="00924DE1"/>
    <w:rsid w:val="009251BC"/>
    <w:rsid w:val="00925237"/>
    <w:rsid w:val="00925AE0"/>
    <w:rsid w:val="0092600F"/>
    <w:rsid w:val="009260DB"/>
    <w:rsid w:val="00926C11"/>
    <w:rsid w:val="00926C83"/>
    <w:rsid w:val="00926CD4"/>
    <w:rsid w:val="00927807"/>
    <w:rsid w:val="00927BF2"/>
    <w:rsid w:val="009306CD"/>
    <w:rsid w:val="009311E5"/>
    <w:rsid w:val="009315C7"/>
    <w:rsid w:val="00931809"/>
    <w:rsid w:val="0093214C"/>
    <w:rsid w:val="00932856"/>
    <w:rsid w:val="00932E0A"/>
    <w:rsid w:val="009330FF"/>
    <w:rsid w:val="00933190"/>
    <w:rsid w:val="00933460"/>
    <w:rsid w:val="00933D4F"/>
    <w:rsid w:val="00934099"/>
    <w:rsid w:val="00934221"/>
    <w:rsid w:val="00934CA3"/>
    <w:rsid w:val="009352FC"/>
    <w:rsid w:val="009353B2"/>
    <w:rsid w:val="00935643"/>
    <w:rsid w:val="0093695B"/>
    <w:rsid w:val="00936B88"/>
    <w:rsid w:val="00936CCE"/>
    <w:rsid w:val="00937ADE"/>
    <w:rsid w:val="00940658"/>
    <w:rsid w:val="00940899"/>
    <w:rsid w:val="009408EE"/>
    <w:rsid w:val="00940AAC"/>
    <w:rsid w:val="00940D4E"/>
    <w:rsid w:val="00941815"/>
    <w:rsid w:val="00941876"/>
    <w:rsid w:val="0094199F"/>
    <w:rsid w:val="00941E6D"/>
    <w:rsid w:val="009426B7"/>
    <w:rsid w:val="00942D3C"/>
    <w:rsid w:val="00942EF6"/>
    <w:rsid w:val="0094330A"/>
    <w:rsid w:val="00943F36"/>
    <w:rsid w:val="0094489E"/>
    <w:rsid w:val="00944BFB"/>
    <w:rsid w:val="00944C95"/>
    <w:rsid w:val="00944EE4"/>
    <w:rsid w:val="00945064"/>
    <w:rsid w:val="009453C3"/>
    <w:rsid w:val="009454EA"/>
    <w:rsid w:val="00945B74"/>
    <w:rsid w:val="00945C51"/>
    <w:rsid w:val="00945FCD"/>
    <w:rsid w:val="00946037"/>
    <w:rsid w:val="00946038"/>
    <w:rsid w:val="009464EA"/>
    <w:rsid w:val="00946AD1"/>
    <w:rsid w:val="0094787D"/>
    <w:rsid w:val="00947CA7"/>
    <w:rsid w:val="00950210"/>
    <w:rsid w:val="009506D2"/>
    <w:rsid w:val="00950C47"/>
    <w:rsid w:val="00950E49"/>
    <w:rsid w:val="00950E55"/>
    <w:rsid w:val="00951187"/>
    <w:rsid w:val="00951335"/>
    <w:rsid w:val="00951E1E"/>
    <w:rsid w:val="0095258D"/>
    <w:rsid w:val="00952D36"/>
    <w:rsid w:val="00952D48"/>
    <w:rsid w:val="00952D9D"/>
    <w:rsid w:val="00952E3D"/>
    <w:rsid w:val="00952F19"/>
    <w:rsid w:val="00952FCF"/>
    <w:rsid w:val="00953092"/>
    <w:rsid w:val="00953624"/>
    <w:rsid w:val="009539EE"/>
    <w:rsid w:val="00953A04"/>
    <w:rsid w:val="009547F1"/>
    <w:rsid w:val="00954BB6"/>
    <w:rsid w:val="00954C2C"/>
    <w:rsid w:val="00955513"/>
    <w:rsid w:val="009556FD"/>
    <w:rsid w:val="009557C1"/>
    <w:rsid w:val="00955A7B"/>
    <w:rsid w:val="00955EAC"/>
    <w:rsid w:val="00956304"/>
    <w:rsid w:val="0095641A"/>
    <w:rsid w:val="009564B6"/>
    <w:rsid w:val="00956DA2"/>
    <w:rsid w:val="00957090"/>
    <w:rsid w:val="009574D5"/>
    <w:rsid w:val="00957A10"/>
    <w:rsid w:val="00957AE9"/>
    <w:rsid w:val="0096119F"/>
    <w:rsid w:val="0096155F"/>
    <w:rsid w:val="00962E50"/>
    <w:rsid w:val="00962EF9"/>
    <w:rsid w:val="0096318F"/>
    <w:rsid w:val="00963444"/>
    <w:rsid w:val="00964924"/>
    <w:rsid w:val="00964BC3"/>
    <w:rsid w:val="00964DF7"/>
    <w:rsid w:val="0096535C"/>
    <w:rsid w:val="00965820"/>
    <w:rsid w:val="00965BE3"/>
    <w:rsid w:val="00966151"/>
    <w:rsid w:val="00966804"/>
    <w:rsid w:val="00966CAC"/>
    <w:rsid w:val="009670BC"/>
    <w:rsid w:val="009670CC"/>
    <w:rsid w:val="00967F4B"/>
    <w:rsid w:val="00970387"/>
    <w:rsid w:val="00970A16"/>
    <w:rsid w:val="00970AD5"/>
    <w:rsid w:val="009711AA"/>
    <w:rsid w:val="00971407"/>
    <w:rsid w:val="00971A58"/>
    <w:rsid w:val="00971CCE"/>
    <w:rsid w:val="00971D3D"/>
    <w:rsid w:val="00971DA3"/>
    <w:rsid w:val="00972058"/>
    <w:rsid w:val="0097223F"/>
    <w:rsid w:val="0097243B"/>
    <w:rsid w:val="00972476"/>
    <w:rsid w:val="00972CE9"/>
    <w:rsid w:val="00972CF6"/>
    <w:rsid w:val="00973648"/>
    <w:rsid w:val="00973AB9"/>
    <w:rsid w:val="00973E8F"/>
    <w:rsid w:val="009744A5"/>
    <w:rsid w:val="00974A2B"/>
    <w:rsid w:val="00974A81"/>
    <w:rsid w:val="00975D20"/>
    <w:rsid w:val="00976619"/>
    <w:rsid w:val="0097662E"/>
    <w:rsid w:val="009769B8"/>
    <w:rsid w:val="00976B4F"/>
    <w:rsid w:val="00976CD1"/>
    <w:rsid w:val="00976DD5"/>
    <w:rsid w:val="0097746B"/>
    <w:rsid w:val="009778AE"/>
    <w:rsid w:val="00977990"/>
    <w:rsid w:val="0098036E"/>
    <w:rsid w:val="00980537"/>
    <w:rsid w:val="0098053F"/>
    <w:rsid w:val="0098065A"/>
    <w:rsid w:val="00980772"/>
    <w:rsid w:val="0098144A"/>
    <w:rsid w:val="009815C4"/>
    <w:rsid w:val="00981CB0"/>
    <w:rsid w:val="009820FD"/>
    <w:rsid w:val="00982817"/>
    <w:rsid w:val="00982E98"/>
    <w:rsid w:val="00983315"/>
    <w:rsid w:val="00983BBC"/>
    <w:rsid w:val="00983CA6"/>
    <w:rsid w:val="00983ED8"/>
    <w:rsid w:val="009842CE"/>
    <w:rsid w:val="009843BF"/>
    <w:rsid w:val="00985A5D"/>
    <w:rsid w:val="00985AEF"/>
    <w:rsid w:val="00985F21"/>
    <w:rsid w:val="0098627C"/>
    <w:rsid w:val="009866D9"/>
    <w:rsid w:val="0098693E"/>
    <w:rsid w:val="00986953"/>
    <w:rsid w:val="00986BF6"/>
    <w:rsid w:val="00987437"/>
    <w:rsid w:val="00987621"/>
    <w:rsid w:val="00987716"/>
    <w:rsid w:val="00987C4E"/>
    <w:rsid w:val="00987FD3"/>
    <w:rsid w:val="0099017B"/>
    <w:rsid w:val="009906B8"/>
    <w:rsid w:val="00990B76"/>
    <w:rsid w:val="00991299"/>
    <w:rsid w:val="0099155D"/>
    <w:rsid w:val="00991567"/>
    <w:rsid w:val="0099213C"/>
    <w:rsid w:val="0099216F"/>
    <w:rsid w:val="00992270"/>
    <w:rsid w:val="0099234D"/>
    <w:rsid w:val="00992FBD"/>
    <w:rsid w:val="009933B4"/>
    <w:rsid w:val="00993908"/>
    <w:rsid w:val="0099398B"/>
    <w:rsid w:val="00993F5C"/>
    <w:rsid w:val="009944AC"/>
    <w:rsid w:val="0099472B"/>
    <w:rsid w:val="009948A3"/>
    <w:rsid w:val="00995682"/>
    <w:rsid w:val="0099676A"/>
    <w:rsid w:val="009972D2"/>
    <w:rsid w:val="0099764F"/>
    <w:rsid w:val="00997BDA"/>
    <w:rsid w:val="009A0095"/>
    <w:rsid w:val="009A0482"/>
    <w:rsid w:val="009A06D2"/>
    <w:rsid w:val="009A0ED0"/>
    <w:rsid w:val="009A1590"/>
    <w:rsid w:val="009A20D6"/>
    <w:rsid w:val="009A242C"/>
    <w:rsid w:val="009A2B9A"/>
    <w:rsid w:val="009A2BBC"/>
    <w:rsid w:val="009A2CBA"/>
    <w:rsid w:val="009A37B2"/>
    <w:rsid w:val="009A42D9"/>
    <w:rsid w:val="009A4386"/>
    <w:rsid w:val="009A4BBB"/>
    <w:rsid w:val="009A5095"/>
    <w:rsid w:val="009A5663"/>
    <w:rsid w:val="009A6640"/>
    <w:rsid w:val="009A6800"/>
    <w:rsid w:val="009A6FCE"/>
    <w:rsid w:val="009A7149"/>
    <w:rsid w:val="009A7288"/>
    <w:rsid w:val="009A7B72"/>
    <w:rsid w:val="009A7C5C"/>
    <w:rsid w:val="009B1652"/>
    <w:rsid w:val="009B1947"/>
    <w:rsid w:val="009B19E2"/>
    <w:rsid w:val="009B1A8E"/>
    <w:rsid w:val="009B2309"/>
    <w:rsid w:val="009B23F8"/>
    <w:rsid w:val="009B2A8C"/>
    <w:rsid w:val="009B2C61"/>
    <w:rsid w:val="009B2D32"/>
    <w:rsid w:val="009B2DF5"/>
    <w:rsid w:val="009B366E"/>
    <w:rsid w:val="009B39BD"/>
    <w:rsid w:val="009B3A95"/>
    <w:rsid w:val="009B3B3D"/>
    <w:rsid w:val="009B425F"/>
    <w:rsid w:val="009B491B"/>
    <w:rsid w:val="009B4C5E"/>
    <w:rsid w:val="009B4D23"/>
    <w:rsid w:val="009B4F7F"/>
    <w:rsid w:val="009B578B"/>
    <w:rsid w:val="009B5BAA"/>
    <w:rsid w:val="009B5F68"/>
    <w:rsid w:val="009B66AB"/>
    <w:rsid w:val="009B7299"/>
    <w:rsid w:val="009B7BE4"/>
    <w:rsid w:val="009B7E25"/>
    <w:rsid w:val="009C007D"/>
    <w:rsid w:val="009C008B"/>
    <w:rsid w:val="009C028E"/>
    <w:rsid w:val="009C02CD"/>
    <w:rsid w:val="009C1099"/>
    <w:rsid w:val="009C10CE"/>
    <w:rsid w:val="009C10DF"/>
    <w:rsid w:val="009C13D0"/>
    <w:rsid w:val="009C1469"/>
    <w:rsid w:val="009C155B"/>
    <w:rsid w:val="009C17D8"/>
    <w:rsid w:val="009C17F1"/>
    <w:rsid w:val="009C2543"/>
    <w:rsid w:val="009C2A01"/>
    <w:rsid w:val="009C30E9"/>
    <w:rsid w:val="009C388D"/>
    <w:rsid w:val="009C39F2"/>
    <w:rsid w:val="009C4A4E"/>
    <w:rsid w:val="009C4C04"/>
    <w:rsid w:val="009C4FE2"/>
    <w:rsid w:val="009C50B5"/>
    <w:rsid w:val="009C510F"/>
    <w:rsid w:val="009C5609"/>
    <w:rsid w:val="009C563C"/>
    <w:rsid w:val="009C58AF"/>
    <w:rsid w:val="009C58E8"/>
    <w:rsid w:val="009C6526"/>
    <w:rsid w:val="009C6675"/>
    <w:rsid w:val="009C6939"/>
    <w:rsid w:val="009C6DD5"/>
    <w:rsid w:val="009C7041"/>
    <w:rsid w:val="009C7297"/>
    <w:rsid w:val="009C7581"/>
    <w:rsid w:val="009C7779"/>
    <w:rsid w:val="009C78B6"/>
    <w:rsid w:val="009C7B14"/>
    <w:rsid w:val="009D0450"/>
    <w:rsid w:val="009D0D1F"/>
    <w:rsid w:val="009D14F9"/>
    <w:rsid w:val="009D18BB"/>
    <w:rsid w:val="009D1CEE"/>
    <w:rsid w:val="009D24E5"/>
    <w:rsid w:val="009D27BE"/>
    <w:rsid w:val="009D282E"/>
    <w:rsid w:val="009D2853"/>
    <w:rsid w:val="009D2973"/>
    <w:rsid w:val="009D2D36"/>
    <w:rsid w:val="009D2E1C"/>
    <w:rsid w:val="009D34F6"/>
    <w:rsid w:val="009D389D"/>
    <w:rsid w:val="009D463A"/>
    <w:rsid w:val="009D48A3"/>
    <w:rsid w:val="009D5172"/>
    <w:rsid w:val="009D5554"/>
    <w:rsid w:val="009D57E6"/>
    <w:rsid w:val="009D595C"/>
    <w:rsid w:val="009D5B62"/>
    <w:rsid w:val="009D5F21"/>
    <w:rsid w:val="009D632D"/>
    <w:rsid w:val="009D6528"/>
    <w:rsid w:val="009D6916"/>
    <w:rsid w:val="009D7646"/>
    <w:rsid w:val="009D79AF"/>
    <w:rsid w:val="009E01EE"/>
    <w:rsid w:val="009E0416"/>
    <w:rsid w:val="009E0AFF"/>
    <w:rsid w:val="009E123E"/>
    <w:rsid w:val="009E147B"/>
    <w:rsid w:val="009E1512"/>
    <w:rsid w:val="009E1945"/>
    <w:rsid w:val="009E1EFF"/>
    <w:rsid w:val="009E2B74"/>
    <w:rsid w:val="009E2EA8"/>
    <w:rsid w:val="009E31EA"/>
    <w:rsid w:val="009E38C8"/>
    <w:rsid w:val="009E3B46"/>
    <w:rsid w:val="009E3E3D"/>
    <w:rsid w:val="009E4C26"/>
    <w:rsid w:val="009E50C5"/>
    <w:rsid w:val="009E52E4"/>
    <w:rsid w:val="009E538E"/>
    <w:rsid w:val="009E54A4"/>
    <w:rsid w:val="009E5505"/>
    <w:rsid w:val="009E59B8"/>
    <w:rsid w:val="009E648F"/>
    <w:rsid w:val="009E696F"/>
    <w:rsid w:val="009E7886"/>
    <w:rsid w:val="009E79A1"/>
    <w:rsid w:val="009F05DA"/>
    <w:rsid w:val="009F0784"/>
    <w:rsid w:val="009F07DC"/>
    <w:rsid w:val="009F0FEA"/>
    <w:rsid w:val="009F1490"/>
    <w:rsid w:val="009F1885"/>
    <w:rsid w:val="009F1ABE"/>
    <w:rsid w:val="009F22EB"/>
    <w:rsid w:val="009F24A3"/>
    <w:rsid w:val="009F2CF5"/>
    <w:rsid w:val="009F2EC1"/>
    <w:rsid w:val="009F36F0"/>
    <w:rsid w:val="009F3E2C"/>
    <w:rsid w:val="009F43DF"/>
    <w:rsid w:val="009F4B32"/>
    <w:rsid w:val="009F4B68"/>
    <w:rsid w:val="009F4EA6"/>
    <w:rsid w:val="009F51B6"/>
    <w:rsid w:val="009F51D6"/>
    <w:rsid w:val="009F5474"/>
    <w:rsid w:val="009F575B"/>
    <w:rsid w:val="009F5CFE"/>
    <w:rsid w:val="009F5FBF"/>
    <w:rsid w:val="009F6453"/>
    <w:rsid w:val="009F67CE"/>
    <w:rsid w:val="009F6FFD"/>
    <w:rsid w:val="00A002F2"/>
    <w:rsid w:val="00A011D4"/>
    <w:rsid w:val="00A013D3"/>
    <w:rsid w:val="00A0174E"/>
    <w:rsid w:val="00A01B9D"/>
    <w:rsid w:val="00A01C74"/>
    <w:rsid w:val="00A01F02"/>
    <w:rsid w:val="00A0220A"/>
    <w:rsid w:val="00A025F6"/>
    <w:rsid w:val="00A02AF4"/>
    <w:rsid w:val="00A02D0C"/>
    <w:rsid w:val="00A0330B"/>
    <w:rsid w:val="00A034E8"/>
    <w:rsid w:val="00A03BDD"/>
    <w:rsid w:val="00A044AD"/>
    <w:rsid w:val="00A04D49"/>
    <w:rsid w:val="00A057D2"/>
    <w:rsid w:val="00A061DE"/>
    <w:rsid w:val="00A0663D"/>
    <w:rsid w:val="00A0680E"/>
    <w:rsid w:val="00A068F7"/>
    <w:rsid w:val="00A06A2C"/>
    <w:rsid w:val="00A06C46"/>
    <w:rsid w:val="00A07334"/>
    <w:rsid w:val="00A07CD8"/>
    <w:rsid w:val="00A10362"/>
    <w:rsid w:val="00A1085B"/>
    <w:rsid w:val="00A1087F"/>
    <w:rsid w:val="00A108AC"/>
    <w:rsid w:val="00A109CD"/>
    <w:rsid w:val="00A10A97"/>
    <w:rsid w:val="00A11242"/>
    <w:rsid w:val="00A11459"/>
    <w:rsid w:val="00A11633"/>
    <w:rsid w:val="00A1168D"/>
    <w:rsid w:val="00A1261F"/>
    <w:rsid w:val="00A12B6D"/>
    <w:rsid w:val="00A12D0C"/>
    <w:rsid w:val="00A136B8"/>
    <w:rsid w:val="00A1379C"/>
    <w:rsid w:val="00A158E2"/>
    <w:rsid w:val="00A162A4"/>
    <w:rsid w:val="00A163CD"/>
    <w:rsid w:val="00A166FD"/>
    <w:rsid w:val="00A16FD1"/>
    <w:rsid w:val="00A17554"/>
    <w:rsid w:val="00A17619"/>
    <w:rsid w:val="00A17BA6"/>
    <w:rsid w:val="00A17E2A"/>
    <w:rsid w:val="00A200A7"/>
    <w:rsid w:val="00A201C7"/>
    <w:rsid w:val="00A20977"/>
    <w:rsid w:val="00A20B98"/>
    <w:rsid w:val="00A20CE3"/>
    <w:rsid w:val="00A215C9"/>
    <w:rsid w:val="00A21A65"/>
    <w:rsid w:val="00A21C63"/>
    <w:rsid w:val="00A21D8A"/>
    <w:rsid w:val="00A21FDB"/>
    <w:rsid w:val="00A2293F"/>
    <w:rsid w:val="00A22CA8"/>
    <w:rsid w:val="00A23057"/>
    <w:rsid w:val="00A23292"/>
    <w:rsid w:val="00A23371"/>
    <w:rsid w:val="00A24294"/>
    <w:rsid w:val="00A244B1"/>
    <w:rsid w:val="00A24A69"/>
    <w:rsid w:val="00A24B1E"/>
    <w:rsid w:val="00A24D1C"/>
    <w:rsid w:val="00A24D48"/>
    <w:rsid w:val="00A24FBD"/>
    <w:rsid w:val="00A259C2"/>
    <w:rsid w:val="00A26093"/>
    <w:rsid w:val="00A261F4"/>
    <w:rsid w:val="00A269D6"/>
    <w:rsid w:val="00A2776D"/>
    <w:rsid w:val="00A27B74"/>
    <w:rsid w:val="00A27BD8"/>
    <w:rsid w:val="00A300CC"/>
    <w:rsid w:val="00A306FD"/>
    <w:rsid w:val="00A308ED"/>
    <w:rsid w:val="00A3095C"/>
    <w:rsid w:val="00A30ABF"/>
    <w:rsid w:val="00A30D90"/>
    <w:rsid w:val="00A30E03"/>
    <w:rsid w:val="00A3110A"/>
    <w:rsid w:val="00A31132"/>
    <w:rsid w:val="00A3158D"/>
    <w:rsid w:val="00A31A8D"/>
    <w:rsid w:val="00A31B35"/>
    <w:rsid w:val="00A32273"/>
    <w:rsid w:val="00A32C13"/>
    <w:rsid w:val="00A32E2E"/>
    <w:rsid w:val="00A32F09"/>
    <w:rsid w:val="00A3323D"/>
    <w:rsid w:val="00A33D3B"/>
    <w:rsid w:val="00A34166"/>
    <w:rsid w:val="00A346F8"/>
    <w:rsid w:val="00A3492B"/>
    <w:rsid w:val="00A3507D"/>
    <w:rsid w:val="00A3565F"/>
    <w:rsid w:val="00A35C16"/>
    <w:rsid w:val="00A35EF6"/>
    <w:rsid w:val="00A35F4C"/>
    <w:rsid w:val="00A364C4"/>
    <w:rsid w:val="00A364E0"/>
    <w:rsid w:val="00A36509"/>
    <w:rsid w:val="00A36661"/>
    <w:rsid w:val="00A37271"/>
    <w:rsid w:val="00A37341"/>
    <w:rsid w:val="00A37514"/>
    <w:rsid w:val="00A379C5"/>
    <w:rsid w:val="00A37B6D"/>
    <w:rsid w:val="00A37D99"/>
    <w:rsid w:val="00A404FF"/>
    <w:rsid w:val="00A40542"/>
    <w:rsid w:val="00A40DF0"/>
    <w:rsid w:val="00A4129D"/>
    <w:rsid w:val="00A41552"/>
    <w:rsid w:val="00A415E4"/>
    <w:rsid w:val="00A41C77"/>
    <w:rsid w:val="00A41E90"/>
    <w:rsid w:val="00A423EE"/>
    <w:rsid w:val="00A42956"/>
    <w:rsid w:val="00A4318A"/>
    <w:rsid w:val="00A43990"/>
    <w:rsid w:val="00A44020"/>
    <w:rsid w:val="00A4442B"/>
    <w:rsid w:val="00A44565"/>
    <w:rsid w:val="00A445AD"/>
    <w:rsid w:val="00A45017"/>
    <w:rsid w:val="00A4558D"/>
    <w:rsid w:val="00A45B4B"/>
    <w:rsid w:val="00A45C4F"/>
    <w:rsid w:val="00A45D64"/>
    <w:rsid w:val="00A45EAB"/>
    <w:rsid w:val="00A46662"/>
    <w:rsid w:val="00A46827"/>
    <w:rsid w:val="00A468B2"/>
    <w:rsid w:val="00A46A98"/>
    <w:rsid w:val="00A46AE1"/>
    <w:rsid w:val="00A470EE"/>
    <w:rsid w:val="00A47739"/>
    <w:rsid w:val="00A477E9"/>
    <w:rsid w:val="00A50005"/>
    <w:rsid w:val="00A50007"/>
    <w:rsid w:val="00A50165"/>
    <w:rsid w:val="00A50188"/>
    <w:rsid w:val="00A50526"/>
    <w:rsid w:val="00A50E4E"/>
    <w:rsid w:val="00A5134A"/>
    <w:rsid w:val="00A51E60"/>
    <w:rsid w:val="00A529B4"/>
    <w:rsid w:val="00A52A64"/>
    <w:rsid w:val="00A52CC7"/>
    <w:rsid w:val="00A52EF5"/>
    <w:rsid w:val="00A531BC"/>
    <w:rsid w:val="00A533BD"/>
    <w:rsid w:val="00A535DD"/>
    <w:rsid w:val="00A53841"/>
    <w:rsid w:val="00A53F09"/>
    <w:rsid w:val="00A5499D"/>
    <w:rsid w:val="00A54B51"/>
    <w:rsid w:val="00A55092"/>
    <w:rsid w:val="00A5516B"/>
    <w:rsid w:val="00A55470"/>
    <w:rsid w:val="00A55618"/>
    <w:rsid w:val="00A55D96"/>
    <w:rsid w:val="00A55F49"/>
    <w:rsid w:val="00A56166"/>
    <w:rsid w:val="00A56222"/>
    <w:rsid w:val="00A56C95"/>
    <w:rsid w:val="00A56FC9"/>
    <w:rsid w:val="00A57888"/>
    <w:rsid w:val="00A57FC9"/>
    <w:rsid w:val="00A6028E"/>
    <w:rsid w:val="00A6033E"/>
    <w:rsid w:val="00A60349"/>
    <w:rsid w:val="00A60494"/>
    <w:rsid w:val="00A604DE"/>
    <w:rsid w:val="00A6051A"/>
    <w:rsid w:val="00A607B7"/>
    <w:rsid w:val="00A609F9"/>
    <w:rsid w:val="00A60F86"/>
    <w:rsid w:val="00A6110A"/>
    <w:rsid w:val="00A6121B"/>
    <w:rsid w:val="00A6128A"/>
    <w:rsid w:val="00A61299"/>
    <w:rsid w:val="00A61911"/>
    <w:rsid w:val="00A61E46"/>
    <w:rsid w:val="00A61F5C"/>
    <w:rsid w:val="00A62A64"/>
    <w:rsid w:val="00A62BED"/>
    <w:rsid w:val="00A62FC5"/>
    <w:rsid w:val="00A6391D"/>
    <w:rsid w:val="00A64272"/>
    <w:rsid w:val="00A64311"/>
    <w:rsid w:val="00A64AA4"/>
    <w:rsid w:val="00A64D5F"/>
    <w:rsid w:val="00A655D5"/>
    <w:rsid w:val="00A663CB"/>
    <w:rsid w:val="00A664FC"/>
    <w:rsid w:val="00A66857"/>
    <w:rsid w:val="00A66905"/>
    <w:rsid w:val="00A669D6"/>
    <w:rsid w:val="00A66AFB"/>
    <w:rsid w:val="00A67031"/>
    <w:rsid w:val="00A67617"/>
    <w:rsid w:val="00A67688"/>
    <w:rsid w:val="00A676F7"/>
    <w:rsid w:val="00A67AEF"/>
    <w:rsid w:val="00A701C2"/>
    <w:rsid w:val="00A70254"/>
    <w:rsid w:val="00A70982"/>
    <w:rsid w:val="00A70CE8"/>
    <w:rsid w:val="00A70E00"/>
    <w:rsid w:val="00A70F2E"/>
    <w:rsid w:val="00A710B5"/>
    <w:rsid w:val="00A7114A"/>
    <w:rsid w:val="00A71462"/>
    <w:rsid w:val="00A71696"/>
    <w:rsid w:val="00A71F17"/>
    <w:rsid w:val="00A72303"/>
    <w:rsid w:val="00A72D5E"/>
    <w:rsid w:val="00A72F4C"/>
    <w:rsid w:val="00A736BA"/>
    <w:rsid w:val="00A739B2"/>
    <w:rsid w:val="00A74165"/>
    <w:rsid w:val="00A74170"/>
    <w:rsid w:val="00A74BA7"/>
    <w:rsid w:val="00A74BFD"/>
    <w:rsid w:val="00A74E93"/>
    <w:rsid w:val="00A751DA"/>
    <w:rsid w:val="00A753A3"/>
    <w:rsid w:val="00A7541C"/>
    <w:rsid w:val="00A75F5E"/>
    <w:rsid w:val="00A76401"/>
    <w:rsid w:val="00A769EC"/>
    <w:rsid w:val="00A76FAD"/>
    <w:rsid w:val="00A77059"/>
    <w:rsid w:val="00A779BC"/>
    <w:rsid w:val="00A77DA3"/>
    <w:rsid w:val="00A77E2D"/>
    <w:rsid w:val="00A77EE6"/>
    <w:rsid w:val="00A802DA"/>
    <w:rsid w:val="00A80547"/>
    <w:rsid w:val="00A80723"/>
    <w:rsid w:val="00A80770"/>
    <w:rsid w:val="00A80860"/>
    <w:rsid w:val="00A809DC"/>
    <w:rsid w:val="00A80BE3"/>
    <w:rsid w:val="00A80D12"/>
    <w:rsid w:val="00A80F39"/>
    <w:rsid w:val="00A8129C"/>
    <w:rsid w:val="00A81775"/>
    <w:rsid w:val="00A821EA"/>
    <w:rsid w:val="00A8295D"/>
    <w:rsid w:val="00A83683"/>
    <w:rsid w:val="00A83CE5"/>
    <w:rsid w:val="00A84677"/>
    <w:rsid w:val="00A84968"/>
    <w:rsid w:val="00A84ACA"/>
    <w:rsid w:val="00A84C0F"/>
    <w:rsid w:val="00A84CBA"/>
    <w:rsid w:val="00A8521F"/>
    <w:rsid w:val="00A855E2"/>
    <w:rsid w:val="00A859C5"/>
    <w:rsid w:val="00A86436"/>
    <w:rsid w:val="00A86B1A"/>
    <w:rsid w:val="00A86EF4"/>
    <w:rsid w:val="00A87818"/>
    <w:rsid w:val="00A87D87"/>
    <w:rsid w:val="00A90165"/>
    <w:rsid w:val="00A901CE"/>
    <w:rsid w:val="00A903F6"/>
    <w:rsid w:val="00A90617"/>
    <w:rsid w:val="00A9063D"/>
    <w:rsid w:val="00A90699"/>
    <w:rsid w:val="00A90E77"/>
    <w:rsid w:val="00A90F65"/>
    <w:rsid w:val="00A927BA"/>
    <w:rsid w:val="00A92C49"/>
    <w:rsid w:val="00A93055"/>
    <w:rsid w:val="00A93103"/>
    <w:rsid w:val="00A936B8"/>
    <w:rsid w:val="00A946B4"/>
    <w:rsid w:val="00A94AC1"/>
    <w:rsid w:val="00A94DBE"/>
    <w:rsid w:val="00A94F3B"/>
    <w:rsid w:val="00A94FF1"/>
    <w:rsid w:val="00A9510A"/>
    <w:rsid w:val="00A95B70"/>
    <w:rsid w:val="00A95EF4"/>
    <w:rsid w:val="00A9601B"/>
    <w:rsid w:val="00A96154"/>
    <w:rsid w:val="00A9623C"/>
    <w:rsid w:val="00A96815"/>
    <w:rsid w:val="00A969FE"/>
    <w:rsid w:val="00A96BA9"/>
    <w:rsid w:val="00A96E25"/>
    <w:rsid w:val="00A96E44"/>
    <w:rsid w:val="00A96E47"/>
    <w:rsid w:val="00A9716E"/>
    <w:rsid w:val="00A97271"/>
    <w:rsid w:val="00A97653"/>
    <w:rsid w:val="00A9799B"/>
    <w:rsid w:val="00A979E0"/>
    <w:rsid w:val="00AA143A"/>
    <w:rsid w:val="00AA1835"/>
    <w:rsid w:val="00AA1AD3"/>
    <w:rsid w:val="00AA243E"/>
    <w:rsid w:val="00AA28AE"/>
    <w:rsid w:val="00AA2DED"/>
    <w:rsid w:val="00AA2F8C"/>
    <w:rsid w:val="00AA3591"/>
    <w:rsid w:val="00AA3FE7"/>
    <w:rsid w:val="00AA4379"/>
    <w:rsid w:val="00AA50CE"/>
    <w:rsid w:val="00AA54B5"/>
    <w:rsid w:val="00AA6217"/>
    <w:rsid w:val="00AA6A23"/>
    <w:rsid w:val="00AA6D1D"/>
    <w:rsid w:val="00AA6DD1"/>
    <w:rsid w:val="00AA6E8C"/>
    <w:rsid w:val="00AA73E2"/>
    <w:rsid w:val="00AA7446"/>
    <w:rsid w:val="00AA7F12"/>
    <w:rsid w:val="00AB00B9"/>
    <w:rsid w:val="00AB089A"/>
    <w:rsid w:val="00AB096E"/>
    <w:rsid w:val="00AB0A51"/>
    <w:rsid w:val="00AB146E"/>
    <w:rsid w:val="00AB1497"/>
    <w:rsid w:val="00AB1C3A"/>
    <w:rsid w:val="00AB1D18"/>
    <w:rsid w:val="00AB1DB9"/>
    <w:rsid w:val="00AB226E"/>
    <w:rsid w:val="00AB2586"/>
    <w:rsid w:val="00AB28AC"/>
    <w:rsid w:val="00AB2EA5"/>
    <w:rsid w:val="00AB2EB2"/>
    <w:rsid w:val="00AB32E0"/>
    <w:rsid w:val="00AB38FF"/>
    <w:rsid w:val="00AB3C9C"/>
    <w:rsid w:val="00AB3E91"/>
    <w:rsid w:val="00AB40D1"/>
    <w:rsid w:val="00AB4295"/>
    <w:rsid w:val="00AB4360"/>
    <w:rsid w:val="00AB4580"/>
    <w:rsid w:val="00AB46A2"/>
    <w:rsid w:val="00AB52A3"/>
    <w:rsid w:val="00AB52C0"/>
    <w:rsid w:val="00AB5415"/>
    <w:rsid w:val="00AB5781"/>
    <w:rsid w:val="00AB59F3"/>
    <w:rsid w:val="00AB5EDD"/>
    <w:rsid w:val="00AB6BC7"/>
    <w:rsid w:val="00AB75D5"/>
    <w:rsid w:val="00AB767E"/>
    <w:rsid w:val="00AB76FF"/>
    <w:rsid w:val="00AC0540"/>
    <w:rsid w:val="00AC07F5"/>
    <w:rsid w:val="00AC0824"/>
    <w:rsid w:val="00AC0D3A"/>
    <w:rsid w:val="00AC115B"/>
    <w:rsid w:val="00AC197A"/>
    <w:rsid w:val="00AC1A6A"/>
    <w:rsid w:val="00AC1A70"/>
    <w:rsid w:val="00AC1E9B"/>
    <w:rsid w:val="00AC1F1B"/>
    <w:rsid w:val="00AC20B5"/>
    <w:rsid w:val="00AC21FB"/>
    <w:rsid w:val="00AC2234"/>
    <w:rsid w:val="00AC25A6"/>
    <w:rsid w:val="00AC27BD"/>
    <w:rsid w:val="00AC2B2D"/>
    <w:rsid w:val="00AC2EBC"/>
    <w:rsid w:val="00AC2FBC"/>
    <w:rsid w:val="00AC314D"/>
    <w:rsid w:val="00AC32A4"/>
    <w:rsid w:val="00AC354E"/>
    <w:rsid w:val="00AC370D"/>
    <w:rsid w:val="00AC3A55"/>
    <w:rsid w:val="00AC3CC1"/>
    <w:rsid w:val="00AC3E7D"/>
    <w:rsid w:val="00AC4464"/>
    <w:rsid w:val="00AC4A73"/>
    <w:rsid w:val="00AC56F6"/>
    <w:rsid w:val="00AC5815"/>
    <w:rsid w:val="00AC5BEF"/>
    <w:rsid w:val="00AC5D25"/>
    <w:rsid w:val="00AC634C"/>
    <w:rsid w:val="00AC6430"/>
    <w:rsid w:val="00AC6900"/>
    <w:rsid w:val="00AC6993"/>
    <w:rsid w:val="00AC6BD1"/>
    <w:rsid w:val="00AC711C"/>
    <w:rsid w:val="00AC718B"/>
    <w:rsid w:val="00AC719D"/>
    <w:rsid w:val="00AC71BF"/>
    <w:rsid w:val="00AC7EE1"/>
    <w:rsid w:val="00AD01F8"/>
    <w:rsid w:val="00AD0208"/>
    <w:rsid w:val="00AD0398"/>
    <w:rsid w:val="00AD08E8"/>
    <w:rsid w:val="00AD11FE"/>
    <w:rsid w:val="00AD1494"/>
    <w:rsid w:val="00AD2183"/>
    <w:rsid w:val="00AD22F5"/>
    <w:rsid w:val="00AD2371"/>
    <w:rsid w:val="00AD25EE"/>
    <w:rsid w:val="00AD2870"/>
    <w:rsid w:val="00AD2CC8"/>
    <w:rsid w:val="00AD2EB3"/>
    <w:rsid w:val="00AD3128"/>
    <w:rsid w:val="00AD351F"/>
    <w:rsid w:val="00AD42BC"/>
    <w:rsid w:val="00AD432E"/>
    <w:rsid w:val="00AD4600"/>
    <w:rsid w:val="00AD47A9"/>
    <w:rsid w:val="00AD4968"/>
    <w:rsid w:val="00AD58B2"/>
    <w:rsid w:val="00AD593D"/>
    <w:rsid w:val="00AD5C00"/>
    <w:rsid w:val="00AD5EAA"/>
    <w:rsid w:val="00AD6167"/>
    <w:rsid w:val="00AD64B7"/>
    <w:rsid w:val="00AD69E7"/>
    <w:rsid w:val="00AD6C83"/>
    <w:rsid w:val="00AD6CBC"/>
    <w:rsid w:val="00AD7C47"/>
    <w:rsid w:val="00AE082A"/>
    <w:rsid w:val="00AE189D"/>
    <w:rsid w:val="00AE1F75"/>
    <w:rsid w:val="00AE1FB8"/>
    <w:rsid w:val="00AE21A0"/>
    <w:rsid w:val="00AE2BB9"/>
    <w:rsid w:val="00AE30CE"/>
    <w:rsid w:val="00AE36A5"/>
    <w:rsid w:val="00AE3CCB"/>
    <w:rsid w:val="00AE3D60"/>
    <w:rsid w:val="00AE493F"/>
    <w:rsid w:val="00AE4AA1"/>
    <w:rsid w:val="00AE4DC6"/>
    <w:rsid w:val="00AE6321"/>
    <w:rsid w:val="00AE65C5"/>
    <w:rsid w:val="00AE6F5D"/>
    <w:rsid w:val="00AE7790"/>
    <w:rsid w:val="00AE79FE"/>
    <w:rsid w:val="00AE7C2C"/>
    <w:rsid w:val="00AE7DB9"/>
    <w:rsid w:val="00AF08D8"/>
    <w:rsid w:val="00AF1832"/>
    <w:rsid w:val="00AF1D22"/>
    <w:rsid w:val="00AF1E25"/>
    <w:rsid w:val="00AF1F63"/>
    <w:rsid w:val="00AF2274"/>
    <w:rsid w:val="00AF241F"/>
    <w:rsid w:val="00AF245D"/>
    <w:rsid w:val="00AF30B5"/>
    <w:rsid w:val="00AF3D32"/>
    <w:rsid w:val="00AF3D75"/>
    <w:rsid w:val="00AF3F87"/>
    <w:rsid w:val="00AF4069"/>
    <w:rsid w:val="00AF4134"/>
    <w:rsid w:val="00AF429F"/>
    <w:rsid w:val="00AF4D30"/>
    <w:rsid w:val="00AF53A6"/>
    <w:rsid w:val="00AF5C3E"/>
    <w:rsid w:val="00AF6379"/>
    <w:rsid w:val="00AF6922"/>
    <w:rsid w:val="00AF774E"/>
    <w:rsid w:val="00AF7B34"/>
    <w:rsid w:val="00AF7CE0"/>
    <w:rsid w:val="00AF7F27"/>
    <w:rsid w:val="00B0045D"/>
    <w:rsid w:val="00B00725"/>
    <w:rsid w:val="00B00859"/>
    <w:rsid w:val="00B00A9B"/>
    <w:rsid w:val="00B01295"/>
    <w:rsid w:val="00B015F2"/>
    <w:rsid w:val="00B01B4B"/>
    <w:rsid w:val="00B01FD5"/>
    <w:rsid w:val="00B020A5"/>
    <w:rsid w:val="00B02134"/>
    <w:rsid w:val="00B0225A"/>
    <w:rsid w:val="00B02472"/>
    <w:rsid w:val="00B028C3"/>
    <w:rsid w:val="00B02A02"/>
    <w:rsid w:val="00B02D25"/>
    <w:rsid w:val="00B0317A"/>
    <w:rsid w:val="00B03238"/>
    <w:rsid w:val="00B0356F"/>
    <w:rsid w:val="00B03941"/>
    <w:rsid w:val="00B03D8E"/>
    <w:rsid w:val="00B04324"/>
    <w:rsid w:val="00B0469F"/>
    <w:rsid w:val="00B04B26"/>
    <w:rsid w:val="00B05667"/>
    <w:rsid w:val="00B0587C"/>
    <w:rsid w:val="00B05B68"/>
    <w:rsid w:val="00B06786"/>
    <w:rsid w:val="00B073DA"/>
    <w:rsid w:val="00B07425"/>
    <w:rsid w:val="00B07EFE"/>
    <w:rsid w:val="00B103C4"/>
    <w:rsid w:val="00B103E2"/>
    <w:rsid w:val="00B10440"/>
    <w:rsid w:val="00B1088B"/>
    <w:rsid w:val="00B108F2"/>
    <w:rsid w:val="00B10BAB"/>
    <w:rsid w:val="00B10CD9"/>
    <w:rsid w:val="00B10CFA"/>
    <w:rsid w:val="00B10F87"/>
    <w:rsid w:val="00B11103"/>
    <w:rsid w:val="00B11137"/>
    <w:rsid w:val="00B11947"/>
    <w:rsid w:val="00B11AA8"/>
    <w:rsid w:val="00B11E24"/>
    <w:rsid w:val="00B11ED7"/>
    <w:rsid w:val="00B12B6A"/>
    <w:rsid w:val="00B12F32"/>
    <w:rsid w:val="00B1365E"/>
    <w:rsid w:val="00B1385E"/>
    <w:rsid w:val="00B139FE"/>
    <w:rsid w:val="00B13A03"/>
    <w:rsid w:val="00B141B2"/>
    <w:rsid w:val="00B141FC"/>
    <w:rsid w:val="00B143FC"/>
    <w:rsid w:val="00B151EC"/>
    <w:rsid w:val="00B1587F"/>
    <w:rsid w:val="00B15B2B"/>
    <w:rsid w:val="00B15E8D"/>
    <w:rsid w:val="00B15F7B"/>
    <w:rsid w:val="00B16E30"/>
    <w:rsid w:val="00B17282"/>
    <w:rsid w:val="00B17380"/>
    <w:rsid w:val="00B17516"/>
    <w:rsid w:val="00B200BD"/>
    <w:rsid w:val="00B205AC"/>
    <w:rsid w:val="00B20D7A"/>
    <w:rsid w:val="00B2199D"/>
    <w:rsid w:val="00B21ADC"/>
    <w:rsid w:val="00B21B45"/>
    <w:rsid w:val="00B21FF8"/>
    <w:rsid w:val="00B229C9"/>
    <w:rsid w:val="00B24690"/>
    <w:rsid w:val="00B24C7F"/>
    <w:rsid w:val="00B24D91"/>
    <w:rsid w:val="00B252BF"/>
    <w:rsid w:val="00B2572B"/>
    <w:rsid w:val="00B2595A"/>
    <w:rsid w:val="00B259DB"/>
    <w:rsid w:val="00B25D8B"/>
    <w:rsid w:val="00B2653B"/>
    <w:rsid w:val="00B265FE"/>
    <w:rsid w:val="00B2672E"/>
    <w:rsid w:val="00B26855"/>
    <w:rsid w:val="00B268CC"/>
    <w:rsid w:val="00B26CB2"/>
    <w:rsid w:val="00B26D18"/>
    <w:rsid w:val="00B27102"/>
    <w:rsid w:val="00B3018B"/>
    <w:rsid w:val="00B30260"/>
    <w:rsid w:val="00B30301"/>
    <w:rsid w:val="00B3072D"/>
    <w:rsid w:val="00B30AEB"/>
    <w:rsid w:val="00B316E0"/>
    <w:rsid w:val="00B317D6"/>
    <w:rsid w:val="00B31F95"/>
    <w:rsid w:val="00B3268A"/>
    <w:rsid w:val="00B32997"/>
    <w:rsid w:val="00B32AA9"/>
    <w:rsid w:val="00B32D85"/>
    <w:rsid w:val="00B332EC"/>
    <w:rsid w:val="00B33D10"/>
    <w:rsid w:val="00B33EC5"/>
    <w:rsid w:val="00B33EF4"/>
    <w:rsid w:val="00B33F2C"/>
    <w:rsid w:val="00B3415A"/>
    <w:rsid w:val="00B348BA"/>
    <w:rsid w:val="00B35383"/>
    <w:rsid w:val="00B35696"/>
    <w:rsid w:val="00B35AE4"/>
    <w:rsid w:val="00B36610"/>
    <w:rsid w:val="00B367A7"/>
    <w:rsid w:val="00B36818"/>
    <w:rsid w:val="00B36E6C"/>
    <w:rsid w:val="00B3747B"/>
    <w:rsid w:val="00B37E2C"/>
    <w:rsid w:val="00B401A8"/>
    <w:rsid w:val="00B4063D"/>
    <w:rsid w:val="00B40C8C"/>
    <w:rsid w:val="00B40DF5"/>
    <w:rsid w:val="00B4100E"/>
    <w:rsid w:val="00B415F8"/>
    <w:rsid w:val="00B418D9"/>
    <w:rsid w:val="00B41B2A"/>
    <w:rsid w:val="00B41F05"/>
    <w:rsid w:val="00B42174"/>
    <w:rsid w:val="00B4227B"/>
    <w:rsid w:val="00B428D2"/>
    <w:rsid w:val="00B42B8D"/>
    <w:rsid w:val="00B42C6A"/>
    <w:rsid w:val="00B42DAA"/>
    <w:rsid w:val="00B42EA3"/>
    <w:rsid w:val="00B436AF"/>
    <w:rsid w:val="00B43954"/>
    <w:rsid w:val="00B43DA1"/>
    <w:rsid w:val="00B43ED6"/>
    <w:rsid w:val="00B444F3"/>
    <w:rsid w:val="00B445E5"/>
    <w:rsid w:val="00B447B1"/>
    <w:rsid w:val="00B44C36"/>
    <w:rsid w:val="00B456CC"/>
    <w:rsid w:val="00B45854"/>
    <w:rsid w:val="00B46383"/>
    <w:rsid w:val="00B467E0"/>
    <w:rsid w:val="00B46968"/>
    <w:rsid w:val="00B4696C"/>
    <w:rsid w:val="00B46DD5"/>
    <w:rsid w:val="00B4763C"/>
    <w:rsid w:val="00B479E6"/>
    <w:rsid w:val="00B5010C"/>
    <w:rsid w:val="00B50554"/>
    <w:rsid w:val="00B507B3"/>
    <w:rsid w:val="00B507EB"/>
    <w:rsid w:val="00B50879"/>
    <w:rsid w:val="00B51978"/>
    <w:rsid w:val="00B519DE"/>
    <w:rsid w:val="00B51ED1"/>
    <w:rsid w:val="00B51F17"/>
    <w:rsid w:val="00B52DAA"/>
    <w:rsid w:val="00B536C6"/>
    <w:rsid w:val="00B53746"/>
    <w:rsid w:val="00B53A80"/>
    <w:rsid w:val="00B53DAF"/>
    <w:rsid w:val="00B54006"/>
    <w:rsid w:val="00B540E0"/>
    <w:rsid w:val="00B544F9"/>
    <w:rsid w:val="00B54893"/>
    <w:rsid w:val="00B54DB6"/>
    <w:rsid w:val="00B55248"/>
    <w:rsid w:val="00B5617E"/>
    <w:rsid w:val="00B561DD"/>
    <w:rsid w:val="00B5675B"/>
    <w:rsid w:val="00B567B5"/>
    <w:rsid w:val="00B56B33"/>
    <w:rsid w:val="00B5712D"/>
    <w:rsid w:val="00B57474"/>
    <w:rsid w:val="00B576F0"/>
    <w:rsid w:val="00B57A50"/>
    <w:rsid w:val="00B57BE1"/>
    <w:rsid w:val="00B57D84"/>
    <w:rsid w:val="00B60253"/>
    <w:rsid w:val="00B60264"/>
    <w:rsid w:val="00B60E05"/>
    <w:rsid w:val="00B61423"/>
    <w:rsid w:val="00B617A0"/>
    <w:rsid w:val="00B62446"/>
    <w:rsid w:val="00B628F3"/>
    <w:rsid w:val="00B6298A"/>
    <w:rsid w:val="00B62C15"/>
    <w:rsid w:val="00B62EDC"/>
    <w:rsid w:val="00B62F90"/>
    <w:rsid w:val="00B63354"/>
    <w:rsid w:val="00B63BB1"/>
    <w:rsid w:val="00B63BC3"/>
    <w:rsid w:val="00B63F1F"/>
    <w:rsid w:val="00B641B3"/>
    <w:rsid w:val="00B643F4"/>
    <w:rsid w:val="00B643FF"/>
    <w:rsid w:val="00B645DC"/>
    <w:rsid w:val="00B64754"/>
    <w:rsid w:val="00B648CF"/>
    <w:rsid w:val="00B653C5"/>
    <w:rsid w:val="00B657C7"/>
    <w:rsid w:val="00B659F0"/>
    <w:rsid w:val="00B65B87"/>
    <w:rsid w:val="00B65D6B"/>
    <w:rsid w:val="00B65DA5"/>
    <w:rsid w:val="00B664B9"/>
    <w:rsid w:val="00B66560"/>
    <w:rsid w:val="00B66650"/>
    <w:rsid w:val="00B66A7A"/>
    <w:rsid w:val="00B66B98"/>
    <w:rsid w:val="00B66C24"/>
    <w:rsid w:val="00B66D83"/>
    <w:rsid w:val="00B67089"/>
    <w:rsid w:val="00B67575"/>
    <w:rsid w:val="00B67744"/>
    <w:rsid w:val="00B6788E"/>
    <w:rsid w:val="00B67C68"/>
    <w:rsid w:val="00B7031F"/>
    <w:rsid w:val="00B704E2"/>
    <w:rsid w:val="00B711E9"/>
    <w:rsid w:val="00B712C2"/>
    <w:rsid w:val="00B72433"/>
    <w:rsid w:val="00B72452"/>
    <w:rsid w:val="00B72D8B"/>
    <w:rsid w:val="00B72DCD"/>
    <w:rsid w:val="00B72E27"/>
    <w:rsid w:val="00B73338"/>
    <w:rsid w:val="00B74588"/>
    <w:rsid w:val="00B7462D"/>
    <w:rsid w:val="00B74D50"/>
    <w:rsid w:val="00B74E1F"/>
    <w:rsid w:val="00B75181"/>
    <w:rsid w:val="00B7534E"/>
    <w:rsid w:val="00B7555C"/>
    <w:rsid w:val="00B758EF"/>
    <w:rsid w:val="00B75BD2"/>
    <w:rsid w:val="00B7621D"/>
    <w:rsid w:val="00B76445"/>
    <w:rsid w:val="00B76C44"/>
    <w:rsid w:val="00B76D57"/>
    <w:rsid w:val="00B76F9F"/>
    <w:rsid w:val="00B77108"/>
    <w:rsid w:val="00B771F2"/>
    <w:rsid w:val="00B772D2"/>
    <w:rsid w:val="00B77531"/>
    <w:rsid w:val="00B776D4"/>
    <w:rsid w:val="00B777D0"/>
    <w:rsid w:val="00B77821"/>
    <w:rsid w:val="00B77E13"/>
    <w:rsid w:val="00B804A9"/>
    <w:rsid w:val="00B8101A"/>
    <w:rsid w:val="00B81671"/>
    <w:rsid w:val="00B81AAA"/>
    <w:rsid w:val="00B81CAD"/>
    <w:rsid w:val="00B81DBE"/>
    <w:rsid w:val="00B81EA2"/>
    <w:rsid w:val="00B82082"/>
    <w:rsid w:val="00B822C2"/>
    <w:rsid w:val="00B82619"/>
    <w:rsid w:val="00B82684"/>
    <w:rsid w:val="00B82EEC"/>
    <w:rsid w:val="00B832D8"/>
    <w:rsid w:val="00B832FD"/>
    <w:rsid w:val="00B83883"/>
    <w:rsid w:val="00B839D2"/>
    <w:rsid w:val="00B83E3C"/>
    <w:rsid w:val="00B83FF5"/>
    <w:rsid w:val="00B84499"/>
    <w:rsid w:val="00B8486E"/>
    <w:rsid w:val="00B84D48"/>
    <w:rsid w:val="00B85063"/>
    <w:rsid w:val="00B8545C"/>
    <w:rsid w:val="00B8621C"/>
    <w:rsid w:val="00B86A7B"/>
    <w:rsid w:val="00B86D4B"/>
    <w:rsid w:val="00B86E26"/>
    <w:rsid w:val="00B87684"/>
    <w:rsid w:val="00B878D9"/>
    <w:rsid w:val="00B87C14"/>
    <w:rsid w:val="00B87EA0"/>
    <w:rsid w:val="00B87F4B"/>
    <w:rsid w:val="00B90297"/>
    <w:rsid w:val="00B90443"/>
    <w:rsid w:val="00B90639"/>
    <w:rsid w:val="00B90AC3"/>
    <w:rsid w:val="00B90D17"/>
    <w:rsid w:val="00B91560"/>
    <w:rsid w:val="00B916DD"/>
    <w:rsid w:val="00B91790"/>
    <w:rsid w:val="00B91CB8"/>
    <w:rsid w:val="00B92293"/>
    <w:rsid w:val="00B92775"/>
    <w:rsid w:val="00B92A30"/>
    <w:rsid w:val="00B92B26"/>
    <w:rsid w:val="00B92D48"/>
    <w:rsid w:val="00B92D99"/>
    <w:rsid w:val="00B92E58"/>
    <w:rsid w:val="00B933F2"/>
    <w:rsid w:val="00B943D3"/>
    <w:rsid w:val="00B94AF8"/>
    <w:rsid w:val="00B94CCD"/>
    <w:rsid w:val="00B94E7F"/>
    <w:rsid w:val="00B94E9E"/>
    <w:rsid w:val="00B951A1"/>
    <w:rsid w:val="00B95431"/>
    <w:rsid w:val="00B95A7B"/>
    <w:rsid w:val="00B95E23"/>
    <w:rsid w:val="00B963DC"/>
    <w:rsid w:val="00B96714"/>
    <w:rsid w:val="00B96D87"/>
    <w:rsid w:val="00B96E08"/>
    <w:rsid w:val="00B96E66"/>
    <w:rsid w:val="00B97196"/>
    <w:rsid w:val="00B9787E"/>
    <w:rsid w:val="00B978FB"/>
    <w:rsid w:val="00B97B6E"/>
    <w:rsid w:val="00BA0470"/>
    <w:rsid w:val="00BA058E"/>
    <w:rsid w:val="00BA076F"/>
    <w:rsid w:val="00BA0B41"/>
    <w:rsid w:val="00BA0C0A"/>
    <w:rsid w:val="00BA157D"/>
    <w:rsid w:val="00BA215C"/>
    <w:rsid w:val="00BA21D8"/>
    <w:rsid w:val="00BA2223"/>
    <w:rsid w:val="00BA29BF"/>
    <w:rsid w:val="00BA35C3"/>
    <w:rsid w:val="00BA38C7"/>
    <w:rsid w:val="00BA3ABC"/>
    <w:rsid w:val="00BA4420"/>
    <w:rsid w:val="00BA456B"/>
    <w:rsid w:val="00BA4C1B"/>
    <w:rsid w:val="00BA5226"/>
    <w:rsid w:val="00BA55A5"/>
    <w:rsid w:val="00BA5CDC"/>
    <w:rsid w:val="00BA5D75"/>
    <w:rsid w:val="00BA612B"/>
    <w:rsid w:val="00BA6F65"/>
    <w:rsid w:val="00BA7E3D"/>
    <w:rsid w:val="00BA7F21"/>
    <w:rsid w:val="00BA7F62"/>
    <w:rsid w:val="00BB0182"/>
    <w:rsid w:val="00BB03FB"/>
    <w:rsid w:val="00BB040C"/>
    <w:rsid w:val="00BB164E"/>
    <w:rsid w:val="00BB1ACE"/>
    <w:rsid w:val="00BB2051"/>
    <w:rsid w:val="00BB2B6C"/>
    <w:rsid w:val="00BB2CDF"/>
    <w:rsid w:val="00BB32DB"/>
    <w:rsid w:val="00BB32F0"/>
    <w:rsid w:val="00BB3510"/>
    <w:rsid w:val="00BB3700"/>
    <w:rsid w:val="00BB3709"/>
    <w:rsid w:val="00BB3824"/>
    <w:rsid w:val="00BB3AF7"/>
    <w:rsid w:val="00BB3CFC"/>
    <w:rsid w:val="00BB4234"/>
    <w:rsid w:val="00BB44E2"/>
    <w:rsid w:val="00BB539F"/>
    <w:rsid w:val="00BB58F4"/>
    <w:rsid w:val="00BB5E04"/>
    <w:rsid w:val="00BB62A1"/>
    <w:rsid w:val="00BB6486"/>
    <w:rsid w:val="00BB6768"/>
    <w:rsid w:val="00BB7B7F"/>
    <w:rsid w:val="00BB7FAC"/>
    <w:rsid w:val="00BC0216"/>
    <w:rsid w:val="00BC040F"/>
    <w:rsid w:val="00BC0598"/>
    <w:rsid w:val="00BC0934"/>
    <w:rsid w:val="00BC0E34"/>
    <w:rsid w:val="00BC111B"/>
    <w:rsid w:val="00BC1587"/>
    <w:rsid w:val="00BC1857"/>
    <w:rsid w:val="00BC1909"/>
    <w:rsid w:val="00BC321E"/>
    <w:rsid w:val="00BC32F7"/>
    <w:rsid w:val="00BC34D1"/>
    <w:rsid w:val="00BC38F5"/>
    <w:rsid w:val="00BC3CC5"/>
    <w:rsid w:val="00BC486B"/>
    <w:rsid w:val="00BC49D7"/>
    <w:rsid w:val="00BC522A"/>
    <w:rsid w:val="00BC54CB"/>
    <w:rsid w:val="00BC5588"/>
    <w:rsid w:val="00BC56C9"/>
    <w:rsid w:val="00BC5B8D"/>
    <w:rsid w:val="00BC5BEB"/>
    <w:rsid w:val="00BC5F12"/>
    <w:rsid w:val="00BC6E2A"/>
    <w:rsid w:val="00BC6E3C"/>
    <w:rsid w:val="00BC706D"/>
    <w:rsid w:val="00BC7A45"/>
    <w:rsid w:val="00BC7AAB"/>
    <w:rsid w:val="00BC7D11"/>
    <w:rsid w:val="00BC7F01"/>
    <w:rsid w:val="00BD02A7"/>
    <w:rsid w:val="00BD039A"/>
    <w:rsid w:val="00BD0CB3"/>
    <w:rsid w:val="00BD0FE8"/>
    <w:rsid w:val="00BD18B7"/>
    <w:rsid w:val="00BD19DF"/>
    <w:rsid w:val="00BD23F6"/>
    <w:rsid w:val="00BD2814"/>
    <w:rsid w:val="00BD53C0"/>
    <w:rsid w:val="00BD5417"/>
    <w:rsid w:val="00BD56C5"/>
    <w:rsid w:val="00BD5CBA"/>
    <w:rsid w:val="00BD6506"/>
    <w:rsid w:val="00BD713C"/>
    <w:rsid w:val="00BD792F"/>
    <w:rsid w:val="00BD7B35"/>
    <w:rsid w:val="00BD7ECD"/>
    <w:rsid w:val="00BE026A"/>
    <w:rsid w:val="00BE0C99"/>
    <w:rsid w:val="00BE0E4A"/>
    <w:rsid w:val="00BE1073"/>
    <w:rsid w:val="00BE11C8"/>
    <w:rsid w:val="00BE11F7"/>
    <w:rsid w:val="00BE1EE5"/>
    <w:rsid w:val="00BE218C"/>
    <w:rsid w:val="00BE2B4A"/>
    <w:rsid w:val="00BE3B8B"/>
    <w:rsid w:val="00BE4462"/>
    <w:rsid w:val="00BE4A13"/>
    <w:rsid w:val="00BE4BFB"/>
    <w:rsid w:val="00BE5332"/>
    <w:rsid w:val="00BE576F"/>
    <w:rsid w:val="00BE57BA"/>
    <w:rsid w:val="00BE5C08"/>
    <w:rsid w:val="00BE72ED"/>
    <w:rsid w:val="00BE7B1B"/>
    <w:rsid w:val="00BF009D"/>
    <w:rsid w:val="00BF0BF3"/>
    <w:rsid w:val="00BF1446"/>
    <w:rsid w:val="00BF229D"/>
    <w:rsid w:val="00BF23BE"/>
    <w:rsid w:val="00BF28E0"/>
    <w:rsid w:val="00BF2AD1"/>
    <w:rsid w:val="00BF3461"/>
    <w:rsid w:val="00BF3C5B"/>
    <w:rsid w:val="00BF3E07"/>
    <w:rsid w:val="00BF3E7C"/>
    <w:rsid w:val="00BF45A9"/>
    <w:rsid w:val="00BF4CA1"/>
    <w:rsid w:val="00BF59B3"/>
    <w:rsid w:val="00BF5CA8"/>
    <w:rsid w:val="00BF5FFE"/>
    <w:rsid w:val="00BF60FA"/>
    <w:rsid w:val="00BF629F"/>
    <w:rsid w:val="00BF63F4"/>
    <w:rsid w:val="00BF6400"/>
    <w:rsid w:val="00BF6C3F"/>
    <w:rsid w:val="00BF6E61"/>
    <w:rsid w:val="00BF706E"/>
    <w:rsid w:val="00BF765F"/>
    <w:rsid w:val="00BF7939"/>
    <w:rsid w:val="00C008C9"/>
    <w:rsid w:val="00C00B9E"/>
    <w:rsid w:val="00C0152A"/>
    <w:rsid w:val="00C0169F"/>
    <w:rsid w:val="00C019DC"/>
    <w:rsid w:val="00C01A92"/>
    <w:rsid w:val="00C0265D"/>
    <w:rsid w:val="00C03424"/>
    <w:rsid w:val="00C03686"/>
    <w:rsid w:val="00C03A6E"/>
    <w:rsid w:val="00C03D44"/>
    <w:rsid w:val="00C041F8"/>
    <w:rsid w:val="00C0437E"/>
    <w:rsid w:val="00C0483A"/>
    <w:rsid w:val="00C04C07"/>
    <w:rsid w:val="00C04F42"/>
    <w:rsid w:val="00C05105"/>
    <w:rsid w:val="00C0523B"/>
    <w:rsid w:val="00C0528D"/>
    <w:rsid w:val="00C05299"/>
    <w:rsid w:val="00C0591E"/>
    <w:rsid w:val="00C0592F"/>
    <w:rsid w:val="00C05B79"/>
    <w:rsid w:val="00C05EA3"/>
    <w:rsid w:val="00C06442"/>
    <w:rsid w:val="00C06505"/>
    <w:rsid w:val="00C06FD0"/>
    <w:rsid w:val="00C070EB"/>
    <w:rsid w:val="00C07166"/>
    <w:rsid w:val="00C07402"/>
    <w:rsid w:val="00C07457"/>
    <w:rsid w:val="00C0790F"/>
    <w:rsid w:val="00C07AC2"/>
    <w:rsid w:val="00C07D46"/>
    <w:rsid w:val="00C1002B"/>
    <w:rsid w:val="00C100FF"/>
    <w:rsid w:val="00C10183"/>
    <w:rsid w:val="00C10A7D"/>
    <w:rsid w:val="00C110FE"/>
    <w:rsid w:val="00C113EC"/>
    <w:rsid w:val="00C117D4"/>
    <w:rsid w:val="00C118D4"/>
    <w:rsid w:val="00C11F53"/>
    <w:rsid w:val="00C11F84"/>
    <w:rsid w:val="00C11FC3"/>
    <w:rsid w:val="00C1231C"/>
    <w:rsid w:val="00C13647"/>
    <w:rsid w:val="00C13A61"/>
    <w:rsid w:val="00C13BED"/>
    <w:rsid w:val="00C13C1D"/>
    <w:rsid w:val="00C13E12"/>
    <w:rsid w:val="00C14892"/>
    <w:rsid w:val="00C14ACE"/>
    <w:rsid w:val="00C14D10"/>
    <w:rsid w:val="00C14F53"/>
    <w:rsid w:val="00C14F72"/>
    <w:rsid w:val="00C152E5"/>
    <w:rsid w:val="00C15C33"/>
    <w:rsid w:val="00C164EE"/>
    <w:rsid w:val="00C16881"/>
    <w:rsid w:val="00C16FB5"/>
    <w:rsid w:val="00C175C8"/>
    <w:rsid w:val="00C17650"/>
    <w:rsid w:val="00C176F7"/>
    <w:rsid w:val="00C177F4"/>
    <w:rsid w:val="00C17DF4"/>
    <w:rsid w:val="00C21851"/>
    <w:rsid w:val="00C219DA"/>
    <w:rsid w:val="00C22298"/>
    <w:rsid w:val="00C2250A"/>
    <w:rsid w:val="00C22A6B"/>
    <w:rsid w:val="00C22B5D"/>
    <w:rsid w:val="00C23260"/>
    <w:rsid w:val="00C23426"/>
    <w:rsid w:val="00C238A2"/>
    <w:rsid w:val="00C23B6E"/>
    <w:rsid w:val="00C23C33"/>
    <w:rsid w:val="00C244CD"/>
    <w:rsid w:val="00C2461B"/>
    <w:rsid w:val="00C24B9A"/>
    <w:rsid w:val="00C25A20"/>
    <w:rsid w:val="00C25C37"/>
    <w:rsid w:val="00C264F0"/>
    <w:rsid w:val="00C2650F"/>
    <w:rsid w:val="00C26699"/>
    <w:rsid w:val="00C26990"/>
    <w:rsid w:val="00C26ACD"/>
    <w:rsid w:val="00C26D17"/>
    <w:rsid w:val="00C270D3"/>
    <w:rsid w:val="00C3024D"/>
    <w:rsid w:val="00C302A4"/>
    <w:rsid w:val="00C306F7"/>
    <w:rsid w:val="00C30A01"/>
    <w:rsid w:val="00C30C8C"/>
    <w:rsid w:val="00C30DBE"/>
    <w:rsid w:val="00C315E8"/>
    <w:rsid w:val="00C31B82"/>
    <w:rsid w:val="00C31BA9"/>
    <w:rsid w:val="00C31FE2"/>
    <w:rsid w:val="00C33460"/>
    <w:rsid w:val="00C33703"/>
    <w:rsid w:val="00C337AD"/>
    <w:rsid w:val="00C33855"/>
    <w:rsid w:val="00C33EF7"/>
    <w:rsid w:val="00C33F8E"/>
    <w:rsid w:val="00C3417F"/>
    <w:rsid w:val="00C34B5D"/>
    <w:rsid w:val="00C34CE6"/>
    <w:rsid w:val="00C35820"/>
    <w:rsid w:val="00C35E76"/>
    <w:rsid w:val="00C36621"/>
    <w:rsid w:val="00C36DAC"/>
    <w:rsid w:val="00C36F14"/>
    <w:rsid w:val="00C3704E"/>
    <w:rsid w:val="00C371BA"/>
    <w:rsid w:val="00C3760C"/>
    <w:rsid w:val="00C377EF"/>
    <w:rsid w:val="00C37DAD"/>
    <w:rsid w:val="00C405EB"/>
    <w:rsid w:val="00C40996"/>
    <w:rsid w:val="00C40BD4"/>
    <w:rsid w:val="00C40F54"/>
    <w:rsid w:val="00C4192D"/>
    <w:rsid w:val="00C42721"/>
    <w:rsid w:val="00C42776"/>
    <w:rsid w:val="00C42CB0"/>
    <w:rsid w:val="00C431E8"/>
    <w:rsid w:val="00C43C5D"/>
    <w:rsid w:val="00C43C7E"/>
    <w:rsid w:val="00C44513"/>
    <w:rsid w:val="00C44A68"/>
    <w:rsid w:val="00C44DF2"/>
    <w:rsid w:val="00C45248"/>
    <w:rsid w:val="00C452DE"/>
    <w:rsid w:val="00C454D3"/>
    <w:rsid w:val="00C456B5"/>
    <w:rsid w:val="00C456EC"/>
    <w:rsid w:val="00C45973"/>
    <w:rsid w:val="00C45A84"/>
    <w:rsid w:val="00C45AC9"/>
    <w:rsid w:val="00C45B7F"/>
    <w:rsid w:val="00C45DC1"/>
    <w:rsid w:val="00C463C9"/>
    <w:rsid w:val="00C46B1D"/>
    <w:rsid w:val="00C46C71"/>
    <w:rsid w:val="00C46E9D"/>
    <w:rsid w:val="00C475E4"/>
    <w:rsid w:val="00C47659"/>
    <w:rsid w:val="00C47821"/>
    <w:rsid w:val="00C47F66"/>
    <w:rsid w:val="00C503BA"/>
    <w:rsid w:val="00C5041D"/>
    <w:rsid w:val="00C506AF"/>
    <w:rsid w:val="00C5183D"/>
    <w:rsid w:val="00C519E5"/>
    <w:rsid w:val="00C51A1D"/>
    <w:rsid w:val="00C52293"/>
    <w:rsid w:val="00C524AA"/>
    <w:rsid w:val="00C5297D"/>
    <w:rsid w:val="00C53109"/>
    <w:rsid w:val="00C53245"/>
    <w:rsid w:val="00C54278"/>
    <w:rsid w:val="00C543DA"/>
    <w:rsid w:val="00C552A9"/>
    <w:rsid w:val="00C5551C"/>
    <w:rsid w:val="00C55569"/>
    <w:rsid w:val="00C56416"/>
    <w:rsid w:val="00C56CC6"/>
    <w:rsid w:val="00C57731"/>
    <w:rsid w:val="00C57B69"/>
    <w:rsid w:val="00C57C6F"/>
    <w:rsid w:val="00C57D5B"/>
    <w:rsid w:val="00C604ED"/>
    <w:rsid w:val="00C60679"/>
    <w:rsid w:val="00C60948"/>
    <w:rsid w:val="00C60A35"/>
    <w:rsid w:val="00C610DC"/>
    <w:rsid w:val="00C611D3"/>
    <w:rsid w:val="00C61296"/>
    <w:rsid w:val="00C61B06"/>
    <w:rsid w:val="00C61B84"/>
    <w:rsid w:val="00C61E3B"/>
    <w:rsid w:val="00C6213A"/>
    <w:rsid w:val="00C6349C"/>
    <w:rsid w:val="00C639C2"/>
    <w:rsid w:val="00C63D2F"/>
    <w:rsid w:val="00C63DFE"/>
    <w:rsid w:val="00C64436"/>
    <w:rsid w:val="00C6509D"/>
    <w:rsid w:val="00C656E2"/>
    <w:rsid w:val="00C665FF"/>
    <w:rsid w:val="00C66961"/>
    <w:rsid w:val="00C66A7C"/>
    <w:rsid w:val="00C66FB9"/>
    <w:rsid w:val="00C676E8"/>
    <w:rsid w:val="00C67CCD"/>
    <w:rsid w:val="00C67E9B"/>
    <w:rsid w:val="00C67EDF"/>
    <w:rsid w:val="00C67F75"/>
    <w:rsid w:val="00C708F9"/>
    <w:rsid w:val="00C70C6C"/>
    <w:rsid w:val="00C70E22"/>
    <w:rsid w:val="00C712E5"/>
    <w:rsid w:val="00C71524"/>
    <w:rsid w:val="00C7157C"/>
    <w:rsid w:val="00C71823"/>
    <w:rsid w:val="00C71975"/>
    <w:rsid w:val="00C71B03"/>
    <w:rsid w:val="00C71FB2"/>
    <w:rsid w:val="00C72371"/>
    <w:rsid w:val="00C724D8"/>
    <w:rsid w:val="00C72694"/>
    <w:rsid w:val="00C72C67"/>
    <w:rsid w:val="00C730E5"/>
    <w:rsid w:val="00C7320A"/>
    <w:rsid w:val="00C732D3"/>
    <w:rsid w:val="00C73367"/>
    <w:rsid w:val="00C7348C"/>
    <w:rsid w:val="00C736BB"/>
    <w:rsid w:val="00C74632"/>
    <w:rsid w:val="00C74EF8"/>
    <w:rsid w:val="00C74FD0"/>
    <w:rsid w:val="00C7512E"/>
    <w:rsid w:val="00C756C7"/>
    <w:rsid w:val="00C75A8A"/>
    <w:rsid w:val="00C75D75"/>
    <w:rsid w:val="00C761BB"/>
    <w:rsid w:val="00C761EC"/>
    <w:rsid w:val="00C76315"/>
    <w:rsid w:val="00C76576"/>
    <w:rsid w:val="00C76F1A"/>
    <w:rsid w:val="00C774A4"/>
    <w:rsid w:val="00C77530"/>
    <w:rsid w:val="00C778B5"/>
    <w:rsid w:val="00C778CE"/>
    <w:rsid w:val="00C80316"/>
    <w:rsid w:val="00C80513"/>
    <w:rsid w:val="00C80F14"/>
    <w:rsid w:val="00C81038"/>
    <w:rsid w:val="00C8231D"/>
    <w:rsid w:val="00C825C0"/>
    <w:rsid w:val="00C82BAD"/>
    <w:rsid w:val="00C82E41"/>
    <w:rsid w:val="00C831BA"/>
    <w:rsid w:val="00C839DC"/>
    <w:rsid w:val="00C84C7A"/>
    <w:rsid w:val="00C84EB7"/>
    <w:rsid w:val="00C84F17"/>
    <w:rsid w:val="00C8500E"/>
    <w:rsid w:val="00C851ED"/>
    <w:rsid w:val="00C85225"/>
    <w:rsid w:val="00C8522F"/>
    <w:rsid w:val="00C852F5"/>
    <w:rsid w:val="00C855D6"/>
    <w:rsid w:val="00C85C1D"/>
    <w:rsid w:val="00C8605B"/>
    <w:rsid w:val="00C8618A"/>
    <w:rsid w:val="00C862D5"/>
    <w:rsid w:val="00C86312"/>
    <w:rsid w:val="00C86DE1"/>
    <w:rsid w:val="00C87403"/>
    <w:rsid w:val="00C87550"/>
    <w:rsid w:val="00C87D3B"/>
    <w:rsid w:val="00C87DC1"/>
    <w:rsid w:val="00C87E19"/>
    <w:rsid w:val="00C90AB8"/>
    <w:rsid w:val="00C91102"/>
    <w:rsid w:val="00C914AB"/>
    <w:rsid w:val="00C914F4"/>
    <w:rsid w:val="00C91801"/>
    <w:rsid w:val="00C91B30"/>
    <w:rsid w:val="00C92229"/>
    <w:rsid w:val="00C92247"/>
    <w:rsid w:val="00C92637"/>
    <w:rsid w:val="00C92809"/>
    <w:rsid w:val="00C9317D"/>
    <w:rsid w:val="00C93635"/>
    <w:rsid w:val="00C93A15"/>
    <w:rsid w:val="00C93AA1"/>
    <w:rsid w:val="00C93BD9"/>
    <w:rsid w:val="00C93D71"/>
    <w:rsid w:val="00C93E3F"/>
    <w:rsid w:val="00C9434F"/>
    <w:rsid w:val="00C94586"/>
    <w:rsid w:val="00C94BD2"/>
    <w:rsid w:val="00C94CBB"/>
    <w:rsid w:val="00C95016"/>
    <w:rsid w:val="00C951A6"/>
    <w:rsid w:val="00C953BA"/>
    <w:rsid w:val="00C95B20"/>
    <w:rsid w:val="00C95B3D"/>
    <w:rsid w:val="00C95E25"/>
    <w:rsid w:val="00C96E43"/>
    <w:rsid w:val="00C972D3"/>
    <w:rsid w:val="00C974EA"/>
    <w:rsid w:val="00C97E41"/>
    <w:rsid w:val="00C97EB3"/>
    <w:rsid w:val="00CA023B"/>
    <w:rsid w:val="00CA04AE"/>
    <w:rsid w:val="00CA0847"/>
    <w:rsid w:val="00CA0969"/>
    <w:rsid w:val="00CA1817"/>
    <w:rsid w:val="00CA19A3"/>
    <w:rsid w:val="00CA20E2"/>
    <w:rsid w:val="00CA27B3"/>
    <w:rsid w:val="00CA3072"/>
    <w:rsid w:val="00CA364F"/>
    <w:rsid w:val="00CA3F3E"/>
    <w:rsid w:val="00CA3FA7"/>
    <w:rsid w:val="00CA432F"/>
    <w:rsid w:val="00CA460E"/>
    <w:rsid w:val="00CA47E7"/>
    <w:rsid w:val="00CA4C94"/>
    <w:rsid w:val="00CA4D71"/>
    <w:rsid w:val="00CA4F2A"/>
    <w:rsid w:val="00CA564F"/>
    <w:rsid w:val="00CA65FF"/>
    <w:rsid w:val="00CA66DD"/>
    <w:rsid w:val="00CA6A9F"/>
    <w:rsid w:val="00CA6E4B"/>
    <w:rsid w:val="00CA6F97"/>
    <w:rsid w:val="00CA7302"/>
    <w:rsid w:val="00CA7C04"/>
    <w:rsid w:val="00CA7DFB"/>
    <w:rsid w:val="00CB01DB"/>
    <w:rsid w:val="00CB1322"/>
    <w:rsid w:val="00CB15AD"/>
    <w:rsid w:val="00CB1B33"/>
    <w:rsid w:val="00CB1E86"/>
    <w:rsid w:val="00CB2280"/>
    <w:rsid w:val="00CB2A47"/>
    <w:rsid w:val="00CB2FBD"/>
    <w:rsid w:val="00CB31F9"/>
    <w:rsid w:val="00CB3CB6"/>
    <w:rsid w:val="00CB3CBE"/>
    <w:rsid w:val="00CB3FA9"/>
    <w:rsid w:val="00CB412E"/>
    <w:rsid w:val="00CB4C12"/>
    <w:rsid w:val="00CB5373"/>
    <w:rsid w:val="00CB5660"/>
    <w:rsid w:val="00CB5C6E"/>
    <w:rsid w:val="00CB6364"/>
    <w:rsid w:val="00CB644C"/>
    <w:rsid w:val="00CB6A2D"/>
    <w:rsid w:val="00CB6C51"/>
    <w:rsid w:val="00CB7033"/>
    <w:rsid w:val="00CB798C"/>
    <w:rsid w:val="00CC019F"/>
    <w:rsid w:val="00CC03C9"/>
    <w:rsid w:val="00CC09A6"/>
    <w:rsid w:val="00CC0FE7"/>
    <w:rsid w:val="00CC15DE"/>
    <w:rsid w:val="00CC18A3"/>
    <w:rsid w:val="00CC2096"/>
    <w:rsid w:val="00CC230F"/>
    <w:rsid w:val="00CC24C4"/>
    <w:rsid w:val="00CC2E33"/>
    <w:rsid w:val="00CC2F95"/>
    <w:rsid w:val="00CC316A"/>
    <w:rsid w:val="00CC32E5"/>
    <w:rsid w:val="00CC353C"/>
    <w:rsid w:val="00CC3AF3"/>
    <w:rsid w:val="00CC40E9"/>
    <w:rsid w:val="00CC45F9"/>
    <w:rsid w:val="00CC4F51"/>
    <w:rsid w:val="00CC4FB7"/>
    <w:rsid w:val="00CC5715"/>
    <w:rsid w:val="00CC5B4D"/>
    <w:rsid w:val="00CC5DAF"/>
    <w:rsid w:val="00CC5FCD"/>
    <w:rsid w:val="00CC644E"/>
    <w:rsid w:val="00CC67C0"/>
    <w:rsid w:val="00CC689B"/>
    <w:rsid w:val="00CC68B4"/>
    <w:rsid w:val="00CC69F2"/>
    <w:rsid w:val="00CC6AA5"/>
    <w:rsid w:val="00CC6DBC"/>
    <w:rsid w:val="00CC70F5"/>
    <w:rsid w:val="00CC71D3"/>
    <w:rsid w:val="00CC77CB"/>
    <w:rsid w:val="00CD002B"/>
    <w:rsid w:val="00CD0495"/>
    <w:rsid w:val="00CD0638"/>
    <w:rsid w:val="00CD06D4"/>
    <w:rsid w:val="00CD0C9E"/>
    <w:rsid w:val="00CD2354"/>
    <w:rsid w:val="00CD23A9"/>
    <w:rsid w:val="00CD282C"/>
    <w:rsid w:val="00CD29DB"/>
    <w:rsid w:val="00CD2D3A"/>
    <w:rsid w:val="00CD3311"/>
    <w:rsid w:val="00CD3362"/>
    <w:rsid w:val="00CD4021"/>
    <w:rsid w:val="00CD4725"/>
    <w:rsid w:val="00CD4780"/>
    <w:rsid w:val="00CD4C0D"/>
    <w:rsid w:val="00CD4F50"/>
    <w:rsid w:val="00CD526F"/>
    <w:rsid w:val="00CD5380"/>
    <w:rsid w:val="00CD5CE3"/>
    <w:rsid w:val="00CD61E2"/>
    <w:rsid w:val="00CD641A"/>
    <w:rsid w:val="00CD6BD9"/>
    <w:rsid w:val="00CD70E1"/>
    <w:rsid w:val="00CD74B8"/>
    <w:rsid w:val="00CD755E"/>
    <w:rsid w:val="00CD766E"/>
    <w:rsid w:val="00CD790B"/>
    <w:rsid w:val="00CD7AC7"/>
    <w:rsid w:val="00CE09E4"/>
    <w:rsid w:val="00CE1011"/>
    <w:rsid w:val="00CE10B7"/>
    <w:rsid w:val="00CE1301"/>
    <w:rsid w:val="00CE137D"/>
    <w:rsid w:val="00CE1814"/>
    <w:rsid w:val="00CE2427"/>
    <w:rsid w:val="00CE255F"/>
    <w:rsid w:val="00CE2878"/>
    <w:rsid w:val="00CE2CA6"/>
    <w:rsid w:val="00CE32B6"/>
    <w:rsid w:val="00CE3E65"/>
    <w:rsid w:val="00CE41D6"/>
    <w:rsid w:val="00CE4851"/>
    <w:rsid w:val="00CE4937"/>
    <w:rsid w:val="00CE4CAE"/>
    <w:rsid w:val="00CE5605"/>
    <w:rsid w:val="00CE5D72"/>
    <w:rsid w:val="00CE5FC1"/>
    <w:rsid w:val="00CE619F"/>
    <w:rsid w:val="00CE6491"/>
    <w:rsid w:val="00CE6A80"/>
    <w:rsid w:val="00CE6DB0"/>
    <w:rsid w:val="00CE711A"/>
    <w:rsid w:val="00CE7129"/>
    <w:rsid w:val="00CE7755"/>
    <w:rsid w:val="00CE7B51"/>
    <w:rsid w:val="00CE7C55"/>
    <w:rsid w:val="00CE7C80"/>
    <w:rsid w:val="00CF079A"/>
    <w:rsid w:val="00CF1745"/>
    <w:rsid w:val="00CF1DE8"/>
    <w:rsid w:val="00CF235E"/>
    <w:rsid w:val="00CF23FE"/>
    <w:rsid w:val="00CF25CF"/>
    <w:rsid w:val="00CF2A3F"/>
    <w:rsid w:val="00CF2D18"/>
    <w:rsid w:val="00CF2F30"/>
    <w:rsid w:val="00CF3DD1"/>
    <w:rsid w:val="00CF3DEA"/>
    <w:rsid w:val="00CF3F5C"/>
    <w:rsid w:val="00CF4120"/>
    <w:rsid w:val="00CF4297"/>
    <w:rsid w:val="00CF4700"/>
    <w:rsid w:val="00CF5561"/>
    <w:rsid w:val="00CF5628"/>
    <w:rsid w:val="00CF57FD"/>
    <w:rsid w:val="00CF5B5E"/>
    <w:rsid w:val="00CF5D1D"/>
    <w:rsid w:val="00CF6089"/>
    <w:rsid w:val="00CF62D1"/>
    <w:rsid w:val="00CF63F8"/>
    <w:rsid w:val="00CF706F"/>
    <w:rsid w:val="00CF749A"/>
    <w:rsid w:val="00CF7AF6"/>
    <w:rsid w:val="00D0027C"/>
    <w:rsid w:val="00D002E5"/>
    <w:rsid w:val="00D00976"/>
    <w:rsid w:val="00D011AA"/>
    <w:rsid w:val="00D015B4"/>
    <w:rsid w:val="00D01AE5"/>
    <w:rsid w:val="00D01CB7"/>
    <w:rsid w:val="00D0277E"/>
    <w:rsid w:val="00D0278B"/>
    <w:rsid w:val="00D02985"/>
    <w:rsid w:val="00D029B4"/>
    <w:rsid w:val="00D02FF5"/>
    <w:rsid w:val="00D031C4"/>
    <w:rsid w:val="00D038EC"/>
    <w:rsid w:val="00D040DD"/>
    <w:rsid w:val="00D042C1"/>
    <w:rsid w:val="00D04356"/>
    <w:rsid w:val="00D046F8"/>
    <w:rsid w:val="00D04BE8"/>
    <w:rsid w:val="00D054DF"/>
    <w:rsid w:val="00D05B23"/>
    <w:rsid w:val="00D06345"/>
    <w:rsid w:val="00D0676C"/>
    <w:rsid w:val="00D06B4A"/>
    <w:rsid w:val="00D07238"/>
    <w:rsid w:val="00D076B2"/>
    <w:rsid w:val="00D07936"/>
    <w:rsid w:val="00D07A51"/>
    <w:rsid w:val="00D103E1"/>
    <w:rsid w:val="00D10440"/>
    <w:rsid w:val="00D10CBB"/>
    <w:rsid w:val="00D10FF2"/>
    <w:rsid w:val="00D11C99"/>
    <w:rsid w:val="00D121DF"/>
    <w:rsid w:val="00D12771"/>
    <w:rsid w:val="00D127BD"/>
    <w:rsid w:val="00D12EDB"/>
    <w:rsid w:val="00D12F04"/>
    <w:rsid w:val="00D1351E"/>
    <w:rsid w:val="00D1399C"/>
    <w:rsid w:val="00D13BCB"/>
    <w:rsid w:val="00D1442D"/>
    <w:rsid w:val="00D14511"/>
    <w:rsid w:val="00D155FD"/>
    <w:rsid w:val="00D15F7D"/>
    <w:rsid w:val="00D160A9"/>
    <w:rsid w:val="00D16460"/>
    <w:rsid w:val="00D164F7"/>
    <w:rsid w:val="00D165E0"/>
    <w:rsid w:val="00D1664A"/>
    <w:rsid w:val="00D16787"/>
    <w:rsid w:val="00D16918"/>
    <w:rsid w:val="00D16F96"/>
    <w:rsid w:val="00D17499"/>
    <w:rsid w:val="00D175A4"/>
    <w:rsid w:val="00D17903"/>
    <w:rsid w:val="00D17992"/>
    <w:rsid w:val="00D200A6"/>
    <w:rsid w:val="00D201B0"/>
    <w:rsid w:val="00D20A33"/>
    <w:rsid w:val="00D20CC1"/>
    <w:rsid w:val="00D212DD"/>
    <w:rsid w:val="00D21A7D"/>
    <w:rsid w:val="00D21C94"/>
    <w:rsid w:val="00D21E9E"/>
    <w:rsid w:val="00D224DA"/>
    <w:rsid w:val="00D22907"/>
    <w:rsid w:val="00D22D37"/>
    <w:rsid w:val="00D232B0"/>
    <w:rsid w:val="00D246D3"/>
    <w:rsid w:val="00D2489B"/>
    <w:rsid w:val="00D2577A"/>
    <w:rsid w:val="00D25C83"/>
    <w:rsid w:val="00D271E3"/>
    <w:rsid w:val="00D273A1"/>
    <w:rsid w:val="00D27642"/>
    <w:rsid w:val="00D27830"/>
    <w:rsid w:val="00D27DD6"/>
    <w:rsid w:val="00D305B0"/>
    <w:rsid w:val="00D30815"/>
    <w:rsid w:val="00D30E6F"/>
    <w:rsid w:val="00D30F19"/>
    <w:rsid w:val="00D31208"/>
    <w:rsid w:val="00D31E31"/>
    <w:rsid w:val="00D32582"/>
    <w:rsid w:val="00D33042"/>
    <w:rsid w:val="00D331C0"/>
    <w:rsid w:val="00D33285"/>
    <w:rsid w:val="00D3378C"/>
    <w:rsid w:val="00D33C08"/>
    <w:rsid w:val="00D34108"/>
    <w:rsid w:val="00D3497B"/>
    <w:rsid w:val="00D34B1D"/>
    <w:rsid w:val="00D35657"/>
    <w:rsid w:val="00D35EAE"/>
    <w:rsid w:val="00D36326"/>
    <w:rsid w:val="00D3795C"/>
    <w:rsid w:val="00D37A56"/>
    <w:rsid w:val="00D400D2"/>
    <w:rsid w:val="00D40393"/>
    <w:rsid w:val="00D40712"/>
    <w:rsid w:val="00D40838"/>
    <w:rsid w:val="00D40858"/>
    <w:rsid w:val="00D40A65"/>
    <w:rsid w:val="00D40E16"/>
    <w:rsid w:val="00D40F6F"/>
    <w:rsid w:val="00D41105"/>
    <w:rsid w:val="00D419BC"/>
    <w:rsid w:val="00D41EE6"/>
    <w:rsid w:val="00D42154"/>
    <w:rsid w:val="00D42174"/>
    <w:rsid w:val="00D424E3"/>
    <w:rsid w:val="00D42864"/>
    <w:rsid w:val="00D42A19"/>
    <w:rsid w:val="00D42B45"/>
    <w:rsid w:val="00D42E1A"/>
    <w:rsid w:val="00D42E96"/>
    <w:rsid w:val="00D42EF2"/>
    <w:rsid w:val="00D42FE4"/>
    <w:rsid w:val="00D430BF"/>
    <w:rsid w:val="00D43177"/>
    <w:rsid w:val="00D432F2"/>
    <w:rsid w:val="00D433AC"/>
    <w:rsid w:val="00D439BC"/>
    <w:rsid w:val="00D43C1A"/>
    <w:rsid w:val="00D43C8C"/>
    <w:rsid w:val="00D43EB8"/>
    <w:rsid w:val="00D441DC"/>
    <w:rsid w:val="00D447EF"/>
    <w:rsid w:val="00D44865"/>
    <w:rsid w:val="00D44DC2"/>
    <w:rsid w:val="00D4504F"/>
    <w:rsid w:val="00D45177"/>
    <w:rsid w:val="00D4525A"/>
    <w:rsid w:val="00D452E9"/>
    <w:rsid w:val="00D45CB1"/>
    <w:rsid w:val="00D45CCB"/>
    <w:rsid w:val="00D4601D"/>
    <w:rsid w:val="00D46436"/>
    <w:rsid w:val="00D466CC"/>
    <w:rsid w:val="00D46AFC"/>
    <w:rsid w:val="00D46F24"/>
    <w:rsid w:val="00D4752C"/>
    <w:rsid w:val="00D475B1"/>
    <w:rsid w:val="00D477A4"/>
    <w:rsid w:val="00D4790E"/>
    <w:rsid w:val="00D501EC"/>
    <w:rsid w:val="00D505BA"/>
    <w:rsid w:val="00D507D7"/>
    <w:rsid w:val="00D50AC7"/>
    <w:rsid w:val="00D51D1C"/>
    <w:rsid w:val="00D5209E"/>
    <w:rsid w:val="00D521C2"/>
    <w:rsid w:val="00D522BB"/>
    <w:rsid w:val="00D52967"/>
    <w:rsid w:val="00D52B90"/>
    <w:rsid w:val="00D53385"/>
    <w:rsid w:val="00D53B70"/>
    <w:rsid w:val="00D54187"/>
    <w:rsid w:val="00D543A4"/>
    <w:rsid w:val="00D545A9"/>
    <w:rsid w:val="00D545C9"/>
    <w:rsid w:val="00D5483B"/>
    <w:rsid w:val="00D54923"/>
    <w:rsid w:val="00D54A95"/>
    <w:rsid w:val="00D54B8A"/>
    <w:rsid w:val="00D54D9B"/>
    <w:rsid w:val="00D55333"/>
    <w:rsid w:val="00D553A3"/>
    <w:rsid w:val="00D5548E"/>
    <w:rsid w:val="00D555AE"/>
    <w:rsid w:val="00D55A35"/>
    <w:rsid w:val="00D564A8"/>
    <w:rsid w:val="00D56531"/>
    <w:rsid w:val="00D56C21"/>
    <w:rsid w:val="00D56C69"/>
    <w:rsid w:val="00D572A4"/>
    <w:rsid w:val="00D57465"/>
    <w:rsid w:val="00D57822"/>
    <w:rsid w:val="00D579BA"/>
    <w:rsid w:val="00D57A6D"/>
    <w:rsid w:val="00D57AF7"/>
    <w:rsid w:val="00D57BA3"/>
    <w:rsid w:val="00D57C72"/>
    <w:rsid w:val="00D57D09"/>
    <w:rsid w:val="00D57D62"/>
    <w:rsid w:val="00D57E8C"/>
    <w:rsid w:val="00D607F0"/>
    <w:rsid w:val="00D60AA8"/>
    <w:rsid w:val="00D61275"/>
    <w:rsid w:val="00D6189F"/>
    <w:rsid w:val="00D62556"/>
    <w:rsid w:val="00D62973"/>
    <w:rsid w:val="00D62985"/>
    <w:rsid w:val="00D62FBD"/>
    <w:rsid w:val="00D63437"/>
    <w:rsid w:val="00D63989"/>
    <w:rsid w:val="00D6406C"/>
    <w:rsid w:val="00D64D1D"/>
    <w:rsid w:val="00D64EF2"/>
    <w:rsid w:val="00D6540B"/>
    <w:rsid w:val="00D65D3E"/>
    <w:rsid w:val="00D664F3"/>
    <w:rsid w:val="00D674FF"/>
    <w:rsid w:val="00D678E9"/>
    <w:rsid w:val="00D67BD8"/>
    <w:rsid w:val="00D67C07"/>
    <w:rsid w:val="00D67C54"/>
    <w:rsid w:val="00D7004D"/>
    <w:rsid w:val="00D70F58"/>
    <w:rsid w:val="00D71D5C"/>
    <w:rsid w:val="00D7290D"/>
    <w:rsid w:val="00D729BA"/>
    <w:rsid w:val="00D72A1D"/>
    <w:rsid w:val="00D73236"/>
    <w:rsid w:val="00D73312"/>
    <w:rsid w:val="00D7331A"/>
    <w:rsid w:val="00D73347"/>
    <w:rsid w:val="00D735F7"/>
    <w:rsid w:val="00D739EB"/>
    <w:rsid w:val="00D7474E"/>
    <w:rsid w:val="00D74789"/>
    <w:rsid w:val="00D752CE"/>
    <w:rsid w:val="00D758CC"/>
    <w:rsid w:val="00D760DB"/>
    <w:rsid w:val="00D7664C"/>
    <w:rsid w:val="00D767BE"/>
    <w:rsid w:val="00D76EFA"/>
    <w:rsid w:val="00D7701B"/>
    <w:rsid w:val="00D77137"/>
    <w:rsid w:val="00D81056"/>
    <w:rsid w:val="00D814BA"/>
    <w:rsid w:val="00D81643"/>
    <w:rsid w:val="00D82B20"/>
    <w:rsid w:val="00D82DE3"/>
    <w:rsid w:val="00D82FC7"/>
    <w:rsid w:val="00D83248"/>
    <w:rsid w:val="00D83E00"/>
    <w:rsid w:val="00D840C2"/>
    <w:rsid w:val="00D84415"/>
    <w:rsid w:val="00D84AAC"/>
    <w:rsid w:val="00D858BA"/>
    <w:rsid w:val="00D85D92"/>
    <w:rsid w:val="00D85E41"/>
    <w:rsid w:val="00D862AD"/>
    <w:rsid w:val="00D862F9"/>
    <w:rsid w:val="00D8685C"/>
    <w:rsid w:val="00D869BF"/>
    <w:rsid w:val="00D87DA6"/>
    <w:rsid w:val="00D9013C"/>
    <w:rsid w:val="00D9091B"/>
    <w:rsid w:val="00D91347"/>
    <w:rsid w:val="00D9141D"/>
    <w:rsid w:val="00D92EF3"/>
    <w:rsid w:val="00D9420C"/>
    <w:rsid w:val="00D9436E"/>
    <w:rsid w:val="00D9489E"/>
    <w:rsid w:val="00D94A4D"/>
    <w:rsid w:val="00D94ED4"/>
    <w:rsid w:val="00D95C4D"/>
    <w:rsid w:val="00D95D47"/>
    <w:rsid w:val="00D95EA8"/>
    <w:rsid w:val="00D963C7"/>
    <w:rsid w:val="00D968CC"/>
    <w:rsid w:val="00D97006"/>
    <w:rsid w:val="00D976DB"/>
    <w:rsid w:val="00D9778E"/>
    <w:rsid w:val="00D9788A"/>
    <w:rsid w:val="00DA00BB"/>
    <w:rsid w:val="00DA0155"/>
    <w:rsid w:val="00DA0417"/>
    <w:rsid w:val="00DA069C"/>
    <w:rsid w:val="00DA1812"/>
    <w:rsid w:val="00DA18D0"/>
    <w:rsid w:val="00DA1D11"/>
    <w:rsid w:val="00DA26EA"/>
    <w:rsid w:val="00DA2B5D"/>
    <w:rsid w:val="00DA355D"/>
    <w:rsid w:val="00DA38FB"/>
    <w:rsid w:val="00DA3F45"/>
    <w:rsid w:val="00DA41F1"/>
    <w:rsid w:val="00DA476D"/>
    <w:rsid w:val="00DA5080"/>
    <w:rsid w:val="00DA571B"/>
    <w:rsid w:val="00DA5F09"/>
    <w:rsid w:val="00DA5F83"/>
    <w:rsid w:val="00DA5FCA"/>
    <w:rsid w:val="00DA63CF"/>
    <w:rsid w:val="00DA6999"/>
    <w:rsid w:val="00DA69DC"/>
    <w:rsid w:val="00DA6DFD"/>
    <w:rsid w:val="00DA7488"/>
    <w:rsid w:val="00DA7880"/>
    <w:rsid w:val="00DA7A85"/>
    <w:rsid w:val="00DB0DB2"/>
    <w:rsid w:val="00DB11A9"/>
    <w:rsid w:val="00DB1886"/>
    <w:rsid w:val="00DB1C71"/>
    <w:rsid w:val="00DB201B"/>
    <w:rsid w:val="00DB20FD"/>
    <w:rsid w:val="00DB229A"/>
    <w:rsid w:val="00DB234C"/>
    <w:rsid w:val="00DB2741"/>
    <w:rsid w:val="00DB27A4"/>
    <w:rsid w:val="00DB2E94"/>
    <w:rsid w:val="00DB3410"/>
    <w:rsid w:val="00DB37C9"/>
    <w:rsid w:val="00DB3843"/>
    <w:rsid w:val="00DB3A16"/>
    <w:rsid w:val="00DB3C77"/>
    <w:rsid w:val="00DB3FD6"/>
    <w:rsid w:val="00DB429A"/>
    <w:rsid w:val="00DB42DE"/>
    <w:rsid w:val="00DB46A7"/>
    <w:rsid w:val="00DB4706"/>
    <w:rsid w:val="00DB4B00"/>
    <w:rsid w:val="00DB558E"/>
    <w:rsid w:val="00DB5770"/>
    <w:rsid w:val="00DB57D6"/>
    <w:rsid w:val="00DB5983"/>
    <w:rsid w:val="00DB5A08"/>
    <w:rsid w:val="00DB6014"/>
    <w:rsid w:val="00DB60CA"/>
    <w:rsid w:val="00DB649A"/>
    <w:rsid w:val="00DB6583"/>
    <w:rsid w:val="00DB6C93"/>
    <w:rsid w:val="00DB6E6B"/>
    <w:rsid w:val="00DB6F67"/>
    <w:rsid w:val="00DB6FC0"/>
    <w:rsid w:val="00DB6FE2"/>
    <w:rsid w:val="00DB7559"/>
    <w:rsid w:val="00DB7AE0"/>
    <w:rsid w:val="00DB7C97"/>
    <w:rsid w:val="00DB7D0E"/>
    <w:rsid w:val="00DC0F05"/>
    <w:rsid w:val="00DC12C3"/>
    <w:rsid w:val="00DC12E7"/>
    <w:rsid w:val="00DC1376"/>
    <w:rsid w:val="00DC1B39"/>
    <w:rsid w:val="00DC1BB0"/>
    <w:rsid w:val="00DC1C5D"/>
    <w:rsid w:val="00DC1F0B"/>
    <w:rsid w:val="00DC2121"/>
    <w:rsid w:val="00DC28D6"/>
    <w:rsid w:val="00DC2D7C"/>
    <w:rsid w:val="00DC2D8E"/>
    <w:rsid w:val="00DC3044"/>
    <w:rsid w:val="00DC39EB"/>
    <w:rsid w:val="00DC39F3"/>
    <w:rsid w:val="00DC3B2C"/>
    <w:rsid w:val="00DC43B1"/>
    <w:rsid w:val="00DC446F"/>
    <w:rsid w:val="00DC48C4"/>
    <w:rsid w:val="00DC4DE8"/>
    <w:rsid w:val="00DC5281"/>
    <w:rsid w:val="00DC5302"/>
    <w:rsid w:val="00DC6957"/>
    <w:rsid w:val="00DC6A8C"/>
    <w:rsid w:val="00DC7266"/>
    <w:rsid w:val="00DC7332"/>
    <w:rsid w:val="00DC78E4"/>
    <w:rsid w:val="00DD05B4"/>
    <w:rsid w:val="00DD0A8E"/>
    <w:rsid w:val="00DD0FD7"/>
    <w:rsid w:val="00DD11B8"/>
    <w:rsid w:val="00DD11BA"/>
    <w:rsid w:val="00DD13CD"/>
    <w:rsid w:val="00DD15C2"/>
    <w:rsid w:val="00DD17E5"/>
    <w:rsid w:val="00DD1FC5"/>
    <w:rsid w:val="00DD26BA"/>
    <w:rsid w:val="00DD2A16"/>
    <w:rsid w:val="00DD2CAF"/>
    <w:rsid w:val="00DD2EAE"/>
    <w:rsid w:val="00DD35B1"/>
    <w:rsid w:val="00DD3F9A"/>
    <w:rsid w:val="00DD4758"/>
    <w:rsid w:val="00DD475B"/>
    <w:rsid w:val="00DD485F"/>
    <w:rsid w:val="00DD49A6"/>
    <w:rsid w:val="00DD4BB0"/>
    <w:rsid w:val="00DD4D3C"/>
    <w:rsid w:val="00DD573E"/>
    <w:rsid w:val="00DD5BB2"/>
    <w:rsid w:val="00DD5E6F"/>
    <w:rsid w:val="00DD61E4"/>
    <w:rsid w:val="00DD61F9"/>
    <w:rsid w:val="00DD65D9"/>
    <w:rsid w:val="00DD71FB"/>
    <w:rsid w:val="00DD74D6"/>
    <w:rsid w:val="00DD753C"/>
    <w:rsid w:val="00DD7D07"/>
    <w:rsid w:val="00DD7DCF"/>
    <w:rsid w:val="00DE0117"/>
    <w:rsid w:val="00DE05F4"/>
    <w:rsid w:val="00DE083D"/>
    <w:rsid w:val="00DE094B"/>
    <w:rsid w:val="00DE0DAE"/>
    <w:rsid w:val="00DE1203"/>
    <w:rsid w:val="00DE13BD"/>
    <w:rsid w:val="00DE146D"/>
    <w:rsid w:val="00DE1734"/>
    <w:rsid w:val="00DE189D"/>
    <w:rsid w:val="00DE1A35"/>
    <w:rsid w:val="00DE1A6B"/>
    <w:rsid w:val="00DE2317"/>
    <w:rsid w:val="00DE249C"/>
    <w:rsid w:val="00DE2914"/>
    <w:rsid w:val="00DE2B95"/>
    <w:rsid w:val="00DE2BF4"/>
    <w:rsid w:val="00DE33D2"/>
    <w:rsid w:val="00DE33F0"/>
    <w:rsid w:val="00DE3510"/>
    <w:rsid w:val="00DE3627"/>
    <w:rsid w:val="00DE4183"/>
    <w:rsid w:val="00DE491E"/>
    <w:rsid w:val="00DE4D58"/>
    <w:rsid w:val="00DE5957"/>
    <w:rsid w:val="00DE5D2F"/>
    <w:rsid w:val="00DE65D4"/>
    <w:rsid w:val="00DE67D7"/>
    <w:rsid w:val="00DE6AB9"/>
    <w:rsid w:val="00DE741D"/>
    <w:rsid w:val="00DE7F1D"/>
    <w:rsid w:val="00DF0B6F"/>
    <w:rsid w:val="00DF1145"/>
    <w:rsid w:val="00DF12D6"/>
    <w:rsid w:val="00DF1408"/>
    <w:rsid w:val="00DF173B"/>
    <w:rsid w:val="00DF1BEB"/>
    <w:rsid w:val="00DF1E6E"/>
    <w:rsid w:val="00DF28B6"/>
    <w:rsid w:val="00DF2B1C"/>
    <w:rsid w:val="00DF2B59"/>
    <w:rsid w:val="00DF2BDC"/>
    <w:rsid w:val="00DF2D63"/>
    <w:rsid w:val="00DF3741"/>
    <w:rsid w:val="00DF3776"/>
    <w:rsid w:val="00DF37D7"/>
    <w:rsid w:val="00DF3955"/>
    <w:rsid w:val="00DF3B9F"/>
    <w:rsid w:val="00DF46B5"/>
    <w:rsid w:val="00DF473F"/>
    <w:rsid w:val="00DF4DE0"/>
    <w:rsid w:val="00DF52D5"/>
    <w:rsid w:val="00DF5D4B"/>
    <w:rsid w:val="00DF5D55"/>
    <w:rsid w:val="00DF5DBA"/>
    <w:rsid w:val="00DF6D38"/>
    <w:rsid w:val="00DF6F6A"/>
    <w:rsid w:val="00DF72B1"/>
    <w:rsid w:val="00DF74FA"/>
    <w:rsid w:val="00DF7A74"/>
    <w:rsid w:val="00E0008D"/>
    <w:rsid w:val="00E0010D"/>
    <w:rsid w:val="00E0034A"/>
    <w:rsid w:val="00E00574"/>
    <w:rsid w:val="00E00598"/>
    <w:rsid w:val="00E00965"/>
    <w:rsid w:val="00E00BEA"/>
    <w:rsid w:val="00E00C56"/>
    <w:rsid w:val="00E00EFE"/>
    <w:rsid w:val="00E012C2"/>
    <w:rsid w:val="00E01366"/>
    <w:rsid w:val="00E01804"/>
    <w:rsid w:val="00E01A8E"/>
    <w:rsid w:val="00E01CA1"/>
    <w:rsid w:val="00E0250E"/>
    <w:rsid w:val="00E03441"/>
    <w:rsid w:val="00E03F9E"/>
    <w:rsid w:val="00E042B7"/>
    <w:rsid w:val="00E04780"/>
    <w:rsid w:val="00E04793"/>
    <w:rsid w:val="00E04C1E"/>
    <w:rsid w:val="00E04CC3"/>
    <w:rsid w:val="00E04E66"/>
    <w:rsid w:val="00E05011"/>
    <w:rsid w:val="00E0557B"/>
    <w:rsid w:val="00E05697"/>
    <w:rsid w:val="00E05899"/>
    <w:rsid w:val="00E05B1B"/>
    <w:rsid w:val="00E06367"/>
    <w:rsid w:val="00E06476"/>
    <w:rsid w:val="00E06E44"/>
    <w:rsid w:val="00E06E70"/>
    <w:rsid w:val="00E06FBC"/>
    <w:rsid w:val="00E070E1"/>
    <w:rsid w:val="00E07857"/>
    <w:rsid w:val="00E07B2D"/>
    <w:rsid w:val="00E07DC5"/>
    <w:rsid w:val="00E1008F"/>
    <w:rsid w:val="00E1070F"/>
    <w:rsid w:val="00E10E56"/>
    <w:rsid w:val="00E10E6F"/>
    <w:rsid w:val="00E1131E"/>
    <w:rsid w:val="00E11603"/>
    <w:rsid w:val="00E11B1C"/>
    <w:rsid w:val="00E11D04"/>
    <w:rsid w:val="00E11DFB"/>
    <w:rsid w:val="00E12106"/>
    <w:rsid w:val="00E12290"/>
    <w:rsid w:val="00E12E4A"/>
    <w:rsid w:val="00E13762"/>
    <w:rsid w:val="00E13886"/>
    <w:rsid w:val="00E13C22"/>
    <w:rsid w:val="00E13CDA"/>
    <w:rsid w:val="00E13DAA"/>
    <w:rsid w:val="00E13E2E"/>
    <w:rsid w:val="00E14880"/>
    <w:rsid w:val="00E1489D"/>
    <w:rsid w:val="00E152BC"/>
    <w:rsid w:val="00E1568E"/>
    <w:rsid w:val="00E15D06"/>
    <w:rsid w:val="00E15D2A"/>
    <w:rsid w:val="00E15DA6"/>
    <w:rsid w:val="00E15DF1"/>
    <w:rsid w:val="00E15F1A"/>
    <w:rsid w:val="00E16156"/>
    <w:rsid w:val="00E161D6"/>
    <w:rsid w:val="00E16334"/>
    <w:rsid w:val="00E16A31"/>
    <w:rsid w:val="00E16B93"/>
    <w:rsid w:val="00E16C20"/>
    <w:rsid w:val="00E16CF9"/>
    <w:rsid w:val="00E1713C"/>
    <w:rsid w:val="00E173B4"/>
    <w:rsid w:val="00E17635"/>
    <w:rsid w:val="00E176F6"/>
    <w:rsid w:val="00E2012E"/>
    <w:rsid w:val="00E201D4"/>
    <w:rsid w:val="00E20390"/>
    <w:rsid w:val="00E203F5"/>
    <w:rsid w:val="00E20663"/>
    <w:rsid w:val="00E20692"/>
    <w:rsid w:val="00E2089B"/>
    <w:rsid w:val="00E20C00"/>
    <w:rsid w:val="00E20CC0"/>
    <w:rsid w:val="00E20F06"/>
    <w:rsid w:val="00E21739"/>
    <w:rsid w:val="00E217BA"/>
    <w:rsid w:val="00E21AAF"/>
    <w:rsid w:val="00E22199"/>
    <w:rsid w:val="00E22703"/>
    <w:rsid w:val="00E23359"/>
    <w:rsid w:val="00E2350A"/>
    <w:rsid w:val="00E23CAD"/>
    <w:rsid w:val="00E23D41"/>
    <w:rsid w:val="00E241C7"/>
    <w:rsid w:val="00E2480B"/>
    <w:rsid w:val="00E2504D"/>
    <w:rsid w:val="00E256EA"/>
    <w:rsid w:val="00E25C4B"/>
    <w:rsid w:val="00E26121"/>
    <w:rsid w:val="00E26860"/>
    <w:rsid w:val="00E26F64"/>
    <w:rsid w:val="00E3019F"/>
    <w:rsid w:val="00E308B1"/>
    <w:rsid w:val="00E309AD"/>
    <w:rsid w:val="00E30BE0"/>
    <w:rsid w:val="00E30D48"/>
    <w:rsid w:val="00E30DA5"/>
    <w:rsid w:val="00E30E04"/>
    <w:rsid w:val="00E30E76"/>
    <w:rsid w:val="00E30EFC"/>
    <w:rsid w:val="00E313D5"/>
    <w:rsid w:val="00E319C5"/>
    <w:rsid w:val="00E31AD3"/>
    <w:rsid w:val="00E322E1"/>
    <w:rsid w:val="00E32329"/>
    <w:rsid w:val="00E326B8"/>
    <w:rsid w:val="00E331B8"/>
    <w:rsid w:val="00E33425"/>
    <w:rsid w:val="00E33664"/>
    <w:rsid w:val="00E343DB"/>
    <w:rsid w:val="00E346FD"/>
    <w:rsid w:val="00E3497D"/>
    <w:rsid w:val="00E34B4E"/>
    <w:rsid w:val="00E34CB9"/>
    <w:rsid w:val="00E34DD3"/>
    <w:rsid w:val="00E3556A"/>
    <w:rsid w:val="00E35ED0"/>
    <w:rsid w:val="00E36738"/>
    <w:rsid w:val="00E36764"/>
    <w:rsid w:val="00E36CAA"/>
    <w:rsid w:val="00E36EC1"/>
    <w:rsid w:val="00E3716E"/>
    <w:rsid w:val="00E379FC"/>
    <w:rsid w:val="00E37A67"/>
    <w:rsid w:val="00E37A74"/>
    <w:rsid w:val="00E37F0D"/>
    <w:rsid w:val="00E405BA"/>
    <w:rsid w:val="00E40E16"/>
    <w:rsid w:val="00E421AD"/>
    <w:rsid w:val="00E42549"/>
    <w:rsid w:val="00E4265E"/>
    <w:rsid w:val="00E428C8"/>
    <w:rsid w:val="00E42D13"/>
    <w:rsid w:val="00E42D7F"/>
    <w:rsid w:val="00E4373D"/>
    <w:rsid w:val="00E43D55"/>
    <w:rsid w:val="00E440A3"/>
    <w:rsid w:val="00E4426F"/>
    <w:rsid w:val="00E44767"/>
    <w:rsid w:val="00E4476A"/>
    <w:rsid w:val="00E448F5"/>
    <w:rsid w:val="00E44B7D"/>
    <w:rsid w:val="00E453E4"/>
    <w:rsid w:val="00E453F7"/>
    <w:rsid w:val="00E459FC"/>
    <w:rsid w:val="00E45A3A"/>
    <w:rsid w:val="00E45DB0"/>
    <w:rsid w:val="00E46819"/>
    <w:rsid w:val="00E46F0C"/>
    <w:rsid w:val="00E4783F"/>
    <w:rsid w:val="00E47A67"/>
    <w:rsid w:val="00E51215"/>
    <w:rsid w:val="00E516F7"/>
    <w:rsid w:val="00E5177C"/>
    <w:rsid w:val="00E51EC3"/>
    <w:rsid w:val="00E51FBE"/>
    <w:rsid w:val="00E5203A"/>
    <w:rsid w:val="00E5206E"/>
    <w:rsid w:val="00E52224"/>
    <w:rsid w:val="00E52726"/>
    <w:rsid w:val="00E52FDC"/>
    <w:rsid w:val="00E5327F"/>
    <w:rsid w:val="00E53A6A"/>
    <w:rsid w:val="00E53DCB"/>
    <w:rsid w:val="00E54237"/>
    <w:rsid w:val="00E5462C"/>
    <w:rsid w:val="00E548C0"/>
    <w:rsid w:val="00E54BC2"/>
    <w:rsid w:val="00E54FA1"/>
    <w:rsid w:val="00E556E8"/>
    <w:rsid w:val="00E55B0A"/>
    <w:rsid w:val="00E55B3B"/>
    <w:rsid w:val="00E55C54"/>
    <w:rsid w:val="00E55E89"/>
    <w:rsid w:val="00E55FB3"/>
    <w:rsid w:val="00E56263"/>
    <w:rsid w:val="00E56AAC"/>
    <w:rsid w:val="00E56ACC"/>
    <w:rsid w:val="00E56C8D"/>
    <w:rsid w:val="00E56F33"/>
    <w:rsid w:val="00E5712B"/>
    <w:rsid w:val="00E5713E"/>
    <w:rsid w:val="00E5739D"/>
    <w:rsid w:val="00E61029"/>
    <w:rsid w:val="00E61163"/>
    <w:rsid w:val="00E6146B"/>
    <w:rsid w:val="00E629B5"/>
    <w:rsid w:val="00E62D88"/>
    <w:rsid w:val="00E63A17"/>
    <w:rsid w:val="00E63EE9"/>
    <w:rsid w:val="00E63EEA"/>
    <w:rsid w:val="00E64022"/>
    <w:rsid w:val="00E644B1"/>
    <w:rsid w:val="00E646A8"/>
    <w:rsid w:val="00E64765"/>
    <w:rsid w:val="00E64B84"/>
    <w:rsid w:val="00E6551E"/>
    <w:rsid w:val="00E65AB9"/>
    <w:rsid w:val="00E65DDA"/>
    <w:rsid w:val="00E6636E"/>
    <w:rsid w:val="00E66764"/>
    <w:rsid w:val="00E66940"/>
    <w:rsid w:val="00E66A7E"/>
    <w:rsid w:val="00E66E18"/>
    <w:rsid w:val="00E670CC"/>
    <w:rsid w:val="00E67561"/>
    <w:rsid w:val="00E7066A"/>
    <w:rsid w:val="00E70CAB"/>
    <w:rsid w:val="00E7111A"/>
    <w:rsid w:val="00E71383"/>
    <w:rsid w:val="00E71865"/>
    <w:rsid w:val="00E71969"/>
    <w:rsid w:val="00E719A4"/>
    <w:rsid w:val="00E71C6F"/>
    <w:rsid w:val="00E72AF1"/>
    <w:rsid w:val="00E73330"/>
    <w:rsid w:val="00E73741"/>
    <w:rsid w:val="00E74391"/>
    <w:rsid w:val="00E74B8F"/>
    <w:rsid w:val="00E74C8A"/>
    <w:rsid w:val="00E74E0E"/>
    <w:rsid w:val="00E74FBB"/>
    <w:rsid w:val="00E750DC"/>
    <w:rsid w:val="00E7562A"/>
    <w:rsid w:val="00E75788"/>
    <w:rsid w:val="00E7607F"/>
    <w:rsid w:val="00E768F3"/>
    <w:rsid w:val="00E76BD1"/>
    <w:rsid w:val="00E76F21"/>
    <w:rsid w:val="00E772CB"/>
    <w:rsid w:val="00E77329"/>
    <w:rsid w:val="00E7738B"/>
    <w:rsid w:val="00E77C18"/>
    <w:rsid w:val="00E77CAF"/>
    <w:rsid w:val="00E80116"/>
    <w:rsid w:val="00E804E6"/>
    <w:rsid w:val="00E80655"/>
    <w:rsid w:val="00E80680"/>
    <w:rsid w:val="00E8096F"/>
    <w:rsid w:val="00E80B0B"/>
    <w:rsid w:val="00E8167A"/>
    <w:rsid w:val="00E81870"/>
    <w:rsid w:val="00E818E7"/>
    <w:rsid w:val="00E81CC3"/>
    <w:rsid w:val="00E82023"/>
    <w:rsid w:val="00E82B1A"/>
    <w:rsid w:val="00E82BED"/>
    <w:rsid w:val="00E82CEB"/>
    <w:rsid w:val="00E82DF5"/>
    <w:rsid w:val="00E8387B"/>
    <w:rsid w:val="00E84017"/>
    <w:rsid w:val="00E8451E"/>
    <w:rsid w:val="00E84A24"/>
    <w:rsid w:val="00E857AA"/>
    <w:rsid w:val="00E857ED"/>
    <w:rsid w:val="00E858D6"/>
    <w:rsid w:val="00E85EFF"/>
    <w:rsid w:val="00E861F4"/>
    <w:rsid w:val="00E864E6"/>
    <w:rsid w:val="00E869DC"/>
    <w:rsid w:val="00E86CA1"/>
    <w:rsid w:val="00E86CB0"/>
    <w:rsid w:val="00E874E9"/>
    <w:rsid w:val="00E87CBD"/>
    <w:rsid w:val="00E903FD"/>
    <w:rsid w:val="00E904C7"/>
    <w:rsid w:val="00E905E3"/>
    <w:rsid w:val="00E906CF"/>
    <w:rsid w:val="00E907F3"/>
    <w:rsid w:val="00E9096D"/>
    <w:rsid w:val="00E90C81"/>
    <w:rsid w:val="00E90F01"/>
    <w:rsid w:val="00E91041"/>
    <w:rsid w:val="00E913C4"/>
    <w:rsid w:val="00E913FE"/>
    <w:rsid w:val="00E91454"/>
    <w:rsid w:val="00E9188B"/>
    <w:rsid w:val="00E92282"/>
    <w:rsid w:val="00E922EF"/>
    <w:rsid w:val="00E932CE"/>
    <w:rsid w:val="00E93C6C"/>
    <w:rsid w:val="00E943E0"/>
    <w:rsid w:val="00E94AC1"/>
    <w:rsid w:val="00E94F9C"/>
    <w:rsid w:val="00E9595C"/>
    <w:rsid w:val="00E96434"/>
    <w:rsid w:val="00E966CD"/>
    <w:rsid w:val="00E96C01"/>
    <w:rsid w:val="00E96FD4"/>
    <w:rsid w:val="00E9775B"/>
    <w:rsid w:val="00E97CA3"/>
    <w:rsid w:val="00EA0064"/>
    <w:rsid w:val="00EA04DC"/>
    <w:rsid w:val="00EA06E4"/>
    <w:rsid w:val="00EA08D5"/>
    <w:rsid w:val="00EA09B6"/>
    <w:rsid w:val="00EA0E7F"/>
    <w:rsid w:val="00EA1A95"/>
    <w:rsid w:val="00EA1B92"/>
    <w:rsid w:val="00EA1CA2"/>
    <w:rsid w:val="00EA1CB6"/>
    <w:rsid w:val="00EA235B"/>
    <w:rsid w:val="00EA2BCE"/>
    <w:rsid w:val="00EA2DF7"/>
    <w:rsid w:val="00EA2F0C"/>
    <w:rsid w:val="00EA3BDD"/>
    <w:rsid w:val="00EA3CA7"/>
    <w:rsid w:val="00EA41A7"/>
    <w:rsid w:val="00EA4D9A"/>
    <w:rsid w:val="00EA5394"/>
    <w:rsid w:val="00EA55AC"/>
    <w:rsid w:val="00EA598F"/>
    <w:rsid w:val="00EA5B0F"/>
    <w:rsid w:val="00EA6ED2"/>
    <w:rsid w:val="00EA72A3"/>
    <w:rsid w:val="00EA7334"/>
    <w:rsid w:val="00EA79D6"/>
    <w:rsid w:val="00EB0412"/>
    <w:rsid w:val="00EB0D33"/>
    <w:rsid w:val="00EB12D4"/>
    <w:rsid w:val="00EB1959"/>
    <w:rsid w:val="00EB1DF8"/>
    <w:rsid w:val="00EB2B39"/>
    <w:rsid w:val="00EB2E01"/>
    <w:rsid w:val="00EB2EBB"/>
    <w:rsid w:val="00EB31E6"/>
    <w:rsid w:val="00EB3A8F"/>
    <w:rsid w:val="00EB4689"/>
    <w:rsid w:val="00EB46E4"/>
    <w:rsid w:val="00EB4B69"/>
    <w:rsid w:val="00EB5174"/>
    <w:rsid w:val="00EB5434"/>
    <w:rsid w:val="00EB6214"/>
    <w:rsid w:val="00EB6878"/>
    <w:rsid w:val="00EB68F3"/>
    <w:rsid w:val="00EB6D99"/>
    <w:rsid w:val="00EB75AA"/>
    <w:rsid w:val="00EB75DE"/>
    <w:rsid w:val="00EB7856"/>
    <w:rsid w:val="00EB78C8"/>
    <w:rsid w:val="00EB7D69"/>
    <w:rsid w:val="00EC05CA"/>
    <w:rsid w:val="00EC0D0B"/>
    <w:rsid w:val="00EC0F5D"/>
    <w:rsid w:val="00EC100D"/>
    <w:rsid w:val="00EC16E3"/>
    <w:rsid w:val="00EC176D"/>
    <w:rsid w:val="00EC1BAA"/>
    <w:rsid w:val="00EC2266"/>
    <w:rsid w:val="00EC27D4"/>
    <w:rsid w:val="00EC281A"/>
    <w:rsid w:val="00EC28DF"/>
    <w:rsid w:val="00EC2CEC"/>
    <w:rsid w:val="00EC3016"/>
    <w:rsid w:val="00EC3AC4"/>
    <w:rsid w:val="00EC3B44"/>
    <w:rsid w:val="00EC41D5"/>
    <w:rsid w:val="00EC4886"/>
    <w:rsid w:val="00EC4BD2"/>
    <w:rsid w:val="00EC5550"/>
    <w:rsid w:val="00EC56A4"/>
    <w:rsid w:val="00EC586B"/>
    <w:rsid w:val="00EC5CAD"/>
    <w:rsid w:val="00EC6359"/>
    <w:rsid w:val="00EC66EC"/>
    <w:rsid w:val="00EC6B6B"/>
    <w:rsid w:val="00EC6F94"/>
    <w:rsid w:val="00ED1213"/>
    <w:rsid w:val="00ED18B2"/>
    <w:rsid w:val="00ED1D37"/>
    <w:rsid w:val="00ED1F0E"/>
    <w:rsid w:val="00ED2312"/>
    <w:rsid w:val="00ED2B95"/>
    <w:rsid w:val="00ED325A"/>
    <w:rsid w:val="00ED373D"/>
    <w:rsid w:val="00ED3932"/>
    <w:rsid w:val="00ED39ED"/>
    <w:rsid w:val="00ED3A0C"/>
    <w:rsid w:val="00ED3A32"/>
    <w:rsid w:val="00ED3B83"/>
    <w:rsid w:val="00ED3CCD"/>
    <w:rsid w:val="00ED44B0"/>
    <w:rsid w:val="00ED452D"/>
    <w:rsid w:val="00ED4655"/>
    <w:rsid w:val="00ED47CE"/>
    <w:rsid w:val="00ED4CF6"/>
    <w:rsid w:val="00ED50A7"/>
    <w:rsid w:val="00ED52A4"/>
    <w:rsid w:val="00ED55F1"/>
    <w:rsid w:val="00ED56E8"/>
    <w:rsid w:val="00ED5F8F"/>
    <w:rsid w:val="00ED68CB"/>
    <w:rsid w:val="00ED6C22"/>
    <w:rsid w:val="00ED74C6"/>
    <w:rsid w:val="00ED7B16"/>
    <w:rsid w:val="00ED7C33"/>
    <w:rsid w:val="00ED7F34"/>
    <w:rsid w:val="00EE0AD4"/>
    <w:rsid w:val="00EE11F7"/>
    <w:rsid w:val="00EE1358"/>
    <w:rsid w:val="00EE2011"/>
    <w:rsid w:val="00EE213E"/>
    <w:rsid w:val="00EE23CC"/>
    <w:rsid w:val="00EE294A"/>
    <w:rsid w:val="00EE2C22"/>
    <w:rsid w:val="00EE31E5"/>
    <w:rsid w:val="00EE342E"/>
    <w:rsid w:val="00EE3A15"/>
    <w:rsid w:val="00EE40E3"/>
    <w:rsid w:val="00EE4160"/>
    <w:rsid w:val="00EE4173"/>
    <w:rsid w:val="00EE46A8"/>
    <w:rsid w:val="00EE4A79"/>
    <w:rsid w:val="00EE4DC6"/>
    <w:rsid w:val="00EE5303"/>
    <w:rsid w:val="00EE5327"/>
    <w:rsid w:val="00EE56EE"/>
    <w:rsid w:val="00EE5BBF"/>
    <w:rsid w:val="00EE614D"/>
    <w:rsid w:val="00EE6842"/>
    <w:rsid w:val="00EE698E"/>
    <w:rsid w:val="00EE753A"/>
    <w:rsid w:val="00EE795D"/>
    <w:rsid w:val="00EE7B95"/>
    <w:rsid w:val="00EF02CE"/>
    <w:rsid w:val="00EF02E3"/>
    <w:rsid w:val="00EF0941"/>
    <w:rsid w:val="00EF097B"/>
    <w:rsid w:val="00EF0C10"/>
    <w:rsid w:val="00EF0F9A"/>
    <w:rsid w:val="00EF0FCA"/>
    <w:rsid w:val="00EF2832"/>
    <w:rsid w:val="00EF2879"/>
    <w:rsid w:val="00EF28C1"/>
    <w:rsid w:val="00EF2C88"/>
    <w:rsid w:val="00EF34A8"/>
    <w:rsid w:val="00EF3630"/>
    <w:rsid w:val="00EF3768"/>
    <w:rsid w:val="00EF3771"/>
    <w:rsid w:val="00EF3E25"/>
    <w:rsid w:val="00EF3EDA"/>
    <w:rsid w:val="00EF4707"/>
    <w:rsid w:val="00EF4CC0"/>
    <w:rsid w:val="00EF4DC0"/>
    <w:rsid w:val="00EF56CD"/>
    <w:rsid w:val="00EF5D58"/>
    <w:rsid w:val="00EF650F"/>
    <w:rsid w:val="00EF6EBD"/>
    <w:rsid w:val="00EF73C0"/>
    <w:rsid w:val="00EF7A61"/>
    <w:rsid w:val="00F001FD"/>
    <w:rsid w:val="00F006DC"/>
    <w:rsid w:val="00F00708"/>
    <w:rsid w:val="00F007D6"/>
    <w:rsid w:val="00F008EF"/>
    <w:rsid w:val="00F0109E"/>
    <w:rsid w:val="00F01209"/>
    <w:rsid w:val="00F01713"/>
    <w:rsid w:val="00F0204D"/>
    <w:rsid w:val="00F021F9"/>
    <w:rsid w:val="00F02C53"/>
    <w:rsid w:val="00F02C86"/>
    <w:rsid w:val="00F02EF7"/>
    <w:rsid w:val="00F02F7F"/>
    <w:rsid w:val="00F0339B"/>
    <w:rsid w:val="00F033D7"/>
    <w:rsid w:val="00F03BF4"/>
    <w:rsid w:val="00F04056"/>
    <w:rsid w:val="00F041FB"/>
    <w:rsid w:val="00F04869"/>
    <w:rsid w:val="00F0507D"/>
    <w:rsid w:val="00F052DF"/>
    <w:rsid w:val="00F054FF"/>
    <w:rsid w:val="00F05586"/>
    <w:rsid w:val="00F05640"/>
    <w:rsid w:val="00F06692"/>
    <w:rsid w:val="00F06991"/>
    <w:rsid w:val="00F06BD0"/>
    <w:rsid w:val="00F06C3D"/>
    <w:rsid w:val="00F070F4"/>
    <w:rsid w:val="00F072AE"/>
    <w:rsid w:val="00F073BB"/>
    <w:rsid w:val="00F07912"/>
    <w:rsid w:val="00F07A60"/>
    <w:rsid w:val="00F07B54"/>
    <w:rsid w:val="00F07D78"/>
    <w:rsid w:val="00F07F73"/>
    <w:rsid w:val="00F102CA"/>
    <w:rsid w:val="00F10453"/>
    <w:rsid w:val="00F105E8"/>
    <w:rsid w:val="00F10734"/>
    <w:rsid w:val="00F10F7C"/>
    <w:rsid w:val="00F1117F"/>
    <w:rsid w:val="00F114FD"/>
    <w:rsid w:val="00F1159C"/>
    <w:rsid w:val="00F119AB"/>
    <w:rsid w:val="00F11DE4"/>
    <w:rsid w:val="00F11F7D"/>
    <w:rsid w:val="00F11FF7"/>
    <w:rsid w:val="00F139B9"/>
    <w:rsid w:val="00F13E3B"/>
    <w:rsid w:val="00F13FAB"/>
    <w:rsid w:val="00F13FC0"/>
    <w:rsid w:val="00F14859"/>
    <w:rsid w:val="00F14C93"/>
    <w:rsid w:val="00F14E1D"/>
    <w:rsid w:val="00F14F35"/>
    <w:rsid w:val="00F153EA"/>
    <w:rsid w:val="00F154EF"/>
    <w:rsid w:val="00F155AD"/>
    <w:rsid w:val="00F15A18"/>
    <w:rsid w:val="00F16E84"/>
    <w:rsid w:val="00F16F06"/>
    <w:rsid w:val="00F16F71"/>
    <w:rsid w:val="00F17950"/>
    <w:rsid w:val="00F17A72"/>
    <w:rsid w:val="00F17C85"/>
    <w:rsid w:val="00F2032C"/>
    <w:rsid w:val="00F20F9C"/>
    <w:rsid w:val="00F216DE"/>
    <w:rsid w:val="00F21AF3"/>
    <w:rsid w:val="00F21B16"/>
    <w:rsid w:val="00F21B33"/>
    <w:rsid w:val="00F21C30"/>
    <w:rsid w:val="00F21C84"/>
    <w:rsid w:val="00F21EB3"/>
    <w:rsid w:val="00F22A08"/>
    <w:rsid w:val="00F23482"/>
    <w:rsid w:val="00F24016"/>
    <w:rsid w:val="00F259CC"/>
    <w:rsid w:val="00F25C15"/>
    <w:rsid w:val="00F26BA0"/>
    <w:rsid w:val="00F26EE1"/>
    <w:rsid w:val="00F27D04"/>
    <w:rsid w:val="00F27F5F"/>
    <w:rsid w:val="00F27FF5"/>
    <w:rsid w:val="00F3022D"/>
    <w:rsid w:val="00F30639"/>
    <w:rsid w:val="00F30B62"/>
    <w:rsid w:val="00F30FE0"/>
    <w:rsid w:val="00F319B6"/>
    <w:rsid w:val="00F31A51"/>
    <w:rsid w:val="00F31B05"/>
    <w:rsid w:val="00F3202F"/>
    <w:rsid w:val="00F321FE"/>
    <w:rsid w:val="00F323FD"/>
    <w:rsid w:val="00F32494"/>
    <w:rsid w:val="00F3258F"/>
    <w:rsid w:val="00F329DF"/>
    <w:rsid w:val="00F32BFA"/>
    <w:rsid w:val="00F33480"/>
    <w:rsid w:val="00F337C9"/>
    <w:rsid w:val="00F33E8F"/>
    <w:rsid w:val="00F342C7"/>
    <w:rsid w:val="00F34352"/>
    <w:rsid w:val="00F3499F"/>
    <w:rsid w:val="00F34B7D"/>
    <w:rsid w:val="00F35221"/>
    <w:rsid w:val="00F35D9F"/>
    <w:rsid w:val="00F3689D"/>
    <w:rsid w:val="00F36DD3"/>
    <w:rsid w:val="00F375D1"/>
    <w:rsid w:val="00F37C74"/>
    <w:rsid w:val="00F37D00"/>
    <w:rsid w:val="00F40AA0"/>
    <w:rsid w:val="00F40C32"/>
    <w:rsid w:val="00F4112F"/>
    <w:rsid w:val="00F4125A"/>
    <w:rsid w:val="00F4132A"/>
    <w:rsid w:val="00F4134A"/>
    <w:rsid w:val="00F41857"/>
    <w:rsid w:val="00F4187F"/>
    <w:rsid w:val="00F41C1E"/>
    <w:rsid w:val="00F41E9C"/>
    <w:rsid w:val="00F41EDF"/>
    <w:rsid w:val="00F421CF"/>
    <w:rsid w:val="00F42598"/>
    <w:rsid w:val="00F425CA"/>
    <w:rsid w:val="00F429F9"/>
    <w:rsid w:val="00F42CDD"/>
    <w:rsid w:val="00F431F1"/>
    <w:rsid w:val="00F434AB"/>
    <w:rsid w:val="00F439AB"/>
    <w:rsid w:val="00F43AFF"/>
    <w:rsid w:val="00F43ECE"/>
    <w:rsid w:val="00F44698"/>
    <w:rsid w:val="00F45516"/>
    <w:rsid w:val="00F45534"/>
    <w:rsid w:val="00F45AB1"/>
    <w:rsid w:val="00F45B40"/>
    <w:rsid w:val="00F468CB"/>
    <w:rsid w:val="00F46D2A"/>
    <w:rsid w:val="00F46DC8"/>
    <w:rsid w:val="00F47487"/>
    <w:rsid w:val="00F474EF"/>
    <w:rsid w:val="00F509A6"/>
    <w:rsid w:val="00F50DB2"/>
    <w:rsid w:val="00F50E47"/>
    <w:rsid w:val="00F513C4"/>
    <w:rsid w:val="00F51762"/>
    <w:rsid w:val="00F51C73"/>
    <w:rsid w:val="00F52524"/>
    <w:rsid w:val="00F527A3"/>
    <w:rsid w:val="00F527FC"/>
    <w:rsid w:val="00F53932"/>
    <w:rsid w:val="00F539B9"/>
    <w:rsid w:val="00F54757"/>
    <w:rsid w:val="00F552C3"/>
    <w:rsid w:val="00F55735"/>
    <w:rsid w:val="00F558DC"/>
    <w:rsid w:val="00F55945"/>
    <w:rsid w:val="00F55B4F"/>
    <w:rsid w:val="00F55CF8"/>
    <w:rsid w:val="00F55DA3"/>
    <w:rsid w:val="00F55DED"/>
    <w:rsid w:val="00F56786"/>
    <w:rsid w:val="00F56EB5"/>
    <w:rsid w:val="00F570D7"/>
    <w:rsid w:val="00F57BE7"/>
    <w:rsid w:val="00F57D2E"/>
    <w:rsid w:val="00F600FB"/>
    <w:rsid w:val="00F6023F"/>
    <w:rsid w:val="00F602FA"/>
    <w:rsid w:val="00F609A4"/>
    <w:rsid w:val="00F61128"/>
    <w:rsid w:val="00F613DA"/>
    <w:rsid w:val="00F61C8F"/>
    <w:rsid w:val="00F61CD7"/>
    <w:rsid w:val="00F61D67"/>
    <w:rsid w:val="00F622CF"/>
    <w:rsid w:val="00F62BBE"/>
    <w:rsid w:val="00F62E55"/>
    <w:rsid w:val="00F62EA8"/>
    <w:rsid w:val="00F62F65"/>
    <w:rsid w:val="00F6337C"/>
    <w:rsid w:val="00F6404B"/>
    <w:rsid w:val="00F64378"/>
    <w:rsid w:val="00F650A3"/>
    <w:rsid w:val="00F650A4"/>
    <w:rsid w:val="00F652A6"/>
    <w:rsid w:val="00F653FA"/>
    <w:rsid w:val="00F65961"/>
    <w:rsid w:val="00F65A26"/>
    <w:rsid w:val="00F65B53"/>
    <w:rsid w:val="00F65F30"/>
    <w:rsid w:val="00F66031"/>
    <w:rsid w:val="00F66657"/>
    <w:rsid w:val="00F66E7E"/>
    <w:rsid w:val="00F66FE2"/>
    <w:rsid w:val="00F675E6"/>
    <w:rsid w:val="00F6789F"/>
    <w:rsid w:val="00F67EA2"/>
    <w:rsid w:val="00F7031E"/>
    <w:rsid w:val="00F703DA"/>
    <w:rsid w:val="00F70512"/>
    <w:rsid w:val="00F70C2F"/>
    <w:rsid w:val="00F713CF"/>
    <w:rsid w:val="00F71D9E"/>
    <w:rsid w:val="00F71E1A"/>
    <w:rsid w:val="00F7217A"/>
    <w:rsid w:val="00F72FFA"/>
    <w:rsid w:val="00F731BF"/>
    <w:rsid w:val="00F73A40"/>
    <w:rsid w:val="00F73CCF"/>
    <w:rsid w:val="00F73CDF"/>
    <w:rsid w:val="00F73EE6"/>
    <w:rsid w:val="00F74385"/>
    <w:rsid w:val="00F74AF9"/>
    <w:rsid w:val="00F74C1B"/>
    <w:rsid w:val="00F7526C"/>
    <w:rsid w:val="00F754A2"/>
    <w:rsid w:val="00F75FA6"/>
    <w:rsid w:val="00F762E8"/>
    <w:rsid w:val="00F76F02"/>
    <w:rsid w:val="00F77290"/>
    <w:rsid w:val="00F77370"/>
    <w:rsid w:val="00F77494"/>
    <w:rsid w:val="00F775DE"/>
    <w:rsid w:val="00F77C11"/>
    <w:rsid w:val="00F77CB6"/>
    <w:rsid w:val="00F80043"/>
    <w:rsid w:val="00F801E1"/>
    <w:rsid w:val="00F805D4"/>
    <w:rsid w:val="00F80DE4"/>
    <w:rsid w:val="00F81550"/>
    <w:rsid w:val="00F81747"/>
    <w:rsid w:val="00F82717"/>
    <w:rsid w:val="00F82C51"/>
    <w:rsid w:val="00F82ED6"/>
    <w:rsid w:val="00F82F19"/>
    <w:rsid w:val="00F8311F"/>
    <w:rsid w:val="00F83447"/>
    <w:rsid w:val="00F83E74"/>
    <w:rsid w:val="00F84251"/>
    <w:rsid w:val="00F84EC0"/>
    <w:rsid w:val="00F851D1"/>
    <w:rsid w:val="00F854EE"/>
    <w:rsid w:val="00F85D7C"/>
    <w:rsid w:val="00F85F29"/>
    <w:rsid w:val="00F860A4"/>
    <w:rsid w:val="00F86170"/>
    <w:rsid w:val="00F861FF"/>
    <w:rsid w:val="00F86501"/>
    <w:rsid w:val="00F8652A"/>
    <w:rsid w:val="00F87317"/>
    <w:rsid w:val="00F873BE"/>
    <w:rsid w:val="00F90187"/>
    <w:rsid w:val="00F9035C"/>
    <w:rsid w:val="00F90432"/>
    <w:rsid w:val="00F91019"/>
    <w:rsid w:val="00F91141"/>
    <w:rsid w:val="00F912C3"/>
    <w:rsid w:val="00F914FF"/>
    <w:rsid w:val="00F92209"/>
    <w:rsid w:val="00F9289A"/>
    <w:rsid w:val="00F92D5F"/>
    <w:rsid w:val="00F92FC7"/>
    <w:rsid w:val="00F93335"/>
    <w:rsid w:val="00F937A5"/>
    <w:rsid w:val="00F93F87"/>
    <w:rsid w:val="00F93F92"/>
    <w:rsid w:val="00F9422A"/>
    <w:rsid w:val="00F943F0"/>
    <w:rsid w:val="00F94A83"/>
    <w:rsid w:val="00F94D71"/>
    <w:rsid w:val="00F950A5"/>
    <w:rsid w:val="00F9538D"/>
    <w:rsid w:val="00F956D6"/>
    <w:rsid w:val="00F95B5B"/>
    <w:rsid w:val="00F95C8A"/>
    <w:rsid w:val="00F9624E"/>
    <w:rsid w:val="00F966A2"/>
    <w:rsid w:val="00F968B3"/>
    <w:rsid w:val="00F97199"/>
    <w:rsid w:val="00F972BB"/>
    <w:rsid w:val="00F9733B"/>
    <w:rsid w:val="00F978D9"/>
    <w:rsid w:val="00F97992"/>
    <w:rsid w:val="00F97B74"/>
    <w:rsid w:val="00F97CAD"/>
    <w:rsid w:val="00F97DC4"/>
    <w:rsid w:val="00F97F42"/>
    <w:rsid w:val="00FA11B9"/>
    <w:rsid w:val="00FA139F"/>
    <w:rsid w:val="00FA13C3"/>
    <w:rsid w:val="00FA15EE"/>
    <w:rsid w:val="00FA18AE"/>
    <w:rsid w:val="00FA1C54"/>
    <w:rsid w:val="00FA2672"/>
    <w:rsid w:val="00FA2999"/>
    <w:rsid w:val="00FA2C0C"/>
    <w:rsid w:val="00FA31E9"/>
    <w:rsid w:val="00FA31F0"/>
    <w:rsid w:val="00FA4048"/>
    <w:rsid w:val="00FA47DB"/>
    <w:rsid w:val="00FA49B0"/>
    <w:rsid w:val="00FA4D00"/>
    <w:rsid w:val="00FA4ED9"/>
    <w:rsid w:val="00FA4FBE"/>
    <w:rsid w:val="00FA52A8"/>
    <w:rsid w:val="00FA557B"/>
    <w:rsid w:val="00FA58C1"/>
    <w:rsid w:val="00FA5BF6"/>
    <w:rsid w:val="00FA7915"/>
    <w:rsid w:val="00FA7BE1"/>
    <w:rsid w:val="00FB007F"/>
    <w:rsid w:val="00FB0473"/>
    <w:rsid w:val="00FB05DA"/>
    <w:rsid w:val="00FB07EA"/>
    <w:rsid w:val="00FB090E"/>
    <w:rsid w:val="00FB0B27"/>
    <w:rsid w:val="00FB0F74"/>
    <w:rsid w:val="00FB1112"/>
    <w:rsid w:val="00FB25A4"/>
    <w:rsid w:val="00FB3213"/>
    <w:rsid w:val="00FB342D"/>
    <w:rsid w:val="00FB34DB"/>
    <w:rsid w:val="00FB36E7"/>
    <w:rsid w:val="00FB389D"/>
    <w:rsid w:val="00FB3D85"/>
    <w:rsid w:val="00FB402A"/>
    <w:rsid w:val="00FB411F"/>
    <w:rsid w:val="00FB41A1"/>
    <w:rsid w:val="00FB449D"/>
    <w:rsid w:val="00FB4916"/>
    <w:rsid w:val="00FB57E1"/>
    <w:rsid w:val="00FB5DE2"/>
    <w:rsid w:val="00FB60C5"/>
    <w:rsid w:val="00FB6222"/>
    <w:rsid w:val="00FB6826"/>
    <w:rsid w:val="00FB77E7"/>
    <w:rsid w:val="00FB79EC"/>
    <w:rsid w:val="00FB7E4D"/>
    <w:rsid w:val="00FC06A4"/>
    <w:rsid w:val="00FC0710"/>
    <w:rsid w:val="00FC07D7"/>
    <w:rsid w:val="00FC07FE"/>
    <w:rsid w:val="00FC083A"/>
    <w:rsid w:val="00FC0915"/>
    <w:rsid w:val="00FC09DA"/>
    <w:rsid w:val="00FC1147"/>
    <w:rsid w:val="00FC13AC"/>
    <w:rsid w:val="00FC1445"/>
    <w:rsid w:val="00FC196B"/>
    <w:rsid w:val="00FC24D9"/>
    <w:rsid w:val="00FC29C0"/>
    <w:rsid w:val="00FC2E3D"/>
    <w:rsid w:val="00FC35F9"/>
    <w:rsid w:val="00FC38F8"/>
    <w:rsid w:val="00FC3A52"/>
    <w:rsid w:val="00FC40EA"/>
    <w:rsid w:val="00FC4281"/>
    <w:rsid w:val="00FC43C1"/>
    <w:rsid w:val="00FC45D4"/>
    <w:rsid w:val="00FC47BF"/>
    <w:rsid w:val="00FC49AD"/>
    <w:rsid w:val="00FC4D3F"/>
    <w:rsid w:val="00FC4D5B"/>
    <w:rsid w:val="00FC4F19"/>
    <w:rsid w:val="00FC50A2"/>
    <w:rsid w:val="00FC51A8"/>
    <w:rsid w:val="00FC52D8"/>
    <w:rsid w:val="00FC63F6"/>
    <w:rsid w:val="00FC6811"/>
    <w:rsid w:val="00FC6906"/>
    <w:rsid w:val="00FC6C17"/>
    <w:rsid w:val="00FC7317"/>
    <w:rsid w:val="00FC7422"/>
    <w:rsid w:val="00FC7598"/>
    <w:rsid w:val="00FC76DB"/>
    <w:rsid w:val="00FC7CF5"/>
    <w:rsid w:val="00FD0491"/>
    <w:rsid w:val="00FD06D4"/>
    <w:rsid w:val="00FD0A8E"/>
    <w:rsid w:val="00FD0D2A"/>
    <w:rsid w:val="00FD0FB5"/>
    <w:rsid w:val="00FD1B88"/>
    <w:rsid w:val="00FD1E22"/>
    <w:rsid w:val="00FD2106"/>
    <w:rsid w:val="00FD2327"/>
    <w:rsid w:val="00FD241C"/>
    <w:rsid w:val="00FD27D6"/>
    <w:rsid w:val="00FD2AF9"/>
    <w:rsid w:val="00FD2D1C"/>
    <w:rsid w:val="00FD2F45"/>
    <w:rsid w:val="00FD3294"/>
    <w:rsid w:val="00FD35CB"/>
    <w:rsid w:val="00FD368F"/>
    <w:rsid w:val="00FD389A"/>
    <w:rsid w:val="00FD40B2"/>
    <w:rsid w:val="00FD4240"/>
    <w:rsid w:val="00FD4274"/>
    <w:rsid w:val="00FD477F"/>
    <w:rsid w:val="00FD4A20"/>
    <w:rsid w:val="00FD4FA1"/>
    <w:rsid w:val="00FD57F3"/>
    <w:rsid w:val="00FD71E3"/>
    <w:rsid w:val="00FD78B9"/>
    <w:rsid w:val="00FD7977"/>
    <w:rsid w:val="00FD7EA4"/>
    <w:rsid w:val="00FE05C9"/>
    <w:rsid w:val="00FE05D5"/>
    <w:rsid w:val="00FE0F6E"/>
    <w:rsid w:val="00FE0FC5"/>
    <w:rsid w:val="00FE154E"/>
    <w:rsid w:val="00FE1A7A"/>
    <w:rsid w:val="00FE2DDE"/>
    <w:rsid w:val="00FE3245"/>
    <w:rsid w:val="00FE33D1"/>
    <w:rsid w:val="00FE385C"/>
    <w:rsid w:val="00FE41EA"/>
    <w:rsid w:val="00FE44F8"/>
    <w:rsid w:val="00FE4F9A"/>
    <w:rsid w:val="00FE5C05"/>
    <w:rsid w:val="00FE62D9"/>
    <w:rsid w:val="00FE6333"/>
    <w:rsid w:val="00FE658B"/>
    <w:rsid w:val="00FE6ED0"/>
    <w:rsid w:val="00FE7DBC"/>
    <w:rsid w:val="00FF04FB"/>
    <w:rsid w:val="00FF08C0"/>
    <w:rsid w:val="00FF08EF"/>
    <w:rsid w:val="00FF0925"/>
    <w:rsid w:val="00FF0A80"/>
    <w:rsid w:val="00FF0D9A"/>
    <w:rsid w:val="00FF0F90"/>
    <w:rsid w:val="00FF129F"/>
    <w:rsid w:val="00FF136A"/>
    <w:rsid w:val="00FF1EBC"/>
    <w:rsid w:val="00FF232E"/>
    <w:rsid w:val="00FF2688"/>
    <w:rsid w:val="00FF2749"/>
    <w:rsid w:val="00FF2DD1"/>
    <w:rsid w:val="00FF2E96"/>
    <w:rsid w:val="00FF2ED8"/>
    <w:rsid w:val="00FF2F68"/>
    <w:rsid w:val="00FF36BB"/>
    <w:rsid w:val="00FF3D0E"/>
    <w:rsid w:val="00FF47ED"/>
    <w:rsid w:val="00FF4E5A"/>
    <w:rsid w:val="00FF50FD"/>
    <w:rsid w:val="00FF541C"/>
    <w:rsid w:val="00FF550A"/>
    <w:rsid w:val="00FF555C"/>
    <w:rsid w:val="00FF66F3"/>
    <w:rsid w:val="00FF697C"/>
    <w:rsid w:val="00FF6AFA"/>
    <w:rsid w:val="00FF6DEB"/>
    <w:rsid w:val="00FF79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AB9"/>
    <w:pPr>
      <w:overflowPunct w:val="0"/>
      <w:autoSpaceDE w:val="0"/>
      <w:autoSpaceDN w:val="0"/>
      <w:adjustRightInd w:val="0"/>
      <w:textAlignment w:val="baseline"/>
    </w:pPr>
    <w:rPr>
      <w:sz w:val="24"/>
      <w:lang w:val="uk-UA"/>
    </w:rPr>
  </w:style>
  <w:style w:type="paragraph" w:styleId="1">
    <w:name w:val="heading 1"/>
    <w:basedOn w:val="a"/>
    <w:next w:val="a"/>
    <w:link w:val="10"/>
    <w:qFormat/>
    <w:rsid w:val="00DE6AB9"/>
    <w:pPr>
      <w:keepNext/>
      <w:jc w:val="center"/>
      <w:outlineLvl w:val="0"/>
    </w:pPr>
    <w:rPr>
      <w:b/>
      <w:sz w:val="28"/>
    </w:rPr>
  </w:style>
  <w:style w:type="paragraph" w:styleId="2">
    <w:name w:val="heading 2"/>
    <w:basedOn w:val="a"/>
    <w:next w:val="a"/>
    <w:qFormat/>
    <w:rsid w:val="00212E78"/>
    <w:pPr>
      <w:keepNext/>
      <w:spacing w:before="240" w:after="60"/>
      <w:outlineLvl w:val="1"/>
    </w:pPr>
    <w:rPr>
      <w:rFonts w:ascii="Arial" w:hAnsi="Arial" w:cs="Arial"/>
      <w:b/>
      <w:bCs/>
      <w:i/>
      <w:iCs/>
      <w:sz w:val="28"/>
      <w:szCs w:val="28"/>
    </w:rPr>
  </w:style>
  <w:style w:type="paragraph" w:styleId="3">
    <w:name w:val="heading 3"/>
    <w:basedOn w:val="a"/>
    <w:next w:val="a"/>
    <w:qFormat/>
    <w:rsid w:val="002C2C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A1414"/>
    <w:rPr>
      <w:rFonts w:ascii="Tahoma" w:hAnsi="Tahoma" w:cs="Tahoma"/>
      <w:sz w:val="16"/>
      <w:szCs w:val="16"/>
    </w:rPr>
  </w:style>
  <w:style w:type="paragraph" w:styleId="a5">
    <w:name w:val="Body Text Indent"/>
    <w:basedOn w:val="a"/>
    <w:link w:val="a6"/>
    <w:rsid w:val="00EF4DC0"/>
    <w:pPr>
      <w:overflowPunct/>
      <w:autoSpaceDE/>
      <w:autoSpaceDN/>
      <w:adjustRightInd/>
      <w:ind w:firstLine="851"/>
      <w:textAlignment w:val="auto"/>
    </w:pPr>
    <w:rPr>
      <w:sz w:val="28"/>
    </w:rPr>
  </w:style>
  <w:style w:type="paragraph" w:customStyle="1" w:styleId="a7">
    <w:name w:val="Знак"/>
    <w:basedOn w:val="a"/>
    <w:rsid w:val="008E3B52"/>
    <w:pPr>
      <w:overflowPunct/>
      <w:autoSpaceDE/>
      <w:autoSpaceDN/>
      <w:adjustRightInd/>
      <w:textAlignment w:val="auto"/>
    </w:pPr>
    <w:rPr>
      <w:rFonts w:ascii="Verdana" w:hAnsi="Verdana" w:cs="Verdana"/>
      <w:sz w:val="20"/>
      <w:lang w:val="en-US" w:eastAsia="en-US"/>
    </w:rPr>
  </w:style>
  <w:style w:type="paragraph" w:styleId="a8">
    <w:name w:val="Body Text"/>
    <w:basedOn w:val="a"/>
    <w:link w:val="a9"/>
    <w:rsid w:val="00B76D57"/>
    <w:pPr>
      <w:spacing w:after="120"/>
    </w:pPr>
  </w:style>
  <w:style w:type="paragraph" w:styleId="20">
    <w:name w:val="Body Text 2"/>
    <w:basedOn w:val="a"/>
    <w:link w:val="21"/>
    <w:rsid w:val="00B76D57"/>
    <w:pPr>
      <w:spacing w:after="120" w:line="480" w:lineRule="auto"/>
    </w:pPr>
  </w:style>
  <w:style w:type="paragraph" w:styleId="30">
    <w:name w:val="Body Text Indent 3"/>
    <w:basedOn w:val="a"/>
    <w:link w:val="31"/>
    <w:rsid w:val="00B76D57"/>
    <w:pPr>
      <w:spacing w:after="120"/>
      <w:ind w:left="283"/>
    </w:pPr>
    <w:rPr>
      <w:sz w:val="16"/>
      <w:szCs w:val="16"/>
    </w:rPr>
  </w:style>
  <w:style w:type="paragraph" w:styleId="aa">
    <w:name w:val="Plain Text"/>
    <w:basedOn w:val="a"/>
    <w:link w:val="ab"/>
    <w:rsid w:val="00B76D57"/>
    <w:pPr>
      <w:overflowPunct/>
      <w:autoSpaceDE/>
      <w:autoSpaceDN/>
      <w:adjustRightInd/>
      <w:textAlignment w:val="auto"/>
    </w:pPr>
    <w:rPr>
      <w:rFonts w:ascii="Courier New" w:hAnsi="Courier New"/>
      <w:sz w:val="20"/>
    </w:rPr>
  </w:style>
  <w:style w:type="paragraph" w:styleId="ac">
    <w:name w:val="No Spacing"/>
    <w:uiPriority w:val="1"/>
    <w:qFormat/>
    <w:rsid w:val="00B76D57"/>
    <w:rPr>
      <w:rFonts w:eastAsia="Calibri"/>
      <w:sz w:val="28"/>
      <w:szCs w:val="22"/>
      <w:lang w:eastAsia="en-US"/>
    </w:rPr>
  </w:style>
  <w:style w:type="paragraph" w:customStyle="1" w:styleId="Style2">
    <w:name w:val="Style2"/>
    <w:basedOn w:val="a"/>
    <w:rsid w:val="00B76D57"/>
    <w:pPr>
      <w:widowControl w:val="0"/>
      <w:overflowPunct/>
      <w:spacing w:line="322" w:lineRule="exact"/>
      <w:ind w:firstLine="715"/>
      <w:jc w:val="both"/>
      <w:textAlignment w:val="auto"/>
    </w:pPr>
    <w:rPr>
      <w:szCs w:val="24"/>
      <w:lang w:val="ru-RU"/>
    </w:rPr>
  </w:style>
  <w:style w:type="character" w:customStyle="1" w:styleId="FontStyle12">
    <w:name w:val="Font Style12"/>
    <w:basedOn w:val="a0"/>
    <w:uiPriority w:val="99"/>
    <w:rsid w:val="00B76D57"/>
    <w:rPr>
      <w:rFonts w:ascii="Times New Roman" w:hAnsi="Times New Roman" w:cs="Times New Roman"/>
      <w:sz w:val="26"/>
      <w:szCs w:val="26"/>
    </w:rPr>
  </w:style>
  <w:style w:type="paragraph" w:customStyle="1" w:styleId="Style1">
    <w:name w:val="Style1"/>
    <w:basedOn w:val="a"/>
    <w:rsid w:val="00B76D57"/>
    <w:pPr>
      <w:widowControl w:val="0"/>
      <w:overflowPunct/>
      <w:spacing w:line="322" w:lineRule="exact"/>
      <w:jc w:val="center"/>
      <w:textAlignment w:val="auto"/>
    </w:pPr>
    <w:rPr>
      <w:rFonts w:eastAsia="Calibri"/>
      <w:szCs w:val="24"/>
      <w:lang w:val="ru-RU"/>
    </w:rPr>
  </w:style>
  <w:style w:type="paragraph" w:customStyle="1" w:styleId="Style3">
    <w:name w:val="Style3"/>
    <w:basedOn w:val="a"/>
    <w:rsid w:val="00B76D57"/>
    <w:pPr>
      <w:widowControl w:val="0"/>
      <w:overflowPunct/>
      <w:spacing w:line="326" w:lineRule="exact"/>
      <w:ind w:firstLine="691"/>
      <w:jc w:val="both"/>
      <w:textAlignment w:val="auto"/>
    </w:pPr>
    <w:rPr>
      <w:rFonts w:eastAsia="Calibri"/>
      <w:szCs w:val="24"/>
      <w:lang w:val="ru-RU"/>
    </w:rPr>
  </w:style>
  <w:style w:type="paragraph" w:customStyle="1" w:styleId="Style9">
    <w:name w:val="Style9"/>
    <w:basedOn w:val="a"/>
    <w:rsid w:val="00B76D57"/>
    <w:pPr>
      <w:widowControl w:val="0"/>
      <w:overflowPunct/>
      <w:spacing w:line="326" w:lineRule="exact"/>
      <w:ind w:firstLine="533"/>
      <w:jc w:val="both"/>
      <w:textAlignment w:val="auto"/>
    </w:pPr>
    <w:rPr>
      <w:rFonts w:eastAsia="Calibri"/>
      <w:szCs w:val="24"/>
      <w:lang w:val="ru-RU"/>
    </w:rPr>
  </w:style>
  <w:style w:type="character" w:customStyle="1" w:styleId="FontStyle13">
    <w:name w:val="Font Style13"/>
    <w:basedOn w:val="a0"/>
    <w:rsid w:val="00B76D57"/>
    <w:rPr>
      <w:rFonts w:ascii="Times New Roman" w:hAnsi="Times New Roman" w:cs="Times New Roman"/>
      <w:b/>
      <w:bCs/>
      <w:sz w:val="26"/>
      <w:szCs w:val="26"/>
    </w:rPr>
  </w:style>
  <w:style w:type="character" w:customStyle="1" w:styleId="FontStyle15">
    <w:name w:val="Font Style15"/>
    <w:basedOn w:val="a0"/>
    <w:rsid w:val="00B76D57"/>
    <w:rPr>
      <w:rFonts w:ascii="Times New Roman" w:hAnsi="Times New Roman" w:cs="Times New Roman"/>
      <w:b/>
      <w:bCs/>
      <w:i/>
      <w:iCs/>
      <w:spacing w:val="-10"/>
      <w:sz w:val="36"/>
      <w:szCs w:val="36"/>
    </w:rPr>
  </w:style>
  <w:style w:type="character" w:customStyle="1" w:styleId="FontStyle17">
    <w:name w:val="Font Style17"/>
    <w:basedOn w:val="a0"/>
    <w:rsid w:val="00B76D57"/>
    <w:rPr>
      <w:rFonts w:ascii="Times New Roman" w:hAnsi="Times New Roman" w:cs="Times New Roman"/>
      <w:sz w:val="26"/>
      <w:szCs w:val="26"/>
    </w:rPr>
  </w:style>
  <w:style w:type="character" w:customStyle="1" w:styleId="FontStyle11">
    <w:name w:val="Font Style11"/>
    <w:basedOn w:val="a0"/>
    <w:rsid w:val="00B76D57"/>
    <w:rPr>
      <w:rFonts w:ascii="Times New Roman" w:hAnsi="Times New Roman" w:cs="Times New Roman"/>
      <w:b/>
      <w:bCs/>
      <w:sz w:val="22"/>
      <w:szCs w:val="22"/>
    </w:rPr>
  </w:style>
  <w:style w:type="paragraph" w:styleId="ad">
    <w:name w:val="footer"/>
    <w:basedOn w:val="a"/>
    <w:link w:val="ae"/>
    <w:uiPriority w:val="99"/>
    <w:rsid w:val="00B76D57"/>
    <w:pPr>
      <w:tabs>
        <w:tab w:val="center" w:pos="4677"/>
        <w:tab w:val="right" w:pos="9355"/>
      </w:tabs>
    </w:pPr>
  </w:style>
  <w:style w:type="character" w:styleId="af">
    <w:name w:val="page number"/>
    <w:basedOn w:val="a0"/>
    <w:rsid w:val="00B76D57"/>
  </w:style>
  <w:style w:type="paragraph" w:customStyle="1" w:styleId="11">
    <w:name w:val="Знак1"/>
    <w:basedOn w:val="a"/>
    <w:rsid w:val="00466AC5"/>
    <w:pPr>
      <w:overflowPunct/>
      <w:autoSpaceDE/>
      <w:autoSpaceDN/>
      <w:adjustRightInd/>
      <w:textAlignment w:val="auto"/>
    </w:pPr>
    <w:rPr>
      <w:rFonts w:ascii="Verdana" w:hAnsi="Verdana" w:cs="Verdana"/>
      <w:sz w:val="20"/>
      <w:lang w:val="en-US" w:eastAsia="en-US"/>
    </w:rPr>
  </w:style>
  <w:style w:type="paragraph" w:styleId="22">
    <w:name w:val="Body Text Indent 2"/>
    <w:basedOn w:val="a"/>
    <w:link w:val="23"/>
    <w:rsid w:val="003B7150"/>
    <w:pPr>
      <w:spacing w:after="120" w:line="480" w:lineRule="auto"/>
      <w:ind w:left="283"/>
    </w:pPr>
  </w:style>
  <w:style w:type="character" w:customStyle="1" w:styleId="FontStyle14">
    <w:name w:val="Font Style14"/>
    <w:basedOn w:val="a0"/>
    <w:rsid w:val="006814D7"/>
    <w:rPr>
      <w:rFonts w:ascii="Times New Roman" w:hAnsi="Times New Roman" w:cs="Times New Roman"/>
      <w:sz w:val="26"/>
      <w:szCs w:val="26"/>
    </w:rPr>
  </w:style>
  <w:style w:type="character" w:customStyle="1" w:styleId="af0">
    <w:name w:val="Обычный (веб) Знак"/>
    <w:basedOn w:val="a0"/>
    <w:link w:val="af1"/>
    <w:uiPriority w:val="99"/>
    <w:locked/>
    <w:rsid w:val="006814D7"/>
    <w:rPr>
      <w:sz w:val="24"/>
      <w:szCs w:val="24"/>
      <w:lang w:val="uk-UA" w:eastAsia="uk-UA" w:bidi="ar-SA"/>
    </w:rPr>
  </w:style>
  <w:style w:type="paragraph" w:styleId="af1">
    <w:name w:val="Normal (Web)"/>
    <w:basedOn w:val="a"/>
    <w:link w:val="af0"/>
    <w:uiPriority w:val="99"/>
    <w:rsid w:val="006814D7"/>
    <w:pPr>
      <w:overflowPunct/>
      <w:autoSpaceDE/>
      <w:autoSpaceDN/>
      <w:adjustRightInd/>
      <w:spacing w:before="100" w:beforeAutospacing="1" w:after="100" w:afterAutospacing="1"/>
      <w:textAlignment w:val="auto"/>
    </w:pPr>
    <w:rPr>
      <w:szCs w:val="24"/>
      <w:lang w:eastAsia="uk-UA"/>
    </w:rPr>
  </w:style>
  <w:style w:type="paragraph" w:customStyle="1" w:styleId="NormalText">
    <w:name w:val="Normal Text"/>
    <w:basedOn w:val="a"/>
    <w:rsid w:val="00B81EA2"/>
    <w:pPr>
      <w:overflowPunct/>
      <w:autoSpaceDE/>
      <w:autoSpaceDN/>
      <w:adjustRightInd/>
      <w:spacing w:before="120"/>
      <w:ind w:firstLine="567"/>
      <w:jc w:val="both"/>
      <w:textAlignment w:val="auto"/>
    </w:pPr>
    <w:rPr>
      <w:rFonts w:ascii="Antiqua" w:hAnsi="Antiqua"/>
      <w:sz w:val="26"/>
    </w:rPr>
  </w:style>
  <w:style w:type="paragraph" w:customStyle="1" w:styleId="1IniiaiieoaenoCiaeCiaeCiae">
    <w:name w:val="Основной текст.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rsid w:val="00ED4655"/>
    <w:pPr>
      <w:overflowPunct/>
      <w:autoSpaceDE/>
      <w:autoSpaceDN/>
      <w:adjustRightInd/>
      <w:textAlignment w:val="auto"/>
    </w:pPr>
    <w:rPr>
      <w:sz w:val="28"/>
    </w:rPr>
  </w:style>
  <w:style w:type="paragraph" w:styleId="af2">
    <w:name w:val="header"/>
    <w:basedOn w:val="a"/>
    <w:rsid w:val="00665C8B"/>
    <w:pPr>
      <w:tabs>
        <w:tab w:val="center" w:pos="4677"/>
        <w:tab w:val="right" w:pos="9355"/>
      </w:tabs>
    </w:pPr>
  </w:style>
  <w:style w:type="table" w:styleId="af3">
    <w:name w:val="Table Grid"/>
    <w:basedOn w:val="a1"/>
    <w:rsid w:val="00764C3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212E78"/>
    <w:pPr>
      <w:spacing w:after="120"/>
    </w:pPr>
    <w:rPr>
      <w:sz w:val="16"/>
      <w:szCs w:val="16"/>
    </w:rPr>
  </w:style>
  <w:style w:type="paragraph" w:styleId="af4">
    <w:name w:val="Title"/>
    <w:basedOn w:val="a"/>
    <w:link w:val="af5"/>
    <w:qFormat/>
    <w:rsid w:val="00212E78"/>
    <w:pPr>
      <w:overflowPunct/>
      <w:autoSpaceDE/>
      <w:autoSpaceDN/>
      <w:adjustRightInd/>
      <w:jc w:val="center"/>
      <w:textAlignment w:val="auto"/>
    </w:pPr>
    <w:rPr>
      <w:b/>
      <w:bCs/>
      <w:i/>
      <w:iCs/>
      <w:sz w:val="28"/>
      <w:szCs w:val="24"/>
    </w:rPr>
  </w:style>
  <w:style w:type="paragraph" w:customStyle="1" w:styleId="af6">
    <w:name w:val="Динай моно"/>
    <w:basedOn w:val="a"/>
    <w:rsid w:val="00212E78"/>
    <w:pPr>
      <w:overflowPunct/>
      <w:autoSpaceDE/>
      <w:autoSpaceDN/>
      <w:adjustRightInd/>
      <w:textAlignment w:val="auto"/>
    </w:pPr>
    <w:rPr>
      <w:rFonts w:ascii="Courier New" w:hAnsi="Courier New"/>
      <w:sz w:val="18"/>
    </w:rPr>
  </w:style>
  <w:style w:type="paragraph" w:customStyle="1" w:styleId="af7">
    <w:name w:val="Основной текст с отступом.Подпись к рис."/>
    <w:basedOn w:val="a"/>
    <w:rsid w:val="00212E78"/>
    <w:pPr>
      <w:overflowPunct/>
      <w:autoSpaceDE/>
      <w:autoSpaceDN/>
      <w:adjustRightInd/>
      <w:ind w:firstLine="720"/>
      <w:jc w:val="both"/>
      <w:textAlignment w:val="auto"/>
    </w:pPr>
    <w:rPr>
      <w:szCs w:val="24"/>
    </w:rPr>
  </w:style>
  <w:style w:type="paragraph" w:customStyle="1" w:styleId="af8">
    <w:name w:val="Знак Знак"/>
    <w:basedOn w:val="a"/>
    <w:rsid w:val="00212E78"/>
    <w:pPr>
      <w:overflowPunct/>
      <w:autoSpaceDE/>
      <w:autoSpaceDN/>
      <w:adjustRightInd/>
      <w:textAlignment w:val="auto"/>
    </w:pPr>
    <w:rPr>
      <w:rFonts w:ascii="Verdana" w:hAnsi="Verdana" w:cs="Verdana"/>
      <w:sz w:val="20"/>
      <w:lang w:val="en-US" w:eastAsia="en-US"/>
    </w:rPr>
  </w:style>
  <w:style w:type="character" w:customStyle="1" w:styleId="FontStyle20">
    <w:name w:val="Font Style20"/>
    <w:basedOn w:val="a0"/>
    <w:rsid w:val="00513E1D"/>
    <w:rPr>
      <w:rFonts w:ascii="Times New Roman" w:hAnsi="Times New Roman" w:cs="Times New Roman"/>
      <w:spacing w:val="10"/>
      <w:sz w:val="20"/>
      <w:szCs w:val="20"/>
    </w:rPr>
  </w:style>
  <w:style w:type="paragraph" w:customStyle="1" w:styleId="Style4">
    <w:name w:val="Style4"/>
    <w:basedOn w:val="a"/>
    <w:rsid w:val="00D579BA"/>
    <w:pPr>
      <w:widowControl w:val="0"/>
      <w:overflowPunct/>
      <w:textAlignment w:val="auto"/>
    </w:pPr>
    <w:rPr>
      <w:szCs w:val="24"/>
      <w:lang w:val="ru-RU"/>
    </w:rPr>
  </w:style>
  <w:style w:type="paragraph" w:customStyle="1" w:styleId="Style5">
    <w:name w:val="Style5"/>
    <w:basedOn w:val="a"/>
    <w:rsid w:val="00D579BA"/>
    <w:pPr>
      <w:widowControl w:val="0"/>
      <w:overflowPunct/>
      <w:spacing w:line="317" w:lineRule="exact"/>
      <w:textAlignment w:val="auto"/>
    </w:pPr>
    <w:rPr>
      <w:szCs w:val="24"/>
      <w:lang w:val="ru-RU"/>
    </w:rPr>
  </w:style>
  <w:style w:type="paragraph" w:customStyle="1" w:styleId="Style6">
    <w:name w:val="Style6"/>
    <w:basedOn w:val="a"/>
    <w:rsid w:val="00D579BA"/>
    <w:pPr>
      <w:widowControl w:val="0"/>
      <w:overflowPunct/>
      <w:spacing w:line="325" w:lineRule="exact"/>
      <w:ind w:firstLine="845"/>
      <w:jc w:val="both"/>
      <w:textAlignment w:val="auto"/>
    </w:pPr>
    <w:rPr>
      <w:szCs w:val="24"/>
      <w:lang w:val="ru-RU"/>
    </w:rPr>
  </w:style>
  <w:style w:type="paragraph" w:customStyle="1" w:styleId="Style7">
    <w:name w:val="Style7"/>
    <w:basedOn w:val="a"/>
    <w:rsid w:val="00D579BA"/>
    <w:pPr>
      <w:widowControl w:val="0"/>
      <w:overflowPunct/>
      <w:spacing w:line="360" w:lineRule="exact"/>
      <w:ind w:firstLine="720"/>
      <w:textAlignment w:val="auto"/>
    </w:pPr>
    <w:rPr>
      <w:szCs w:val="24"/>
      <w:lang w:val="ru-RU"/>
    </w:rPr>
  </w:style>
  <w:style w:type="character" w:customStyle="1" w:styleId="FontStyle18">
    <w:name w:val="Font Style18"/>
    <w:basedOn w:val="a0"/>
    <w:rsid w:val="00D579BA"/>
    <w:rPr>
      <w:rFonts w:ascii="Times New Roman" w:hAnsi="Times New Roman" w:cs="Times New Roman"/>
      <w:sz w:val="26"/>
      <w:szCs w:val="26"/>
    </w:rPr>
  </w:style>
  <w:style w:type="character" w:customStyle="1" w:styleId="FontStyle21">
    <w:name w:val="Font Style21"/>
    <w:basedOn w:val="a0"/>
    <w:rsid w:val="0081506C"/>
    <w:rPr>
      <w:rFonts w:ascii="Times New Roman" w:hAnsi="Times New Roman" w:cs="Times New Roman"/>
      <w:sz w:val="26"/>
      <w:szCs w:val="26"/>
    </w:rPr>
  </w:style>
  <w:style w:type="paragraph" w:customStyle="1" w:styleId="Style10">
    <w:name w:val="Style10"/>
    <w:basedOn w:val="a"/>
    <w:rsid w:val="0081506C"/>
    <w:pPr>
      <w:widowControl w:val="0"/>
      <w:overflowPunct/>
      <w:spacing w:line="323" w:lineRule="exact"/>
      <w:ind w:firstLine="408"/>
      <w:jc w:val="both"/>
      <w:textAlignment w:val="auto"/>
    </w:pPr>
    <w:rPr>
      <w:szCs w:val="24"/>
      <w:lang w:val="ru-RU"/>
    </w:rPr>
  </w:style>
  <w:style w:type="paragraph" w:customStyle="1" w:styleId="Style14">
    <w:name w:val="Style14"/>
    <w:basedOn w:val="a"/>
    <w:rsid w:val="002A3088"/>
    <w:pPr>
      <w:widowControl w:val="0"/>
      <w:overflowPunct/>
      <w:spacing w:line="326" w:lineRule="exact"/>
      <w:ind w:firstLine="1133"/>
      <w:jc w:val="both"/>
      <w:textAlignment w:val="auto"/>
    </w:pPr>
    <w:rPr>
      <w:szCs w:val="24"/>
      <w:lang w:val="ru-RU"/>
    </w:rPr>
  </w:style>
  <w:style w:type="character" w:styleId="af9">
    <w:name w:val="Strong"/>
    <w:basedOn w:val="a0"/>
    <w:qFormat/>
    <w:rsid w:val="00462C3D"/>
    <w:rPr>
      <w:b/>
      <w:bCs/>
    </w:rPr>
  </w:style>
  <w:style w:type="paragraph" w:customStyle="1" w:styleId="12">
    <w:name w:val="Без интервала1"/>
    <w:rsid w:val="002223B5"/>
    <w:rPr>
      <w:rFonts w:cs="Calibri"/>
      <w:sz w:val="28"/>
      <w:szCs w:val="22"/>
      <w:lang w:val="uk-UA" w:eastAsia="en-US"/>
    </w:rPr>
  </w:style>
  <w:style w:type="paragraph" w:styleId="afa">
    <w:name w:val="List Paragraph"/>
    <w:basedOn w:val="a"/>
    <w:qFormat/>
    <w:rsid w:val="003769A6"/>
    <w:pPr>
      <w:overflowPunct/>
      <w:autoSpaceDE/>
      <w:autoSpaceDN/>
      <w:adjustRightInd/>
      <w:ind w:left="720"/>
      <w:contextualSpacing/>
      <w:textAlignment w:val="auto"/>
    </w:pPr>
    <w:rPr>
      <w:szCs w:val="24"/>
    </w:rPr>
  </w:style>
  <w:style w:type="paragraph" w:customStyle="1" w:styleId="Style8">
    <w:name w:val="Style8"/>
    <w:basedOn w:val="a"/>
    <w:rsid w:val="009C10CE"/>
    <w:pPr>
      <w:widowControl w:val="0"/>
      <w:overflowPunct/>
      <w:spacing w:line="324" w:lineRule="exact"/>
      <w:ind w:firstLine="691"/>
      <w:jc w:val="both"/>
      <w:textAlignment w:val="auto"/>
    </w:pPr>
    <w:rPr>
      <w:szCs w:val="24"/>
      <w:lang w:val="ru-RU"/>
    </w:rPr>
  </w:style>
  <w:style w:type="character" w:customStyle="1" w:styleId="FontStyle16">
    <w:name w:val="Font Style16"/>
    <w:basedOn w:val="a0"/>
    <w:rsid w:val="009C10CE"/>
    <w:rPr>
      <w:rFonts w:ascii="Times New Roman" w:hAnsi="Times New Roman" w:cs="Times New Roman"/>
      <w:sz w:val="26"/>
      <w:szCs w:val="26"/>
    </w:rPr>
  </w:style>
  <w:style w:type="character" w:customStyle="1" w:styleId="FontStyle23">
    <w:name w:val="Font Style23"/>
    <w:basedOn w:val="a0"/>
    <w:rsid w:val="00DF1BEB"/>
    <w:rPr>
      <w:rFonts w:ascii="Times New Roman" w:hAnsi="Times New Roman" w:cs="Times New Roman"/>
      <w:spacing w:val="-10"/>
      <w:sz w:val="26"/>
      <w:szCs w:val="26"/>
    </w:rPr>
  </w:style>
  <w:style w:type="character" w:styleId="afb">
    <w:name w:val="Emphasis"/>
    <w:basedOn w:val="a0"/>
    <w:qFormat/>
    <w:rsid w:val="00550056"/>
    <w:rPr>
      <w:i/>
      <w:iCs/>
    </w:rPr>
  </w:style>
  <w:style w:type="paragraph" w:customStyle="1" w:styleId="Default">
    <w:name w:val="Default"/>
    <w:rsid w:val="00B32AA9"/>
    <w:pPr>
      <w:autoSpaceDE w:val="0"/>
      <w:autoSpaceDN w:val="0"/>
      <w:adjustRightInd w:val="0"/>
    </w:pPr>
    <w:rPr>
      <w:color w:val="000000"/>
      <w:sz w:val="24"/>
      <w:szCs w:val="24"/>
    </w:rPr>
  </w:style>
  <w:style w:type="character" w:customStyle="1" w:styleId="ab">
    <w:name w:val="Текст Знак"/>
    <w:basedOn w:val="a0"/>
    <w:link w:val="aa"/>
    <w:rsid w:val="001963FA"/>
    <w:rPr>
      <w:rFonts w:ascii="Courier New" w:hAnsi="Courier New"/>
      <w:lang w:val="uk-UA"/>
    </w:rPr>
  </w:style>
  <w:style w:type="character" w:customStyle="1" w:styleId="apple-converted-space">
    <w:name w:val="apple-converted-space"/>
    <w:basedOn w:val="a0"/>
    <w:rsid w:val="00BB0182"/>
  </w:style>
  <w:style w:type="character" w:customStyle="1" w:styleId="a9">
    <w:name w:val="Основной текст Знак"/>
    <w:basedOn w:val="a0"/>
    <w:link w:val="a8"/>
    <w:rsid w:val="00993F5C"/>
    <w:rPr>
      <w:sz w:val="24"/>
      <w:lang w:val="uk-UA"/>
    </w:rPr>
  </w:style>
  <w:style w:type="character" w:styleId="afc">
    <w:name w:val="Hyperlink"/>
    <w:basedOn w:val="a0"/>
    <w:uiPriority w:val="99"/>
    <w:unhideWhenUsed/>
    <w:rsid w:val="009251BC"/>
    <w:rPr>
      <w:color w:val="0000FF"/>
      <w:u w:val="single"/>
    </w:rPr>
  </w:style>
  <w:style w:type="paragraph" w:customStyle="1" w:styleId="13">
    <w:name w:val="Знак Знак1 Знак Знак Знак Знак Знак Знак"/>
    <w:basedOn w:val="a"/>
    <w:rsid w:val="00336C5C"/>
    <w:pPr>
      <w:overflowPunct/>
      <w:autoSpaceDE/>
      <w:autoSpaceDN/>
      <w:adjustRightInd/>
      <w:textAlignment w:val="auto"/>
    </w:pPr>
    <w:rPr>
      <w:rFonts w:ascii="Verdana" w:hAnsi="Verdana" w:cs="Verdana"/>
      <w:sz w:val="20"/>
      <w:lang w:val="en-US" w:eastAsia="en-US"/>
    </w:rPr>
  </w:style>
  <w:style w:type="paragraph" w:customStyle="1" w:styleId="14">
    <w:name w:val="Абзац списка1"/>
    <w:basedOn w:val="a"/>
    <w:rsid w:val="00CB2280"/>
    <w:pPr>
      <w:overflowPunct/>
      <w:autoSpaceDE/>
      <w:autoSpaceDN/>
      <w:adjustRightInd/>
      <w:spacing w:before="60" w:after="60"/>
      <w:ind w:left="720"/>
      <w:contextualSpacing/>
      <w:textAlignment w:val="auto"/>
    </w:pPr>
    <w:rPr>
      <w:rFonts w:eastAsia="Calibri"/>
      <w:sz w:val="26"/>
    </w:rPr>
  </w:style>
  <w:style w:type="character" w:customStyle="1" w:styleId="24">
    <w:name w:val="Основной текст (2)_"/>
    <w:basedOn w:val="a0"/>
    <w:link w:val="25"/>
    <w:rsid w:val="00823224"/>
    <w:rPr>
      <w:sz w:val="28"/>
      <w:szCs w:val="28"/>
      <w:shd w:val="clear" w:color="auto" w:fill="FFFFFF"/>
    </w:rPr>
  </w:style>
  <w:style w:type="paragraph" w:customStyle="1" w:styleId="25">
    <w:name w:val="Основной текст (2)"/>
    <w:basedOn w:val="a"/>
    <w:link w:val="24"/>
    <w:rsid w:val="00823224"/>
    <w:pPr>
      <w:widowControl w:val="0"/>
      <w:shd w:val="clear" w:color="auto" w:fill="FFFFFF"/>
      <w:overflowPunct/>
      <w:autoSpaceDE/>
      <w:autoSpaceDN/>
      <w:adjustRightInd/>
      <w:spacing w:before="240" w:after="420" w:line="0" w:lineRule="atLeast"/>
      <w:jc w:val="both"/>
      <w:textAlignment w:val="auto"/>
    </w:pPr>
    <w:rPr>
      <w:sz w:val="28"/>
      <w:szCs w:val="28"/>
      <w:lang w:val="ru-RU"/>
    </w:rPr>
  </w:style>
  <w:style w:type="character" w:customStyle="1" w:styleId="2Corbel">
    <w:name w:val="Основной текст (2) + Corbel;Курсив"/>
    <w:basedOn w:val="24"/>
    <w:rsid w:val="00456CFF"/>
    <w:rPr>
      <w:rFonts w:ascii="Corbel" w:eastAsia="Corbel" w:hAnsi="Corbel" w:cs="Corbel"/>
      <w:b/>
      <w:bCs/>
      <w:i/>
      <w:iCs/>
      <w:smallCaps w:val="0"/>
      <w:strike w:val="0"/>
      <w:color w:val="000000"/>
      <w:spacing w:val="0"/>
      <w:w w:val="100"/>
      <w:position w:val="0"/>
      <w:u w:val="none"/>
      <w:lang w:val="uk-UA" w:eastAsia="uk-UA" w:bidi="uk-UA"/>
    </w:rPr>
  </w:style>
  <w:style w:type="paragraph" w:customStyle="1" w:styleId="110">
    <w:name w:val="Знак Знак1 Знак Знак Знак Знак Знак Знак1"/>
    <w:basedOn w:val="a"/>
    <w:rsid w:val="002E3C2E"/>
    <w:pPr>
      <w:overflowPunct/>
      <w:autoSpaceDE/>
      <w:autoSpaceDN/>
      <w:adjustRightInd/>
      <w:textAlignment w:val="auto"/>
    </w:pPr>
    <w:rPr>
      <w:rFonts w:ascii="Verdana" w:hAnsi="Verdana" w:cs="Verdana"/>
      <w:sz w:val="20"/>
      <w:lang w:val="en-US" w:eastAsia="en-US"/>
    </w:rPr>
  </w:style>
  <w:style w:type="paragraph" w:styleId="HTML">
    <w:name w:val="HTML Preformatted"/>
    <w:basedOn w:val="a"/>
    <w:link w:val="HTML0"/>
    <w:uiPriority w:val="99"/>
    <w:unhideWhenUsed/>
    <w:rsid w:val="00C86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uk-UA"/>
    </w:rPr>
  </w:style>
  <w:style w:type="character" w:customStyle="1" w:styleId="HTML0">
    <w:name w:val="Стандартный HTML Знак"/>
    <w:basedOn w:val="a0"/>
    <w:link w:val="HTML"/>
    <w:uiPriority w:val="99"/>
    <w:rsid w:val="00C8618A"/>
    <w:rPr>
      <w:rFonts w:ascii="Courier New" w:hAnsi="Courier New" w:cs="Courier New"/>
      <w:lang w:val="uk-UA" w:eastAsia="uk-UA"/>
    </w:rPr>
  </w:style>
  <w:style w:type="character" w:customStyle="1" w:styleId="afd">
    <w:name w:val="Основной текст_"/>
    <w:basedOn w:val="a0"/>
    <w:link w:val="26"/>
    <w:rsid w:val="008D5D5B"/>
    <w:rPr>
      <w:sz w:val="27"/>
      <w:szCs w:val="27"/>
      <w:shd w:val="clear" w:color="auto" w:fill="FFFFFF"/>
    </w:rPr>
  </w:style>
  <w:style w:type="character" w:customStyle="1" w:styleId="afe">
    <w:name w:val="Основной текст + Полужирный"/>
    <w:basedOn w:val="afd"/>
    <w:rsid w:val="008D5D5B"/>
    <w:rPr>
      <w:b/>
      <w:bCs/>
      <w:color w:val="000000"/>
      <w:spacing w:val="0"/>
      <w:w w:val="100"/>
      <w:position w:val="0"/>
      <w:lang w:val="uk-UA"/>
    </w:rPr>
  </w:style>
  <w:style w:type="character" w:customStyle="1" w:styleId="15">
    <w:name w:val="Основной текст1"/>
    <w:basedOn w:val="afd"/>
    <w:rsid w:val="008D5D5B"/>
    <w:rPr>
      <w:color w:val="000000"/>
      <w:spacing w:val="0"/>
      <w:w w:val="100"/>
      <w:position w:val="0"/>
    </w:rPr>
  </w:style>
  <w:style w:type="paragraph" w:customStyle="1" w:styleId="26">
    <w:name w:val="Основной текст2"/>
    <w:basedOn w:val="a"/>
    <w:link w:val="afd"/>
    <w:rsid w:val="008D5D5B"/>
    <w:pPr>
      <w:widowControl w:val="0"/>
      <w:shd w:val="clear" w:color="auto" w:fill="FFFFFF"/>
      <w:overflowPunct/>
      <w:autoSpaceDE/>
      <w:autoSpaceDN/>
      <w:adjustRightInd/>
      <w:spacing w:line="322" w:lineRule="exact"/>
      <w:ind w:firstLine="540"/>
      <w:jc w:val="both"/>
      <w:textAlignment w:val="auto"/>
    </w:pPr>
    <w:rPr>
      <w:sz w:val="27"/>
      <w:szCs w:val="27"/>
      <w:lang w:val="ru-RU"/>
    </w:rPr>
  </w:style>
  <w:style w:type="character" w:customStyle="1" w:styleId="aff">
    <w:name w:val="Основной текст + Не полужирный"/>
    <w:basedOn w:val="afd"/>
    <w:rsid w:val="00F9289A"/>
    <w:rPr>
      <w:rFonts w:ascii="Century Gothic" w:eastAsia="Century Gothic" w:hAnsi="Century Gothic" w:cs="Century Gothic"/>
      <w:b/>
      <w:bCs/>
      <w:i w:val="0"/>
      <w:iCs w:val="0"/>
      <w:smallCaps w:val="0"/>
      <w:strike w:val="0"/>
      <w:color w:val="000000"/>
      <w:spacing w:val="0"/>
      <w:w w:val="100"/>
      <w:position w:val="0"/>
      <w:sz w:val="18"/>
      <w:szCs w:val="18"/>
      <w:u w:val="none"/>
      <w:lang w:val="uk-UA"/>
    </w:rPr>
  </w:style>
  <w:style w:type="character" w:customStyle="1" w:styleId="27">
    <w:name w:val="Основной текст (2) + Полужирный"/>
    <w:basedOn w:val="24"/>
    <w:rsid w:val="00F9289A"/>
    <w:rPr>
      <w:rFonts w:ascii="Century Gothic" w:eastAsia="Century Gothic" w:hAnsi="Century Gothic" w:cs="Century Gothic"/>
      <w:b/>
      <w:bCs/>
      <w:i w:val="0"/>
      <w:iCs w:val="0"/>
      <w:smallCaps w:val="0"/>
      <w:strike w:val="0"/>
      <w:color w:val="000000"/>
      <w:spacing w:val="0"/>
      <w:w w:val="100"/>
      <w:position w:val="0"/>
      <w:sz w:val="18"/>
      <w:szCs w:val="18"/>
      <w:u w:val="none"/>
      <w:lang w:val="uk-UA"/>
    </w:rPr>
  </w:style>
  <w:style w:type="character" w:customStyle="1" w:styleId="145pt-1pt">
    <w:name w:val="Основной текст + 14;5 pt;Полужирный;Интервал -1 pt"/>
    <w:basedOn w:val="afd"/>
    <w:rsid w:val="000125A8"/>
    <w:rPr>
      <w:rFonts w:ascii="Times New Roman" w:eastAsia="Times New Roman" w:hAnsi="Times New Roman" w:cs="Times New Roman"/>
      <w:b/>
      <w:bCs/>
      <w:color w:val="000000"/>
      <w:spacing w:val="-20"/>
      <w:w w:val="100"/>
      <w:position w:val="0"/>
      <w:sz w:val="29"/>
      <w:szCs w:val="29"/>
      <w:shd w:val="clear" w:color="auto" w:fill="FFFFFF"/>
      <w:lang w:val="uk-UA"/>
    </w:rPr>
  </w:style>
  <w:style w:type="paragraph" w:customStyle="1" w:styleId="33">
    <w:name w:val="заголовок 3"/>
    <w:basedOn w:val="a"/>
    <w:next w:val="a"/>
    <w:rsid w:val="00423C6D"/>
    <w:pPr>
      <w:keepNext/>
      <w:overflowPunct/>
      <w:adjustRightInd/>
      <w:jc w:val="center"/>
      <w:textAlignment w:val="auto"/>
    </w:pPr>
    <w:rPr>
      <w:b/>
      <w:bCs/>
      <w:sz w:val="22"/>
      <w:szCs w:val="22"/>
    </w:rPr>
  </w:style>
  <w:style w:type="paragraph" w:customStyle="1" w:styleId="120">
    <w:name w:val="Знак Знак1 Знак Знак Знак Знак Знак Знак2"/>
    <w:basedOn w:val="a"/>
    <w:rsid w:val="00245BCF"/>
    <w:pPr>
      <w:overflowPunct/>
      <w:autoSpaceDE/>
      <w:autoSpaceDN/>
      <w:adjustRightInd/>
      <w:textAlignment w:val="auto"/>
    </w:pPr>
    <w:rPr>
      <w:rFonts w:ascii="Verdana" w:hAnsi="Verdana" w:cs="Verdana"/>
      <w:sz w:val="20"/>
      <w:lang w:val="en-US" w:eastAsia="en-US"/>
    </w:rPr>
  </w:style>
  <w:style w:type="character" w:customStyle="1" w:styleId="10">
    <w:name w:val="Заголовок 1 Знак"/>
    <w:basedOn w:val="a0"/>
    <w:link w:val="1"/>
    <w:locked/>
    <w:rsid w:val="000B4736"/>
    <w:rPr>
      <w:b/>
      <w:sz w:val="28"/>
      <w:lang w:val="uk-UA"/>
    </w:rPr>
  </w:style>
  <w:style w:type="character" w:customStyle="1" w:styleId="apple-style-span">
    <w:name w:val="apple-style-span"/>
    <w:basedOn w:val="a0"/>
    <w:rsid w:val="000B4736"/>
  </w:style>
  <w:style w:type="paragraph" w:customStyle="1" w:styleId="16">
    <w:name w:val="Обычный1"/>
    <w:rsid w:val="007F0F57"/>
    <w:pPr>
      <w:spacing w:before="60"/>
      <w:ind w:firstLine="700"/>
      <w:jc w:val="both"/>
    </w:pPr>
    <w:rPr>
      <w:snapToGrid w:val="0"/>
      <w:sz w:val="24"/>
      <w:lang w:val="uk-UA"/>
    </w:rPr>
  </w:style>
  <w:style w:type="character" w:customStyle="1" w:styleId="a4">
    <w:name w:val="Текст выноски Знак"/>
    <w:basedOn w:val="a0"/>
    <w:link w:val="a3"/>
    <w:uiPriority w:val="99"/>
    <w:semiHidden/>
    <w:rsid w:val="00824309"/>
    <w:rPr>
      <w:rFonts w:ascii="Tahoma" w:hAnsi="Tahoma" w:cs="Tahoma"/>
      <w:sz w:val="16"/>
      <w:szCs w:val="16"/>
      <w:lang w:val="uk-UA"/>
    </w:rPr>
  </w:style>
  <w:style w:type="paragraph" w:customStyle="1" w:styleId="17">
    <w:name w:val="Знак Знак1"/>
    <w:basedOn w:val="a"/>
    <w:rsid w:val="00073980"/>
    <w:pPr>
      <w:overflowPunct/>
      <w:autoSpaceDE/>
      <w:autoSpaceDN/>
      <w:adjustRightInd/>
      <w:textAlignment w:val="auto"/>
    </w:pPr>
    <w:rPr>
      <w:rFonts w:ascii="Verdana" w:hAnsi="Verdana" w:cs="Verdana"/>
      <w:sz w:val="20"/>
      <w:lang w:val="en-US" w:eastAsia="en-US"/>
    </w:rPr>
  </w:style>
  <w:style w:type="paragraph" w:customStyle="1" w:styleId="28">
    <w:name w:val="Абзац списка2"/>
    <w:basedOn w:val="a"/>
    <w:rsid w:val="00A163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34">
    <w:name w:val="Абзац списка3"/>
    <w:basedOn w:val="a"/>
    <w:rsid w:val="00775893"/>
    <w:pPr>
      <w:overflowPunct/>
      <w:autoSpaceDE/>
      <w:autoSpaceDN/>
      <w:adjustRightInd/>
      <w:spacing w:after="200" w:line="276" w:lineRule="auto"/>
      <w:ind w:left="720"/>
      <w:contextualSpacing/>
      <w:textAlignment w:val="auto"/>
    </w:pPr>
    <w:rPr>
      <w:rFonts w:ascii="Calibri" w:hAnsi="Calibri"/>
      <w:sz w:val="22"/>
      <w:szCs w:val="22"/>
      <w:lang w:eastAsia="uk-UA"/>
    </w:rPr>
  </w:style>
  <w:style w:type="character" w:customStyle="1" w:styleId="a6">
    <w:name w:val="Основной текст с отступом Знак"/>
    <w:basedOn w:val="a0"/>
    <w:link w:val="a5"/>
    <w:rsid w:val="00496C48"/>
    <w:rPr>
      <w:sz w:val="28"/>
      <w:lang w:val="uk-UA"/>
    </w:rPr>
  </w:style>
  <w:style w:type="character" w:customStyle="1" w:styleId="21">
    <w:name w:val="Основной текст 2 Знак"/>
    <w:basedOn w:val="a0"/>
    <w:link w:val="20"/>
    <w:rsid w:val="00496C48"/>
    <w:rPr>
      <w:sz w:val="24"/>
      <w:lang w:val="uk-UA"/>
    </w:rPr>
  </w:style>
  <w:style w:type="character" w:customStyle="1" w:styleId="31">
    <w:name w:val="Основной текст с отступом 3 Знак"/>
    <w:basedOn w:val="a0"/>
    <w:link w:val="30"/>
    <w:rsid w:val="00496C48"/>
    <w:rPr>
      <w:sz w:val="16"/>
      <w:szCs w:val="16"/>
      <w:lang w:val="uk-UA"/>
    </w:rPr>
  </w:style>
  <w:style w:type="character" w:customStyle="1" w:styleId="23">
    <w:name w:val="Основной текст с отступом 2 Знак"/>
    <w:basedOn w:val="a0"/>
    <w:link w:val="22"/>
    <w:rsid w:val="00496C48"/>
    <w:rPr>
      <w:sz w:val="24"/>
      <w:lang w:val="uk-UA"/>
    </w:rPr>
  </w:style>
  <w:style w:type="character" w:customStyle="1" w:styleId="af5">
    <w:name w:val="Название Знак"/>
    <w:basedOn w:val="a0"/>
    <w:link w:val="af4"/>
    <w:rsid w:val="00496C48"/>
    <w:rPr>
      <w:b/>
      <w:bCs/>
      <w:i/>
      <w:iCs/>
      <w:sz w:val="28"/>
      <w:szCs w:val="24"/>
      <w:lang w:val="uk-UA"/>
    </w:rPr>
  </w:style>
  <w:style w:type="paragraph" w:customStyle="1" w:styleId="29">
    <w:name w:val="Без интервала2"/>
    <w:rsid w:val="00496C48"/>
    <w:rPr>
      <w:rFonts w:cs="Calibri"/>
      <w:sz w:val="28"/>
      <w:szCs w:val="22"/>
      <w:lang w:val="uk-UA" w:eastAsia="en-US"/>
    </w:rPr>
  </w:style>
  <w:style w:type="paragraph" w:customStyle="1" w:styleId="4">
    <w:name w:val="Абзац списка4"/>
    <w:basedOn w:val="a"/>
    <w:rsid w:val="00496C48"/>
    <w:pPr>
      <w:overflowPunct/>
      <w:autoSpaceDE/>
      <w:autoSpaceDN/>
      <w:adjustRightInd/>
      <w:spacing w:before="60" w:after="60"/>
      <w:ind w:left="720"/>
      <w:contextualSpacing/>
      <w:textAlignment w:val="auto"/>
    </w:pPr>
    <w:rPr>
      <w:rFonts w:eastAsia="Calibri"/>
      <w:sz w:val="26"/>
    </w:rPr>
  </w:style>
  <w:style w:type="character" w:customStyle="1" w:styleId="14pt">
    <w:name w:val="Основной текст + 14 pt"/>
    <w:basedOn w:val="afd"/>
    <w:rsid w:val="00D729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customStyle="1" w:styleId="aff0">
    <w:name w:val="Знак Знак"/>
    <w:basedOn w:val="a"/>
    <w:rsid w:val="00467399"/>
    <w:pPr>
      <w:overflowPunct/>
      <w:autoSpaceDE/>
      <w:autoSpaceDN/>
      <w:adjustRightInd/>
      <w:textAlignment w:val="auto"/>
    </w:pPr>
    <w:rPr>
      <w:rFonts w:ascii="Verdana" w:hAnsi="Verdana" w:cs="Verdana"/>
      <w:sz w:val="20"/>
      <w:lang w:val="en-US" w:eastAsia="en-US"/>
    </w:rPr>
  </w:style>
  <w:style w:type="character" w:customStyle="1" w:styleId="Exact">
    <w:name w:val="Подпись к картинке Exact"/>
    <w:basedOn w:val="a0"/>
    <w:link w:val="aff1"/>
    <w:rsid w:val="009972D2"/>
    <w:rPr>
      <w:b/>
      <w:bCs/>
      <w:spacing w:val="5"/>
      <w:sz w:val="25"/>
      <w:szCs w:val="25"/>
      <w:shd w:val="clear" w:color="auto" w:fill="FFFFFF"/>
    </w:rPr>
  </w:style>
  <w:style w:type="paragraph" w:customStyle="1" w:styleId="aff1">
    <w:name w:val="Подпись к картинке"/>
    <w:basedOn w:val="a"/>
    <w:link w:val="Exact"/>
    <w:rsid w:val="009972D2"/>
    <w:pPr>
      <w:widowControl w:val="0"/>
      <w:shd w:val="clear" w:color="auto" w:fill="FFFFFF"/>
      <w:overflowPunct/>
      <w:autoSpaceDE/>
      <w:autoSpaceDN/>
      <w:adjustRightInd/>
      <w:spacing w:line="0" w:lineRule="atLeast"/>
      <w:textAlignment w:val="auto"/>
    </w:pPr>
    <w:rPr>
      <w:b/>
      <w:bCs/>
      <w:spacing w:val="5"/>
      <w:sz w:val="25"/>
      <w:szCs w:val="25"/>
      <w:lang w:val="ru-RU"/>
    </w:rPr>
  </w:style>
  <w:style w:type="paragraph" w:customStyle="1" w:styleId="35">
    <w:name w:val="Без интервала3"/>
    <w:rsid w:val="006F13E8"/>
    <w:rPr>
      <w:rFonts w:eastAsia="Calibri"/>
      <w:sz w:val="24"/>
      <w:szCs w:val="24"/>
      <w:lang w:val="uk-UA" w:eastAsia="uk-UA"/>
    </w:rPr>
  </w:style>
  <w:style w:type="paragraph" w:customStyle="1" w:styleId="40">
    <w:name w:val="Без интервала4"/>
    <w:rsid w:val="00E55E89"/>
    <w:pPr>
      <w:suppressAutoHyphens/>
    </w:pPr>
    <w:rPr>
      <w:rFonts w:ascii="Calibri" w:hAnsi="Calibri"/>
      <w:sz w:val="22"/>
      <w:szCs w:val="22"/>
      <w:lang w:val="uk-UA" w:eastAsia="zh-CN"/>
    </w:rPr>
  </w:style>
  <w:style w:type="paragraph" w:customStyle="1" w:styleId="5">
    <w:name w:val="Без интервала5"/>
    <w:rsid w:val="00B32997"/>
    <w:rPr>
      <w:rFonts w:cs="Calibri"/>
      <w:sz w:val="28"/>
      <w:szCs w:val="22"/>
      <w:lang w:val="uk-UA" w:eastAsia="en-US"/>
    </w:rPr>
  </w:style>
  <w:style w:type="paragraph" w:customStyle="1" w:styleId="aff2">
    <w:name w:val="Знак Знак"/>
    <w:basedOn w:val="a"/>
    <w:rsid w:val="00C64436"/>
    <w:pPr>
      <w:overflowPunct/>
      <w:autoSpaceDE/>
      <w:autoSpaceDN/>
      <w:adjustRightInd/>
      <w:textAlignment w:val="auto"/>
    </w:pPr>
    <w:rPr>
      <w:rFonts w:ascii="Verdana" w:hAnsi="Verdana" w:cs="Verdana"/>
      <w:sz w:val="20"/>
      <w:lang w:val="en-US" w:eastAsia="en-US"/>
    </w:rPr>
  </w:style>
  <w:style w:type="character" w:customStyle="1" w:styleId="36">
    <w:name w:val="Основной текст (3)_"/>
    <w:basedOn w:val="a0"/>
    <w:link w:val="37"/>
    <w:rsid w:val="00AD4600"/>
    <w:rPr>
      <w:b/>
      <w:bCs/>
      <w:spacing w:val="6"/>
      <w:shd w:val="clear" w:color="auto" w:fill="FFFFFF"/>
    </w:rPr>
  </w:style>
  <w:style w:type="character" w:customStyle="1" w:styleId="0pt">
    <w:name w:val="Основной текст + Полужирный;Курсив;Интервал 0 pt"/>
    <w:basedOn w:val="afd"/>
    <w:rsid w:val="00AD4600"/>
    <w:rPr>
      <w:rFonts w:ascii="Times New Roman" w:eastAsia="Times New Roman" w:hAnsi="Times New Roman" w:cs="Times New Roman"/>
      <w:b/>
      <w:bCs/>
      <w:i/>
      <w:iCs/>
      <w:smallCaps w:val="0"/>
      <w:strike w:val="0"/>
      <w:color w:val="000000"/>
      <w:spacing w:val="-4"/>
      <w:w w:val="100"/>
      <w:position w:val="0"/>
      <w:sz w:val="24"/>
      <w:szCs w:val="24"/>
      <w:u w:val="none"/>
      <w:lang w:val="uk-UA"/>
    </w:rPr>
  </w:style>
  <w:style w:type="paragraph" w:customStyle="1" w:styleId="37">
    <w:name w:val="Основной текст (3)"/>
    <w:basedOn w:val="a"/>
    <w:link w:val="36"/>
    <w:rsid w:val="00AD4600"/>
    <w:pPr>
      <w:widowControl w:val="0"/>
      <w:shd w:val="clear" w:color="auto" w:fill="FFFFFF"/>
      <w:overflowPunct/>
      <w:autoSpaceDE/>
      <w:autoSpaceDN/>
      <w:adjustRightInd/>
      <w:spacing w:before="240" w:line="312" w:lineRule="exact"/>
      <w:jc w:val="center"/>
      <w:textAlignment w:val="auto"/>
    </w:pPr>
    <w:rPr>
      <w:b/>
      <w:bCs/>
      <w:spacing w:val="6"/>
      <w:sz w:val="20"/>
      <w:lang w:val="ru-RU"/>
    </w:rPr>
  </w:style>
  <w:style w:type="character" w:customStyle="1" w:styleId="30pt">
    <w:name w:val="Основной текст (3) + Интервал 0 pt"/>
    <w:basedOn w:val="36"/>
    <w:rsid w:val="00AD4600"/>
    <w:rPr>
      <w:rFonts w:ascii="Times New Roman" w:eastAsia="Times New Roman" w:hAnsi="Times New Roman" w:cs="Times New Roman"/>
      <w:color w:val="000000"/>
      <w:spacing w:val="2"/>
      <w:w w:val="100"/>
      <w:position w:val="0"/>
      <w:sz w:val="24"/>
      <w:szCs w:val="24"/>
      <w:lang w:val="uk-UA"/>
    </w:rPr>
  </w:style>
  <w:style w:type="paragraph" w:customStyle="1" w:styleId="aff3">
    <w:name w:val="Знак Знак"/>
    <w:basedOn w:val="a"/>
    <w:rsid w:val="00922CD9"/>
    <w:pPr>
      <w:overflowPunct/>
      <w:autoSpaceDE/>
      <w:autoSpaceDN/>
      <w:adjustRightInd/>
      <w:textAlignment w:val="auto"/>
    </w:pPr>
    <w:rPr>
      <w:rFonts w:ascii="Verdana" w:hAnsi="Verdana" w:cs="Verdana"/>
      <w:sz w:val="20"/>
      <w:lang w:val="en-US" w:eastAsia="en-US"/>
    </w:rPr>
  </w:style>
  <w:style w:type="paragraph" w:customStyle="1" w:styleId="50">
    <w:name w:val="Абзац списка5"/>
    <w:basedOn w:val="a"/>
    <w:rsid w:val="001B7FFD"/>
    <w:pPr>
      <w:overflowPunct/>
      <w:autoSpaceDE/>
      <w:autoSpaceDN/>
      <w:adjustRightInd/>
      <w:spacing w:after="200" w:line="276" w:lineRule="auto"/>
      <w:ind w:left="720"/>
      <w:contextualSpacing/>
      <w:textAlignment w:val="auto"/>
    </w:pPr>
    <w:rPr>
      <w:rFonts w:ascii="Calibri" w:hAnsi="Calibri"/>
      <w:sz w:val="22"/>
      <w:szCs w:val="22"/>
      <w:lang w:val="ru-RU" w:eastAsia="en-US"/>
    </w:rPr>
  </w:style>
  <w:style w:type="character" w:customStyle="1" w:styleId="ae">
    <w:name w:val="Нижний колонтитул Знак"/>
    <w:basedOn w:val="a0"/>
    <w:link w:val="ad"/>
    <w:uiPriority w:val="99"/>
    <w:rsid w:val="00221B01"/>
    <w:rPr>
      <w:sz w:val="24"/>
      <w:lang w:val="uk-UA"/>
    </w:rPr>
  </w:style>
  <w:style w:type="character" w:customStyle="1" w:styleId="value">
    <w:name w:val="value"/>
    <w:basedOn w:val="a0"/>
    <w:rsid w:val="000E51B0"/>
  </w:style>
  <w:style w:type="character" w:customStyle="1" w:styleId="0pt0">
    <w:name w:val="Основной текст + Интервал 0 pt"/>
    <w:basedOn w:val="afd"/>
    <w:rsid w:val="00026577"/>
    <w:rPr>
      <w:rFonts w:ascii="Times New Roman" w:eastAsia="Times New Roman" w:hAnsi="Times New Roman" w:cs="Times New Roman"/>
      <w:b w:val="0"/>
      <w:bCs w:val="0"/>
      <w:i w:val="0"/>
      <w:iCs w:val="0"/>
      <w:smallCaps w:val="0"/>
      <w:strike w:val="0"/>
      <w:color w:val="000000"/>
      <w:spacing w:val="2"/>
      <w:w w:val="100"/>
      <w:position w:val="0"/>
      <w:sz w:val="26"/>
      <w:szCs w:val="26"/>
      <w:u w:val="none"/>
      <w:lang w:val="uk-UA"/>
    </w:rPr>
  </w:style>
  <w:style w:type="paragraph" w:customStyle="1" w:styleId="6">
    <w:name w:val="Абзац списка6"/>
    <w:basedOn w:val="a"/>
    <w:rsid w:val="002E29D9"/>
    <w:pPr>
      <w:overflowPunct/>
      <w:autoSpaceDE/>
      <w:autoSpaceDN/>
      <w:adjustRightInd/>
      <w:spacing w:after="200" w:line="276" w:lineRule="auto"/>
      <w:ind w:left="720"/>
      <w:contextualSpacing/>
      <w:textAlignment w:val="auto"/>
    </w:pPr>
    <w:rPr>
      <w:rFonts w:ascii="Calibri" w:hAnsi="Calibri"/>
      <w:sz w:val="22"/>
      <w:szCs w:val="22"/>
      <w:lang w:eastAsia="uk-UA"/>
    </w:rPr>
  </w:style>
  <w:style w:type="character" w:customStyle="1" w:styleId="rvts23">
    <w:name w:val="rvts23"/>
    <w:basedOn w:val="a0"/>
    <w:rsid w:val="0079576A"/>
  </w:style>
</w:styles>
</file>

<file path=word/webSettings.xml><?xml version="1.0" encoding="utf-8"?>
<w:webSettings xmlns:r="http://schemas.openxmlformats.org/officeDocument/2006/relationships" xmlns:w="http://schemas.openxmlformats.org/wordprocessingml/2006/main">
  <w:divs>
    <w:div w:id="378818209">
      <w:bodyDiv w:val="1"/>
      <w:marLeft w:val="0"/>
      <w:marRight w:val="0"/>
      <w:marTop w:val="0"/>
      <w:marBottom w:val="0"/>
      <w:divBdr>
        <w:top w:val="none" w:sz="0" w:space="0" w:color="auto"/>
        <w:left w:val="none" w:sz="0" w:space="0" w:color="auto"/>
        <w:bottom w:val="none" w:sz="0" w:space="0" w:color="auto"/>
        <w:right w:val="none" w:sz="0" w:space="0" w:color="auto"/>
      </w:divBdr>
    </w:div>
    <w:div w:id="471749808">
      <w:bodyDiv w:val="1"/>
      <w:marLeft w:val="0"/>
      <w:marRight w:val="0"/>
      <w:marTop w:val="0"/>
      <w:marBottom w:val="0"/>
      <w:divBdr>
        <w:top w:val="none" w:sz="0" w:space="0" w:color="auto"/>
        <w:left w:val="none" w:sz="0" w:space="0" w:color="auto"/>
        <w:bottom w:val="none" w:sz="0" w:space="0" w:color="auto"/>
        <w:right w:val="none" w:sz="0" w:space="0" w:color="auto"/>
      </w:divBdr>
    </w:div>
    <w:div w:id="477381070">
      <w:bodyDiv w:val="1"/>
      <w:marLeft w:val="0"/>
      <w:marRight w:val="0"/>
      <w:marTop w:val="0"/>
      <w:marBottom w:val="0"/>
      <w:divBdr>
        <w:top w:val="none" w:sz="0" w:space="0" w:color="auto"/>
        <w:left w:val="none" w:sz="0" w:space="0" w:color="auto"/>
        <w:bottom w:val="none" w:sz="0" w:space="0" w:color="auto"/>
        <w:right w:val="none" w:sz="0" w:space="0" w:color="auto"/>
      </w:divBdr>
    </w:div>
    <w:div w:id="1348676477">
      <w:bodyDiv w:val="1"/>
      <w:marLeft w:val="0"/>
      <w:marRight w:val="0"/>
      <w:marTop w:val="0"/>
      <w:marBottom w:val="0"/>
      <w:divBdr>
        <w:top w:val="none" w:sz="0" w:space="0" w:color="auto"/>
        <w:left w:val="none" w:sz="0" w:space="0" w:color="auto"/>
        <w:bottom w:val="none" w:sz="0" w:space="0" w:color="auto"/>
        <w:right w:val="none" w:sz="0" w:space="0" w:color="auto"/>
      </w:divBdr>
    </w:div>
    <w:div w:id="1419987963">
      <w:bodyDiv w:val="1"/>
      <w:marLeft w:val="0"/>
      <w:marRight w:val="0"/>
      <w:marTop w:val="0"/>
      <w:marBottom w:val="0"/>
      <w:divBdr>
        <w:top w:val="none" w:sz="0" w:space="0" w:color="auto"/>
        <w:left w:val="none" w:sz="0" w:space="0" w:color="auto"/>
        <w:bottom w:val="none" w:sz="0" w:space="0" w:color="auto"/>
        <w:right w:val="none" w:sz="0" w:space="0" w:color="auto"/>
      </w:divBdr>
    </w:div>
    <w:div w:id="1554779964">
      <w:bodyDiv w:val="1"/>
      <w:marLeft w:val="0"/>
      <w:marRight w:val="0"/>
      <w:marTop w:val="0"/>
      <w:marBottom w:val="0"/>
      <w:divBdr>
        <w:top w:val="none" w:sz="0" w:space="0" w:color="auto"/>
        <w:left w:val="none" w:sz="0" w:space="0" w:color="auto"/>
        <w:bottom w:val="none" w:sz="0" w:space="0" w:color="auto"/>
        <w:right w:val="none" w:sz="0" w:space="0" w:color="auto"/>
      </w:divBdr>
    </w:div>
    <w:div w:id="1595288412">
      <w:bodyDiv w:val="1"/>
      <w:marLeft w:val="0"/>
      <w:marRight w:val="0"/>
      <w:marTop w:val="0"/>
      <w:marBottom w:val="0"/>
      <w:divBdr>
        <w:top w:val="none" w:sz="0" w:space="0" w:color="auto"/>
        <w:left w:val="none" w:sz="0" w:space="0" w:color="auto"/>
        <w:bottom w:val="none" w:sz="0" w:space="0" w:color="auto"/>
        <w:right w:val="none" w:sz="0" w:space="0" w:color="auto"/>
      </w:divBdr>
    </w:div>
    <w:div w:id="1649482227">
      <w:bodyDiv w:val="1"/>
      <w:marLeft w:val="0"/>
      <w:marRight w:val="0"/>
      <w:marTop w:val="0"/>
      <w:marBottom w:val="0"/>
      <w:divBdr>
        <w:top w:val="none" w:sz="0" w:space="0" w:color="auto"/>
        <w:left w:val="none" w:sz="0" w:space="0" w:color="auto"/>
        <w:bottom w:val="none" w:sz="0" w:space="0" w:color="auto"/>
        <w:right w:val="none" w:sz="0" w:space="0" w:color="auto"/>
      </w:divBdr>
      <w:divsChild>
        <w:div w:id="107897633">
          <w:marLeft w:val="0"/>
          <w:marRight w:val="0"/>
          <w:marTop w:val="0"/>
          <w:marBottom w:val="120"/>
          <w:divBdr>
            <w:top w:val="none" w:sz="0" w:space="0" w:color="auto"/>
            <w:left w:val="none" w:sz="0" w:space="0" w:color="auto"/>
            <w:bottom w:val="none" w:sz="0" w:space="0" w:color="auto"/>
            <w:right w:val="none" w:sz="0" w:space="0" w:color="auto"/>
          </w:divBdr>
        </w:div>
        <w:div w:id="144048574">
          <w:marLeft w:val="0"/>
          <w:marRight w:val="0"/>
          <w:marTop w:val="0"/>
          <w:marBottom w:val="120"/>
          <w:divBdr>
            <w:top w:val="none" w:sz="0" w:space="0" w:color="auto"/>
            <w:left w:val="none" w:sz="0" w:space="0" w:color="auto"/>
            <w:bottom w:val="none" w:sz="0" w:space="0" w:color="auto"/>
            <w:right w:val="none" w:sz="0" w:space="0" w:color="auto"/>
          </w:divBdr>
        </w:div>
        <w:div w:id="684943154">
          <w:marLeft w:val="0"/>
          <w:marRight w:val="0"/>
          <w:marTop w:val="0"/>
          <w:marBottom w:val="120"/>
          <w:divBdr>
            <w:top w:val="none" w:sz="0" w:space="0" w:color="auto"/>
            <w:left w:val="none" w:sz="0" w:space="0" w:color="auto"/>
            <w:bottom w:val="none" w:sz="0" w:space="0" w:color="auto"/>
            <w:right w:val="none" w:sz="0" w:space="0" w:color="auto"/>
          </w:divBdr>
        </w:div>
        <w:div w:id="988947423">
          <w:marLeft w:val="0"/>
          <w:marRight w:val="0"/>
          <w:marTop w:val="0"/>
          <w:marBottom w:val="120"/>
          <w:divBdr>
            <w:top w:val="none" w:sz="0" w:space="0" w:color="auto"/>
            <w:left w:val="none" w:sz="0" w:space="0" w:color="auto"/>
            <w:bottom w:val="none" w:sz="0" w:space="0" w:color="auto"/>
            <w:right w:val="none" w:sz="0" w:space="0" w:color="auto"/>
          </w:divBdr>
        </w:div>
      </w:divsChild>
    </w:div>
    <w:div w:id="1709139528">
      <w:bodyDiv w:val="1"/>
      <w:marLeft w:val="0"/>
      <w:marRight w:val="0"/>
      <w:marTop w:val="0"/>
      <w:marBottom w:val="0"/>
      <w:divBdr>
        <w:top w:val="none" w:sz="0" w:space="0" w:color="auto"/>
        <w:left w:val="none" w:sz="0" w:space="0" w:color="auto"/>
        <w:bottom w:val="none" w:sz="0" w:space="0" w:color="auto"/>
        <w:right w:val="none" w:sz="0" w:space="0" w:color="auto"/>
      </w:divBdr>
    </w:div>
    <w:div w:id="1892888148">
      <w:bodyDiv w:val="1"/>
      <w:marLeft w:val="0"/>
      <w:marRight w:val="0"/>
      <w:marTop w:val="0"/>
      <w:marBottom w:val="0"/>
      <w:divBdr>
        <w:top w:val="none" w:sz="0" w:space="0" w:color="auto"/>
        <w:left w:val="none" w:sz="0" w:space="0" w:color="auto"/>
        <w:bottom w:val="none" w:sz="0" w:space="0" w:color="auto"/>
        <w:right w:val="none" w:sz="0" w:space="0" w:color="auto"/>
      </w:divBdr>
    </w:div>
    <w:div w:id="1964649517">
      <w:bodyDiv w:val="1"/>
      <w:marLeft w:val="0"/>
      <w:marRight w:val="0"/>
      <w:marTop w:val="0"/>
      <w:marBottom w:val="0"/>
      <w:divBdr>
        <w:top w:val="none" w:sz="0" w:space="0" w:color="auto"/>
        <w:left w:val="none" w:sz="0" w:space="0" w:color="auto"/>
        <w:bottom w:val="none" w:sz="0" w:space="0" w:color="auto"/>
        <w:right w:val="none" w:sz="0" w:space="0" w:color="auto"/>
      </w:divBdr>
    </w:div>
    <w:div w:id="21328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6125-D3AB-41BD-B022-BED32D64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25</Pages>
  <Words>42866</Words>
  <Characters>24434</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Освіта</vt:lpstr>
      <vt:lpstr>        Культура</vt:lpstr>
      <vt:lpstr>        </vt:lpstr>
      <vt:lpstr>        </vt:lpstr>
      <vt:lpstr>        </vt:lpstr>
    </vt:vector>
  </TitlesOfParts>
  <Company>Elcom Ltd</Company>
  <LinksUpToDate>false</LinksUpToDate>
  <CharactersWithSpaces>67166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User</cp:lastModifiedBy>
  <cp:revision>128</cp:revision>
  <cp:lastPrinted>2019-11-04T14:23:00Z</cp:lastPrinted>
  <dcterms:created xsi:type="dcterms:W3CDTF">2019-11-04T09:27:00Z</dcterms:created>
  <dcterms:modified xsi:type="dcterms:W3CDTF">2019-11-20T07:26:00Z</dcterms:modified>
</cp:coreProperties>
</file>